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DA2" w:rsidRDefault="00412610" w:rsidP="00313DA2">
      <w:pPr>
        <w:jc w:val="center"/>
      </w:pPr>
      <w:r>
        <w:rPr>
          <w:noProof/>
        </w:rPr>
        <w:drawing>
          <wp:inline distT="0" distB="0" distL="0" distR="0">
            <wp:extent cx="542925" cy="7810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81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3DA2" w:rsidRPr="005134BE" w:rsidRDefault="00313DA2" w:rsidP="00313DA2">
      <w:pPr>
        <w:rPr>
          <w:sz w:val="26"/>
          <w:szCs w:val="26"/>
        </w:rPr>
      </w:pPr>
    </w:p>
    <w:p w:rsidR="00313DA2" w:rsidRDefault="00313DA2" w:rsidP="00313D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ГОРОДА БАТАЙСКА</w:t>
      </w:r>
    </w:p>
    <w:p w:rsidR="00313DA2" w:rsidRPr="00BE18D9" w:rsidRDefault="00313DA2" w:rsidP="00313DA2">
      <w:pPr>
        <w:jc w:val="center"/>
        <w:rPr>
          <w:sz w:val="26"/>
          <w:szCs w:val="26"/>
        </w:rPr>
      </w:pPr>
    </w:p>
    <w:p w:rsidR="00313DA2" w:rsidRDefault="00313DA2" w:rsidP="00313DA2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ПОСТАНОВЛЕНИЕ </w:t>
      </w:r>
    </w:p>
    <w:p w:rsidR="00313DA2" w:rsidRPr="00A06393" w:rsidRDefault="00313DA2" w:rsidP="00313DA2">
      <w:pPr>
        <w:jc w:val="center"/>
        <w:rPr>
          <w:b/>
          <w:spacing w:val="38"/>
          <w:sz w:val="26"/>
          <w:szCs w:val="26"/>
        </w:rPr>
      </w:pPr>
    </w:p>
    <w:p w:rsidR="00313DA2" w:rsidRDefault="004524BA" w:rsidP="00313DA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27.08.2026    № 1507</w:t>
      </w:r>
    </w:p>
    <w:p w:rsidR="00313DA2" w:rsidRPr="00A06393" w:rsidRDefault="00313DA2" w:rsidP="00313DA2">
      <w:pPr>
        <w:jc w:val="center"/>
        <w:rPr>
          <w:sz w:val="26"/>
          <w:szCs w:val="26"/>
        </w:rPr>
      </w:pPr>
    </w:p>
    <w:p w:rsidR="00313DA2" w:rsidRDefault="00313DA2" w:rsidP="00313DA2">
      <w:pPr>
        <w:jc w:val="center"/>
        <w:rPr>
          <w:sz w:val="28"/>
          <w:szCs w:val="28"/>
        </w:rPr>
      </w:pPr>
      <w:r>
        <w:rPr>
          <w:sz w:val="28"/>
          <w:szCs w:val="28"/>
        </w:rPr>
        <w:t>г. Батайск</w:t>
      </w:r>
    </w:p>
    <w:p w:rsidR="00AE4B4D" w:rsidRDefault="00AE4B4D" w:rsidP="00313DA2">
      <w:pPr>
        <w:jc w:val="center"/>
        <w:rPr>
          <w:b/>
          <w:sz w:val="28"/>
          <w:szCs w:val="28"/>
        </w:rPr>
      </w:pPr>
    </w:p>
    <w:p w:rsidR="005D11BC" w:rsidRPr="004B2AE5" w:rsidRDefault="005D11BC" w:rsidP="005D11BC">
      <w:pPr>
        <w:jc w:val="center"/>
        <w:rPr>
          <w:b/>
          <w:sz w:val="28"/>
          <w:szCs w:val="28"/>
        </w:rPr>
      </w:pPr>
      <w:r w:rsidRPr="004B2AE5">
        <w:rPr>
          <w:b/>
          <w:sz w:val="28"/>
          <w:szCs w:val="28"/>
        </w:rPr>
        <w:t xml:space="preserve">О внесении изменений в  </w:t>
      </w:r>
      <w:r w:rsidR="00C2243D">
        <w:rPr>
          <w:b/>
          <w:sz w:val="28"/>
          <w:szCs w:val="28"/>
        </w:rPr>
        <w:t>приложение к постановлению</w:t>
      </w:r>
      <w:r w:rsidRPr="004B2AE5">
        <w:rPr>
          <w:b/>
          <w:sz w:val="28"/>
          <w:szCs w:val="28"/>
        </w:rPr>
        <w:t xml:space="preserve"> </w:t>
      </w:r>
    </w:p>
    <w:p w:rsidR="005D11BC" w:rsidRPr="004B2AE5" w:rsidRDefault="005D11BC" w:rsidP="005D11BC">
      <w:pPr>
        <w:jc w:val="center"/>
        <w:rPr>
          <w:b/>
          <w:sz w:val="28"/>
          <w:szCs w:val="28"/>
        </w:rPr>
      </w:pPr>
      <w:r w:rsidRPr="004B2AE5">
        <w:rPr>
          <w:b/>
          <w:sz w:val="28"/>
          <w:szCs w:val="28"/>
        </w:rPr>
        <w:t xml:space="preserve"> Администрации города Батайска от 27.11.2018 № 356 </w:t>
      </w:r>
    </w:p>
    <w:p w:rsidR="005D11BC" w:rsidRPr="004B2AE5" w:rsidRDefault="005D11BC" w:rsidP="005D11BC">
      <w:pPr>
        <w:jc w:val="center"/>
        <w:rPr>
          <w:b/>
          <w:sz w:val="28"/>
          <w:szCs w:val="28"/>
        </w:rPr>
      </w:pPr>
      <w:r w:rsidRPr="004B2AE5">
        <w:rPr>
          <w:b/>
          <w:sz w:val="28"/>
          <w:szCs w:val="28"/>
        </w:rPr>
        <w:t xml:space="preserve">«Об утверждении муниципальной программы </w:t>
      </w:r>
    </w:p>
    <w:p w:rsidR="005D11BC" w:rsidRPr="004B2AE5" w:rsidRDefault="005D11BC" w:rsidP="005D11BC">
      <w:pPr>
        <w:jc w:val="center"/>
        <w:rPr>
          <w:b/>
          <w:sz w:val="28"/>
          <w:szCs w:val="28"/>
        </w:rPr>
      </w:pPr>
      <w:r w:rsidRPr="004B2AE5">
        <w:rPr>
          <w:b/>
          <w:sz w:val="28"/>
          <w:szCs w:val="28"/>
        </w:rPr>
        <w:t>города Батайска «Развитие культуры»</w:t>
      </w:r>
    </w:p>
    <w:p w:rsidR="00313DA2" w:rsidRDefault="00313DA2" w:rsidP="00313DA2">
      <w:pPr>
        <w:ind w:firstLine="709"/>
        <w:jc w:val="both"/>
        <w:rPr>
          <w:sz w:val="28"/>
          <w:szCs w:val="28"/>
        </w:rPr>
      </w:pPr>
    </w:p>
    <w:p w:rsidR="00CC06EE" w:rsidRPr="00EF63FC" w:rsidRDefault="00313DA2" w:rsidP="00CC06EE">
      <w:pPr>
        <w:jc w:val="both"/>
        <w:rPr>
          <w:sz w:val="28"/>
          <w:szCs w:val="28"/>
        </w:rPr>
      </w:pPr>
      <w:r w:rsidRPr="004B2AE5">
        <w:rPr>
          <w:sz w:val="28"/>
          <w:szCs w:val="28"/>
        </w:rPr>
        <w:tab/>
      </w:r>
      <w:r w:rsidR="00CC06EE" w:rsidRPr="004B2AE5">
        <w:rPr>
          <w:sz w:val="28"/>
          <w:szCs w:val="28"/>
        </w:rPr>
        <w:t xml:space="preserve">В соответствии </w:t>
      </w:r>
      <w:r w:rsidR="00F91DFD">
        <w:rPr>
          <w:sz w:val="28"/>
          <w:szCs w:val="28"/>
        </w:rPr>
        <w:t xml:space="preserve">с </w:t>
      </w:r>
      <w:r w:rsidR="00BE6514">
        <w:rPr>
          <w:sz w:val="28"/>
          <w:szCs w:val="28"/>
        </w:rPr>
        <w:t xml:space="preserve">решением </w:t>
      </w:r>
      <w:proofErr w:type="spellStart"/>
      <w:r w:rsidR="00BE6514">
        <w:rPr>
          <w:sz w:val="28"/>
          <w:szCs w:val="28"/>
        </w:rPr>
        <w:t>Батайской</w:t>
      </w:r>
      <w:proofErr w:type="spellEnd"/>
      <w:r w:rsidR="00BE6514">
        <w:rPr>
          <w:sz w:val="28"/>
          <w:szCs w:val="28"/>
        </w:rPr>
        <w:t xml:space="preserve"> городской Думы от 25.</w:t>
      </w:r>
      <w:r w:rsidR="00F91DFD">
        <w:rPr>
          <w:sz w:val="28"/>
          <w:szCs w:val="28"/>
        </w:rPr>
        <w:t>06</w:t>
      </w:r>
      <w:r w:rsidR="00BE6514">
        <w:rPr>
          <w:sz w:val="28"/>
          <w:szCs w:val="28"/>
        </w:rPr>
        <w:t>.202</w:t>
      </w:r>
      <w:r w:rsidR="00F91DFD">
        <w:rPr>
          <w:sz w:val="28"/>
          <w:szCs w:val="28"/>
        </w:rPr>
        <w:t>6</w:t>
      </w:r>
      <w:r w:rsidR="00BE6514">
        <w:rPr>
          <w:sz w:val="28"/>
          <w:szCs w:val="28"/>
        </w:rPr>
        <w:t xml:space="preserve"> </w:t>
      </w:r>
      <w:r w:rsidR="00CC06EE" w:rsidRPr="00616AFA">
        <w:rPr>
          <w:sz w:val="28"/>
          <w:szCs w:val="28"/>
        </w:rPr>
        <w:t xml:space="preserve">№ </w:t>
      </w:r>
      <w:r w:rsidR="00F91DFD">
        <w:rPr>
          <w:sz w:val="28"/>
          <w:szCs w:val="28"/>
        </w:rPr>
        <w:t>1</w:t>
      </w:r>
      <w:r w:rsidR="00BE6514">
        <w:rPr>
          <w:sz w:val="28"/>
          <w:szCs w:val="28"/>
        </w:rPr>
        <w:t>4</w:t>
      </w:r>
      <w:r w:rsidR="00F91DFD">
        <w:rPr>
          <w:sz w:val="28"/>
          <w:szCs w:val="28"/>
        </w:rPr>
        <w:t>1</w:t>
      </w:r>
      <w:r w:rsidR="00CC06EE" w:rsidRPr="00616AFA">
        <w:rPr>
          <w:sz w:val="28"/>
          <w:szCs w:val="28"/>
        </w:rPr>
        <w:t xml:space="preserve"> «О внесении изменений в решение </w:t>
      </w:r>
      <w:proofErr w:type="spellStart"/>
      <w:r w:rsidR="00CC06EE" w:rsidRPr="00616AFA">
        <w:rPr>
          <w:sz w:val="28"/>
          <w:szCs w:val="28"/>
        </w:rPr>
        <w:t>Батайской</w:t>
      </w:r>
      <w:proofErr w:type="spellEnd"/>
      <w:r w:rsidR="00CC06EE" w:rsidRPr="00616AFA">
        <w:rPr>
          <w:sz w:val="28"/>
          <w:szCs w:val="28"/>
        </w:rPr>
        <w:t xml:space="preserve"> городской Думы </w:t>
      </w:r>
      <w:r w:rsidR="0080287C" w:rsidRPr="00616AFA">
        <w:rPr>
          <w:sz w:val="28"/>
          <w:szCs w:val="28"/>
        </w:rPr>
        <w:t xml:space="preserve"> </w:t>
      </w:r>
      <w:r w:rsidR="00F91DFD">
        <w:rPr>
          <w:sz w:val="28"/>
          <w:szCs w:val="28"/>
        </w:rPr>
        <w:t xml:space="preserve">          </w:t>
      </w:r>
      <w:r w:rsidR="00F91DFD" w:rsidRPr="00616AFA">
        <w:rPr>
          <w:sz w:val="28"/>
          <w:szCs w:val="28"/>
        </w:rPr>
        <w:t>от</w:t>
      </w:r>
      <w:r w:rsidR="00F91DFD">
        <w:rPr>
          <w:sz w:val="28"/>
          <w:szCs w:val="28"/>
        </w:rPr>
        <w:t xml:space="preserve">  25.12.2025 № 103 «</w:t>
      </w:r>
      <w:r w:rsidR="00F91DFD" w:rsidRPr="00170264">
        <w:rPr>
          <w:sz w:val="28"/>
          <w:szCs w:val="28"/>
        </w:rPr>
        <w:t>О бюджете</w:t>
      </w:r>
      <w:r w:rsidR="00F91DFD">
        <w:rPr>
          <w:sz w:val="28"/>
          <w:szCs w:val="28"/>
        </w:rPr>
        <w:t xml:space="preserve"> </w:t>
      </w:r>
      <w:r w:rsidR="00F91DFD" w:rsidRPr="00170264">
        <w:rPr>
          <w:sz w:val="28"/>
          <w:szCs w:val="28"/>
        </w:rPr>
        <w:t>города Батайска на 202</w:t>
      </w:r>
      <w:r w:rsidR="00F91DFD">
        <w:rPr>
          <w:sz w:val="28"/>
          <w:szCs w:val="28"/>
        </w:rPr>
        <w:t>6</w:t>
      </w:r>
      <w:r w:rsidR="00F91DFD" w:rsidRPr="00170264">
        <w:rPr>
          <w:sz w:val="28"/>
          <w:szCs w:val="28"/>
        </w:rPr>
        <w:t xml:space="preserve"> год и на плановый</w:t>
      </w:r>
      <w:r w:rsidR="00F91DFD">
        <w:rPr>
          <w:sz w:val="28"/>
          <w:szCs w:val="28"/>
        </w:rPr>
        <w:t xml:space="preserve"> период 2027  и 2028 годов</w:t>
      </w:r>
      <w:r w:rsidR="00CC06EE">
        <w:rPr>
          <w:sz w:val="28"/>
          <w:szCs w:val="28"/>
        </w:rPr>
        <w:t xml:space="preserve">», </w:t>
      </w:r>
      <w:r w:rsidR="00CC06EE">
        <w:rPr>
          <w:sz w:val="28"/>
        </w:rPr>
        <w:t xml:space="preserve">Администрация города Батайска </w:t>
      </w:r>
      <w:r w:rsidR="00CC06EE">
        <w:rPr>
          <w:b/>
          <w:sz w:val="28"/>
        </w:rPr>
        <w:t>постановляет:</w:t>
      </w:r>
    </w:p>
    <w:p w:rsidR="00313DA2" w:rsidRPr="004B2AE5" w:rsidRDefault="00313DA2" w:rsidP="00CC06EE">
      <w:pPr>
        <w:jc w:val="both"/>
        <w:rPr>
          <w:sz w:val="28"/>
          <w:szCs w:val="28"/>
        </w:rPr>
      </w:pPr>
    </w:p>
    <w:p w:rsidR="005D11BC" w:rsidRDefault="004C1983" w:rsidP="002050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D11BC" w:rsidRPr="004B2AE5">
        <w:rPr>
          <w:sz w:val="28"/>
          <w:szCs w:val="28"/>
        </w:rPr>
        <w:t>Внести в</w:t>
      </w:r>
      <w:r w:rsidR="004452EC">
        <w:rPr>
          <w:sz w:val="28"/>
          <w:szCs w:val="28"/>
        </w:rPr>
        <w:t xml:space="preserve"> приложение к</w:t>
      </w:r>
      <w:r w:rsidR="005D11BC" w:rsidRPr="004B2AE5">
        <w:rPr>
          <w:sz w:val="28"/>
          <w:szCs w:val="28"/>
        </w:rPr>
        <w:t xml:space="preserve"> постановлени</w:t>
      </w:r>
      <w:r w:rsidR="004452EC">
        <w:rPr>
          <w:sz w:val="28"/>
          <w:szCs w:val="28"/>
        </w:rPr>
        <w:t>ю</w:t>
      </w:r>
      <w:r w:rsidR="005D11BC" w:rsidRPr="004B2AE5">
        <w:rPr>
          <w:sz w:val="28"/>
          <w:szCs w:val="28"/>
        </w:rPr>
        <w:t xml:space="preserve"> Администрации города Батайска </w:t>
      </w:r>
      <w:r w:rsidR="004452EC">
        <w:rPr>
          <w:sz w:val="28"/>
          <w:szCs w:val="28"/>
        </w:rPr>
        <w:t xml:space="preserve"> </w:t>
      </w:r>
      <w:r w:rsidR="005D11BC" w:rsidRPr="004B2AE5">
        <w:rPr>
          <w:sz w:val="28"/>
          <w:szCs w:val="28"/>
        </w:rPr>
        <w:t>от 27.11.2018 №</w:t>
      </w:r>
      <w:r w:rsidR="005D11BC">
        <w:rPr>
          <w:sz w:val="28"/>
          <w:szCs w:val="28"/>
        </w:rPr>
        <w:t xml:space="preserve"> </w:t>
      </w:r>
      <w:r w:rsidR="005D11BC" w:rsidRPr="004B2AE5">
        <w:rPr>
          <w:sz w:val="28"/>
          <w:szCs w:val="28"/>
        </w:rPr>
        <w:t>356 «Об утверждении муниципальной программы города Батайска «Развитие культуры»</w:t>
      </w:r>
      <w:r w:rsidR="00626489">
        <w:rPr>
          <w:sz w:val="28"/>
          <w:szCs w:val="28"/>
        </w:rPr>
        <w:t xml:space="preserve"> изменения</w:t>
      </w:r>
      <w:r w:rsidR="005D11BC">
        <w:rPr>
          <w:sz w:val="28"/>
          <w:szCs w:val="28"/>
        </w:rPr>
        <w:t xml:space="preserve"> </w:t>
      </w:r>
      <w:r w:rsidR="0020507D" w:rsidRPr="0020507D">
        <w:rPr>
          <w:sz w:val="28"/>
          <w:szCs w:val="28"/>
        </w:rPr>
        <w:t xml:space="preserve">согласно приложению </w:t>
      </w:r>
      <w:r w:rsidR="00626489">
        <w:rPr>
          <w:sz w:val="28"/>
          <w:szCs w:val="28"/>
        </w:rPr>
        <w:t xml:space="preserve">                    </w:t>
      </w:r>
      <w:r w:rsidR="0020507D" w:rsidRPr="0020507D">
        <w:rPr>
          <w:sz w:val="28"/>
          <w:szCs w:val="28"/>
        </w:rPr>
        <w:t>к настоящему постановлению.</w:t>
      </w:r>
      <w:r w:rsidR="0020507D">
        <w:rPr>
          <w:sz w:val="28"/>
          <w:szCs w:val="28"/>
        </w:rPr>
        <w:t xml:space="preserve"> </w:t>
      </w:r>
    </w:p>
    <w:p w:rsidR="004C1983" w:rsidRPr="004C1983" w:rsidRDefault="004C1983" w:rsidP="009A3BE1">
      <w:pPr>
        <w:tabs>
          <w:tab w:val="left" w:pos="2410"/>
        </w:tabs>
        <w:ind w:firstLine="709"/>
        <w:jc w:val="both"/>
        <w:rPr>
          <w:sz w:val="28"/>
          <w:szCs w:val="28"/>
        </w:rPr>
      </w:pPr>
      <w:r w:rsidRPr="004C1983">
        <w:rPr>
          <w:sz w:val="28"/>
          <w:szCs w:val="28"/>
        </w:rPr>
        <w:t>2.  Настоящее постановление вступает в силу со дня его официального опубликования.</w:t>
      </w:r>
    </w:p>
    <w:p w:rsidR="00313DA2" w:rsidRPr="004B2AE5" w:rsidRDefault="00AE4B4D" w:rsidP="00313DA2">
      <w:pPr>
        <w:pStyle w:val="ab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13DA2" w:rsidRPr="004B2AE5">
        <w:rPr>
          <w:sz w:val="28"/>
          <w:szCs w:val="28"/>
        </w:rPr>
        <w:t>. Настоящее</w:t>
      </w:r>
      <w:r w:rsidR="00313DA2">
        <w:rPr>
          <w:sz w:val="28"/>
          <w:szCs w:val="28"/>
        </w:rPr>
        <w:t xml:space="preserve">  </w:t>
      </w:r>
      <w:r w:rsidR="00313DA2" w:rsidRPr="004B2AE5">
        <w:rPr>
          <w:sz w:val="28"/>
          <w:szCs w:val="28"/>
        </w:rPr>
        <w:t xml:space="preserve"> постановление</w:t>
      </w:r>
      <w:r w:rsidR="00313DA2">
        <w:rPr>
          <w:sz w:val="28"/>
          <w:szCs w:val="28"/>
        </w:rPr>
        <w:t xml:space="preserve">  </w:t>
      </w:r>
      <w:r w:rsidR="00313DA2" w:rsidRPr="004B2AE5">
        <w:rPr>
          <w:sz w:val="28"/>
          <w:szCs w:val="28"/>
        </w:rPr>
        <w:t xml:space="preserve"> подлежит</w:t>
      </w:r>
      <w:r w:rsidR="00313DA2">
        <w:rPr>
          <w:sz w:val="28"/>
          <w:szCs w:val="28"/>
        </w:rPr>
        <w:t xml:space="preserve">  </w:t>
      </w:r>
      <w:r w:rsidR="00313DA2" w:rsidRPr="004B2AE5">
        <w:rPr>
          <w:sz w:val="28"/>
          <w:szCs w:val="28"/>
        </w:rPr>
        <w:t xml:space="preserve"> включению</w:t>
      </w:r>
      <w:r w:rsidR="00313DA2">
        <w:rPr>
          <w:sz w:val="28"/>
          <w:szCs w:val="28"/>
        </w:rPr>
        <w:t xml:space="preserve"> </w:t>
      </w:r>
      <w:r w:rsidR="00313DA2" w:rsidRPr="004B2AE5">
        <w:rPr>
          <w:sz w:val="28"/>
          <w:szCs w:val="28"/>
        </w:rPr>
        <w:t xml:space="preserve"> в </w:t>
      </w:r>
      <w:r w:rsidR="00313DA2">
        <w:rPr>
          <w:sz w:val="28"/>
          <w:szCs w:val="28"/>
        </w:rPr>
        <w:t xml:space="preserve">  </w:t>
      </w:r>
      <w:r w:rsidR="00313DA2" w:rsidRPr="004B2AE5">
        <w:rPr>
          <w:sz w:val="28"/>
          <w:szCs w:val="28"/>
        </w:rPr>
        <w:t>регистр муниципальных нормативных правовых актов Ростовской области.</w:t>
      </w:r>
    </w:p>
    <w:p w:rsidR="00313DA2" w:rsidRPr="004B2AE5" w:rsidRDefault="00AE4B4D" w:rsidP="00313DA2">
      <w:pPr>
        <w:pStyle w:val="ab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13DA2" w:rsidRPr="004B2AE5">
        <w:rPr>
          <w:sz w:val="28"/>
          <w:szCs w:val="28"/>
        </w:rPr>
        <w:t xml:space="preserve">. Контроль за </w:t>
      </w:r>
      <w:proofErr w:type="gramStart"/>
      <w:r w:rsidR="00313DA2" w:rsidRPr="00D11CCD">
        <w:rPr>
          <w:rFonts w:eastAsia="Calibri"/>
          <w:sz w:val="28"/>
          <w:szCs w:val="28"/>
        </w:rPr>
        <w:t>исполнением</w:t>
      </w:r>
      <w:r w:rsidR="00313DA2" w:rsidRPr="004B2AE5">
        <w:rPr>
          <w:sz w:val="28"/>
          <w:szCs w:val="28"/>
        </w:rPr>
        <w:t xml:space="preserve">  настоящего</w:t>
      </w:r>
      <w:proofErr w:type="gramEnd"/>
      <w:r w:rsidR="00313DA2" w:rsidRPr="004B2AE5">
        <w:rPr>
          <w:sz w:val="28"/>
          <w:szCs w:val="28"/>
        </w:rPr>
        <w:t xml:space="preserve"> постановления возложить </w:t>
      </w:r>
      <w:r w:rsidR="0080287C">
        <w:rPr>
          <w:sz w:val="28"/>
          <w:szCs w:val="28"/>
        </w:rPr>
        <w:t xml:space="preserve">     </w:t>
      </w:r>
      <w:r w:rsidR="00313DA2" w:rsidRPr="004B2AE5">
        <w:rPr>
          <w:sz w:val="28"/>
          <w:szCs w:val="28"/>
        </w:rPr>
        <w:t>на заместителя главы Администрации города Б</w:t>
      </w:r>
      <w:r w:rsidR="00CC06EE">
        <w:rPr>
          <w:sz w:val="28"/>
          <w:szCs w:val="28"/>
        </w:rPr>
        <w:t>атайска по социальным вопросам</w:t>
      </w:r>
      <w:r w:rsidR="00717FC8">
        <w:rPr>
          <w:sz w:val="28"/>
          <w:szCs w:val="28"/>
        </w:rPr>
        <w:t xml:space="preserve"> </w:t>
      </w:r>
      <w:proofErr w:type="spellStart"/>
      <w:r w:rsidR="00F91DFD">
        <w:rPr>
          <w:sz w:val="28"/>
          <w:szCs w:val="28"/>
        </w:rPr>
        <w:t>Малиночку</w:t>
      </w:r>
      <w:proofErr w:type="spellEnd"/>
      <w:r w:rsidR="00F91DFD">
        <w:rPr>
          <w:sz w:val="28"/>
          <w:szCs w:val="28"/>
        </w:rPr>
        <w:t xml:space="preserve"> И.Н</w:t>
      </w:r>
      <w:r w:rsidR="00313DA2" w:rsidRPr="004B2AE5">
        <w:rPr>
          <w:sz w:val="28"/>
          <w:szCs w:val="28"/>
        </w:rPr>
        <w:t>.</w:t>
      </w:r>
    </w:p>
    <w:p w:rsidR="00313DA2" w:rsidRDefault="00313DA2" w:rsidP="00313DA2">
      <w:pPr>
        <w:ind w:firstLine="420"/>
        <w:jc w:val="both"/>
        <w:rPr>
          <w:sz w:val="28"/>
          <w:szCs w:val="28"/>
        </w:rPr>
      </w:pPr>
    </w:p>
    <w:p w:rsidR="00A56A24" w:rsidRDefault="00A56A24" w:rsidP="00313DA2">
      <w:pPr>
        <w:ind w:firstLine="420"/>
        <w:jc w:val="both"/>
        <w:rPr>
          <w:sz w:val="28"/>
          <w:szCs w:val="28"/>
        </w:rPr>
      </w:pPr>
    </w:p>
    <w:p w:rsidR="00313DA2" w:rsidRPr="006D75BB" w:rsidRDefault="008B3B98" w:rsidP="00313DA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13DA2" w:rsidRPr="006D75BB">
        <w:rPr>
          <w:sz w:val="28"/>
          <w:szCs w:val="28"/>
        </w:rPr>
        <w:t>лав</w:t>
      </w:r>
      <w:r w:rsidR="00F91DFD">
        <w:rPr>
          <w:sz w:val="28"/>
          <w:szCs w:val="28"/>
        </w:rPr>
        <w:t>а</w:t>
      </w:r>
      <w:r w:rsidR="00313DA2" w:rsidRPr="006D75BB">
        <w:rPr>
          <w:sz w:val="28"/>
          <w:szCs w:val="28"/>
        </w:rPr>
        <w:t xml:space="preserve"> города Батайска </w:t>
      </w:r>
      <w:r w:rsidR="00313DA2" w:rsidRPr="006D75BB">
        <w:rPr>
          <w:sz w:val="28"/>
          <w:szCs w:val="28"/>
        </w:rPr>
        <w:tab/>
        <w:t xml:space="preserve">      </w:t>
      </w:r>
      <w:r w:rsidR="0019172A">
        <w:rPr>
          <w:sz w:val="28"/>
          <w:szCs w:val="28"/>
        </w:rPr>
        <w:t xml:space="preserve">            </w:t>
      </w:r>
      <w:r w:rsidR="00313DA2" w:rsidRPr="006D75BB">
        <w:rPr>
          <w:sz w:val="28"/>
          <w:szCs w:val="28"/>
        </w:rPr>
        <w:t xml:space="preserve"> </w:t>
      </w:r>
      <w:r w:rsidR="00313DA2">
        <w:rPr>
          <w:sz w:val="28"/>
          <w:szCs w:val="28"/>
        </w:rPr>
        <w:t xml:space="preserve">  </w:t>
      </w:r>
      <w:r w:rsidR="00313DA2" w:rsidRPr="006D75BB">
        <w:rPr>
          <w:sz w:val="28"/>
          <w:szCs w:val="28"/>
        </w:rPr>
        <w:t xml:space="preserve">      </w:t>
      </w:r>
      <w:r w:rsidR="00313DA2">
        <w:rPr>
          <w:sz w:val="28"/>
          <w:szCs w:val="28"/>
        </w:rPr>
        <w:t xml:space="preserve">   </w:t>
      </w:r>
      <w:r w:rsidR="00313DA2" w:rsidRPr="006D75BB">
        <w:rPr>
          <w:sz w:val="28"/>
          <w:szCs w:val="28"/>
        </w:rPr>
        <w:t xml:space="preserve">  </w:t>
      </w:r>
      <w:r w:rsidR="00B32602">
        <w:rPr>
          <w:sz w:val="28"/>
          <w:szCs w:val="28"/>
        </w:rPr>
        <w:t xml:space="preserve">    </w:t>
      </w:r>
      <w:r w:rsidR="00313DA2" w:rsidRPr="006D75BB">
        <w:rPr>
          <w:sz w:val="28"/>
          <w:szCs w:val="28"/>
        </w:rPr>
        <w:t xml:space="preserve">  </w:t>
      </w:r>
      <w:r w:rsidR="00313DA2">
        <w:rPr>
          <w:sz w:val="28"/>
          <w:szCs w:val="28"/>
        </w:rPr>
        <w:t xml:space="preserve">    </w:t>
      </w:r>
      <w:r w:rsidR="00313DA2" w:rsidRPr="006D75BB">
        <w:rPr>
          <w:sz w:val="28"/>
          <w:szCs w:val="28"/>
        </w:rPr>
        <w:t xml:space="preserve">     </w:t>
      </w:r>
      <w:r w:rsidR="00313DA2">
        <w:rPr>
          <w:sz w:val="28"/>
          <w:szCs w:val="28"/>
        </w:rPr>
        <w:t xml:space="preserve">   </w:t>
      </w:r>
      <w:r w:rsidR="00F91DFD">
        <w:rPr>
          <w:sz w:val="28"/>
          <w:szCs w:val="28"/>
        </w:rPr>
        <w:t xml:space="preserve">           </w:t>
      </w:r>
      <w:r w:rsidR="00313DA2">
        <w:rPr>
          <w:sz w:val="28"/>
          <w:szCs w:val="28"/>
        </w:rPr>
        <w:t xml:space="preserve">     </w:t>
      </w:r>
      <w:r w:rsidR="00313DA2" w:rsidRPr="006D75BB">
        <w:rPr>
          <w:sz w:val="28"/>
          <w:szCs w:val="28"/>
        </w:rPr>
        <w:t xml:space="preserve"> </w:t>
      </w:r>
      <w:r w:rsidR="00CC06EE">
        <w:rPr>
          <w:sz w:val="28"/>
          <w:szCs w:val="28"/>
        </w:rPr>
        <w:t xml:space="preserve">   </w:t>
      </w:r>
      <w:r w:rsidR="00F91DFD">
        <w:rPr>
          <w:sz w:val="28"/>
          <w:szCs w:val="28"/>
        </w:rPr>
        <w:t>В.Е. Кукин</w:t>
      </w:r>
    </w:p>
    <w:p w:rsidR="00CC06EE" w:rsidRPr="007802E5" w:rsidRDefault="00CC06EE" w:rsidP="00313DA2">
      <w:pPr>
        <w:jc w:val="both"/>
        <w:rPr>
          <w:sz w:val="28"/>
          <w:szCs w:val="28"/>
        </w:rPr>
      </w:pPr>
    </w:p>
    <w:p w:rsidR="00313DA2" w:rsidRPr="004B2AE5" w:rsidRDefault="00313DA2" w:rsidP="00313DA2">
      <w:pPr>
        <w:tabs>
          <w:tab w:val="left" w:pos="2410"/>
        </w:tabs>
        <w:jc w:val="both"/>
        <w:rPr>
          <w:sz w:val="28"/>
          <w:szCs w:val="28"/>
        </w:rPr>
      </w:pPr>
      <w:r w:rsidRPr="004B2AE5">
        <w:rPr>
          <w:sz w:val="28"/>
          <w:szCs w:val="28"/>
        </w:rPr>
        <w:t>Постановление вносит</w:t>
      </w:r>
    </w:p>
    <w:p w:rsidR="00313DA2" w:rsidRPr="004B2AE5" w:rsidRDefault="00313DA2" w:rsidP="00313DA2">
      <w:pPr>
        <w:tabs>
          <w:tab w:val="left" w:pos="2410"/>
        </w:tabs>
        <w:jc w:val="both"/>
        <w:rPr>
          <w:sz w:val="28"/>
          <w:szCs w:val="28"/>
        </w:rPr>
      </w:pPr>
      <w:r w:rsidRPr="004B2AE5">
        <w:rPr>
          <w:sz w:val="28"/>
          <w:szCs w:val="28"/>
        </w:rPr>
        <w:t>Управление культуры</w:t>
      </w:r>
    </w:p>
    <w:p w:rsidR="00313DA2" w:rsidRDefault="00313DA2" w:rsidP="00313DA2">
      <w:pPr>
        <w:jc w:val="both"/>
        <w:rPr>
          <w:sz w:val="28"/>
          <w:szCs w:val="28"/>
        </w:rPr>
      </w:pPr>
      <w:r w:rsidRPr="004B2AE5">
        <w:rPr>
          <w:sz w:val="28"/>
          <w:szCs w:val="28"/>
        </w:rPr>
        <w:t>города Батайска</w:t>
      </w:r>
    </w:p>
    <w:p w:rsidR="004524BA" w:rsidRDefault="004524BA" w:rsidP="00313DA2">
      <w:pPr>
        <w:jc w:val="both"/>
        <w:rPr>
          <w:sz w:val="28"/>
          <w:szCs w:val="28"/>
        </w:rPr>
      </w:pPr>
    </w:p>
    <w:p w:rsidR="004524BA" w:rsidRDefault="004524BA" w:rsidP="00313DA2">
      <w:pPr>
        <w:jc w:val="both"/>
        <w:rPr>
          <w:sz w:val="28"/>
          <w:szCs w:val="28"/>
        </w:rPr>
      </w:pPr>
    </w:p>
    <w:p w:rsidR="000D6000" w:rsidRDefault="000D6000" w:rsidP="00313DA2">
      <w:pPr>
        <w:jc w:val="both"/>
        <w:rPr>
          <w:sz w:val="28"/>
          <w:szCs w:val="28"/>
        </w:rPr>
        <w:sectPr w:rsidR="000D6000" w:rsidSect="0020507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pgSz w:w="11906" w:h="16838"/>
          <w:pgMar w:top="1418" w:right="849" w:bottom="1418" w:left="1701" w:header="709" w:footer="709" w:gutter="0"/>
          <w:cols w:space="708"/>
          <w:titlePg/>
          <w:docGrid w:linePitch="360"/>
        </w:sectPr>
      </w:pPr>
    </w:p>
    <w:p w:rsidR="000D6000" w:rsidRPr="000D6000" w:rsidRDefault="000D6000" w:rsidP="000D6000">
      <w:pPr>
        <w:jc w:val="center"/>
        <w:rPr>
          <w:rFonts w:eastAsiaTheme="minorEastAsia"/>
          <w:sz w:val="28"/>
          <w:szCs w:val="28"/>
        </w:rPr>
      </w:pPr>
      <w:r w:rsidRPr="000D6000">
        <w:rPr>
          <w:rFonts w:eastAsiaTheme="minorEastAsia"/>
          <w:sz w:val="28"/>
          <w:szCs w:val="28"/>
        </w:rPr>
        <w:lastRenderedPageBreak/>
        <w:t xml:space="preserve">                                                                                             Приложение</w:t>
      </w:r>
    </w:p>
    <w:p w:rsidR="000D6000" w:rsidRPr="000D6000" w:rsidRDefault="000D6000" w:rsidP="000D6000">
      <w:pPr>
        <w:jc w:val="center"/>
        <w:rPr>
          <w:rFonts w:eastAsiaTheme="minorEastAsia"/>
          <w:sz w:val="28"/>
          <w:szCs w:val="28"/>
        </w:rPr>
      </w:pPr>
      <w:r w:rsidRPr="000D6000">
        <w:rPr>
          <w:rFonts w:eastAsiaTheme="minorEastAsia"/>
          <w:sz w:val="28"/>
          <w:szCs w:val="28"/>
        </w:rPr>
        <w:t xml:space="preserve">                                                                                            к постановлению</w:t>
      </w:r>
    </w:p>
    <w:p w:rsidR="000D6000" w:rsidRPr="000D6000" w:rsidRDefault="000D6000" w:rsidP="000D6000">
      <w:pPr>
        <w:jc w:val="center"/>
        <w:rPr>
          <w:rFonts w:eastAsiaTheme="minorEastAsia"/>
          <w:sz w:val="28"/>
          <w:szCs w:val="28"/>
        </w:rPr>
      </w:pPr>
      <w:r w:rsidRPr="000D6000">
        <w:rPr>
          <w:rFonts w:eastAsiaTheme="minorEastAsia"/>
          <w:sz w:val="28"/>
          <w:szCs w:val="28"/>
        </w:rPr>
        <w:t xml:space="preserve">                                                                                           Администрации </w:t>
      </w:r>
    </w:p>
    <w:p w:rsidR="000D6000" w:rsidRPr="000D6000" w:rsidRDefault="000D6000" w:rsidP="000D6000">
      <w:pPr>
        <w:jc w:val="center"/>
        <w:rPr>
          <w:rFonts w:eastAsiaTheme="minorEastAsia"/>
          <w:sz w:val="28"/>
          <w:szCs w:val="28"/>
        </w:rPr>
      </w:pPr>
      <w:r w:rsidRPr="000D6000">
        <w:rPr>
          <w:rFonts w:eastAsiaTheme="minorEastAsia"/>
          <w:sz w:val="28"/>
          <w:szCs w:val="28"/>
        </w:rPr>
        <w:t xml:space="preserve">                                                                                           города Батайска</w:t>
      </w:r>
    </w:p>
    <w:p w:rsidR="000D6000" w:rsidRPr="000D6000" w:rsidRDefault="000D6000" w:rsidP="000D6000">
      <w:pPr>
        <w:spacing w:after="20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                                                                             </w:t>
      </w:r>
      <w:r w:rsidRPr="000D6000">
        <w:rPr>
          <w:rFonts w:eastAsiaTheme="minorEastAsia"/>
          <w:sz w:val="28"/>
          <w:szCs w:val="28"/>
        </w:rPr>
        <w:t xml:space="preserve">от </w:t>
      </w:r>
      <w:r>
        <w:rPr>
          <w:rFonts w:eastAsiaTheme="minorEastAsia"/>
          <w:sz w:val="28"/>
          <w:szCs w:val="28"/>
        </w:rPr>
        <w:t xml:space="preserve">27.08.2026 </w:t>
      </w:r>
      <w:r w:rsidRPr="000D6000">
        <w:rPr>
          <w:rFonts w:eastAsiaTheme="minorEastAsia"/>
          <w:sz w:val="28"/>
          <w:szCs w:val="28"/>
        </w:rPr>
        <w:t>№</w:t>
      </w:r>
      <w:r>
        <w:rPr>
          <w:rFonts w:eastAsiaTheme="minorEastAsia"/>
          <w:sz w:val="28"/>
          <w:szCs w:val="28"/>
        </w:rPr>
        <w:t xml:space="preserve"> 1507</w:t>
      </w:r>
    </w:p>
    <w:p w:rsidR="000D6000" w:rsidRPr="000D6000" w:rsidRDefault="000D6000" w:rsidP="000D6000">
      <w:pPr>
        <w:jc w:val="center"/>
        <w:rPr>
          <w:rFonts w:eastAsiaTheme="minorEastAsia"/>
          <w:sz w:val="28"/>
          <w:szCs w:val="28"/>
        </w:rPr>
      </w:pPr>
    </w:p>
    <w:p w:rsidR="000D6000" w:rsidRPr="000D6000" w:rsidRDefault="000D6000" w:rsidP="000D6000">
      <w:pPr>
        <w:widowControl w:val="0"/>
        <w:tabs>
          <w:tab w:val="left" w:pos="7275"/>
        </w:tabs>
        <w:ind w:left="45" w:hanging="300"/>
        <w:jc w:val="center"/>
        <w:rPr>
          <w:rFonts w:ascii="Times New Roman CYR" w:eastAsiaTheme="minorEastAsia" w:hAnsi="Times New Roman CYR" w:cs="Times New Roman CYR"/>
          <w:sz w:val="28"/>
          <w:szCs w:val="28"/>
        </w:rPr>
      </w:pPr>
      <w:r w:rsidRPr="000D6000">
        <w:rPr>
          <w:rFonts w:ascii="Times New Roman CYR" w:eastAsiaTheme="minorEastAsia" w:hAnsi="Times New Roman CYR" w:cs="Times New Roman CYR"/>
          <w:sz w:val="28"/>
          <w:szCs w:val="28"/>
        </w:rPr>
        <w:t>Изменения, вносимые в приложение к постановлению</w:t>
      </w:r>
    </w:p>
    <w:p w:rsidR="000D6000" w:rsidRPr="000D6000" w:rsidRDefault="000D6000" w:rsidP="000D6000">
      <w:pPr>
        <w:widowControl w:val="0"/>
        <w:tabs>
          <w:tab w:val="left" w:pos="7275"/>
        </w:tabs>
        <w:ind w:left="45" w:hanging="300"/>
        <w:jc w:val="center"/>
        <w:rPr>
          <w:rFonts w:ascii="Times New Roman CYR" w:eastAsiaTheme="minorEastAsia" w:hAnsi="Times New Roman CYR" w:cs="Times New Roman CYR"/>
          <w:sz w:val="28"/>
          <w:szCs w:val="28"/>
        </w:rPr>
      </w:pPr>
      <w:r w:rsidRPr="000D6000">
        <w:rPr>
          <w:rFonts w:ascii="Times New Roman CYR" w:eastAsiaTheme="minorEastAsia" w:hAnsi="Times New Roman CYR" w:cs="Times New Roman CYR"/>
          <w:sz w:val="28"/>
          <w:szCs w:val="28"/>
        </w:rPr>
        <w:t xml:space="preserve"> Администрации города Батайска от 27.11.2018 № 356 </w:t>
      </w:r>
    </w:p>
    <w:p w:rsidR="000D6000" w:rsidRPr="000D6000" w:rsidRDefault="000D6000" w:rsidP="000D6000">
      <w:pPr>
        <w:widowControl w:val="0"/>
        <w:tabs>
          <w:tab w:val="left" w:pos="7275"/>
        </w:tabs>
        <w:ind w:left="45" w:hanging="300"/>
        <w:jc w:val="center"/>
        <w:rPr>
          <w:rFonts w:ascii="Times New Roman CYR" w:eastAsiaTheme="minorEastAsia" w:hAnsi="Times New Roman CYR" w:cs="Times New Roman CYR"/>
          <w:sz w:val="28"/>
          <w:szCs w:val="28"/>
        </w:rPr>
      </w:pPr>
      <w:r>
        <w:rPr>
          <w:rFonts w:ascii="Times New Roman CYR" w:eastAsiaTheme="minorEastAsia" w:hAnsi="Times New Roman CYR" w:cs="Times New Roman CYR"/>
          <w:sz w:val="28"/>
          <w:szCs w:val="28"/>
        </w:rPr>
        <w:t>«Об утверждении муниципальной</w:t>
      </w:r>
      <w:r w:rsidRPr="000D6000">
        <w:rPr>
          <w:rFonts w:ascii="Times New Roman CYR" w:eastAsiaTheme="minorEastAsia" w:hAnsi="Times New Roman CYR" w:cs="Times New Roman CYR"/>
          <w:sz w:val="28"/>
          <w:szCs w:val="28"/>
        </w:rPr>
        <w:t xml:space="preserve"> программы</w:t>
      </w:r>
    </w:p>
    <w:p w:rsidR="000D6000" w:rsidRPr="000D6000" w:rsidRDefault="000D6000" w:rsidP="000D6000">
      <w:pPr>
        <w:widowControl w:val="0"/>
        <w:tabs>
          <w:tab w:val="left" w:pos="7275"/>
        </w:tabs>
        <w:ind w:left="45" w:hanging="300"/>
        <w:jc w:val="center"/>
        <w:rPr>
          <w:rFonts w:asciiTheme="minorHAnsi" w:eastAsiaTheme="minorEastAsia" w:hAnsiTheme="minorHAnsi" w:cstheme="minorBidi"/>
          <w:sz w:val="28"/>
          <w:szCs w:val="28"/>
        </w:rPr>
      </w:pPr>
      <w:r w:rsidRPr="000D6000">
        <w:rPr>
          <w:rFonts w:ascii="Times New Roman CYR" w:eastAsiaTheme="minorEastAsia" w:hAnsi="Times New Roman CYR" w:cs="Times New Roman CYR"/>
          <w:sz w:val="28"/>
          <w:szCs w:val="28"/>
        </w:rPr>
        <w:t xml:space="preserve">города Батайска </w:t>
      </w:r>
      <w:r w:rsidRPr="000D6000">
        <w:rPr>
          <w:rFonts w:asciiTheme="minorHAnsi" w:eastAsiaTheme="minorEastAsia" w:hAnsiTheme="minorHAnsi" w:cstheme="minorBidi"/>
          <w:sz w:val="28"/>
          <w:szCs w:val="28"/>
        </w:rPr>
        <w:t>«</w:t>
      </w:r>
      <w:r>
        <w:rPr>
          <w:rFonts w:ascii="Times New Roman CYR" w:eastAsiaTheme="minorEastAsia" w:hAnsi="Times New Roman CYR" w:cs="Times New Roman CYR"/>
          <w:sz w:val="28"/>
          <w:szCs w:val="28"/>
        </w:rPr>
        <w:t>Развитие</w:t>
      </w:r>
      <w:r w:rsidRPr="000D6000">
        <w:rPr>
          <w:rFonts w:ascii="Times New Roman CYR" w:eastAsiaTheme="minorEastAsia" w:hAnsi="Times New Roman CYR" w:cs="Times New Roman CYR"/>
          <w:sz w:val="28"/>
          <w:szCs w:val="28"/>
        </w:rPr>
        <w:t xml:space="preserve"> культуры</w:t>
      </w:r>
      <w:r w:rsidRPr="000D6000">
        <w:rPr>
          <w:rFonts w:asciiTheme="minorHAnsi" w:eastAsiaTheme="minorEastAsia" w:hAnsiTheme="minorHAnsi" w:cstheme="minorBidi"/>
          <w:sz w:val="28"/>
          <w:szCs w:val="28"/>
        </w:rPr>
        <w:t>»</w:t>
      </w:r>
    </w:p>
    <w:p w:rsidR="000D6000" w:rsidRPr="000D6000" w:rsidRDefault="000D6000" w:rsidP="000D6000">
      <w:pPr>
        <w:jc w:val="center"/>
        <w:rPr>
          <w:rFonts w:eastAsiaTheme="minorEastAsia"/>
          <w:sz w:val="28"/>
          <w:szCs w:val="28"/>
        </w:rPr>
      </w:pPr>
    </w:p>
    <w:p w:rsidR="000D6000" w:rsidRPr="000D6000" w:rsidRDefault="000D6000" w:rsidP="000D6000">
      <w:pPr>
        <w:jc w:val="both"/>
        <w:rPr>
          <w:rFonts w:eastAsiaTheme="minorEastAsia"/>
        </w:rPr>
      </w:pPr>
      <w:r w:rsidRPr="000D6000">
        <w:rPr>
          <w:rFonts w:eastAsiaTheme="minorEastAsia"/>
        </w:rPr>
        <w:t xml:space="preserve">1. Пункт 1 раздела </w:t>
      </w:r>
      <w:r w:rsidRPr="000D6000">
        <w:rPr>
          <w:rFonts w:eastAsiaTheme="minorEastAsia"/>
          <w:lang w:val="en-US"/>
        </w:rPr>
        <w:t>II</w:t>
      </w:r>
      <w:r w:rsidRPr="000D6000">
        <w:rPr>
          <w:rFonts w:eastAsiaTheme="minorEastAsia"/>
        </w:rPr>
        <w:t xml:space="preserve"> изложить в новой редакции:</w:t>
      </w:r>
    </w:p>
    <w:p w:rsidR="000D6000" w:rsidRPr="000D6000" w:rsidRDefault="000D6000" w:rsidP="000D6000">
      <w:pPr>
        <w:jc w:val="both"/>
        <w:rPr>
          <w:rFonts w:eastAsiaTheme="minorEastAsia"/>
        </w:rPr>
      </w:pPr>
      <w:r w:rsidRPr="000D6000">
        <w:rPr>
          <w:rFonts w:eastAsiaTheme="minorEastAsia"/>
        </w:rPr>
        <w:t>«1. Основные положения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5954"/>
      </w:tblGrid>
      <w:tr w:rsidR="000D6000" w:rsidRPr="000D6000" w:rsidTr="00317BDF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jc w:val="both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Куратор муниципальной программы города Батайска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jc w:val="both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Заместитель главы Администрации города Батайска    по социальным вопросам (</w:t>
            </w:r>
            <w:proofErr w:type="spellStart"/>
            <w:r w:rsidRPr="000D6000">
              <w:rPr>
                <w:rFonts w:eastAsiaTheme="minorEastAsia"/>
              </w:rPr>
              <w:t>Малиночка</w:t>
            </w:r>
            <w:proofErr w:type="spellEnd"/>
            <w:r w:rsidRPr="000D6000">
              <w:rPr>
                <w:rFonts w:eastAsiaTheme="minorEastAsia"/>
              </w:rPr>
              <w:t xml:space="preserve"> Игорь Николаевич)</w:t>
            </w:r>
          </w:p>
        </w:tc>
      </w:tr>
      <w:tr w:rsidR="000D6000" w:rsidRPr="000D6000" w:rsidTr="00317BDF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jc w:val="both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Ответственный исполнитель муниципальной программы города Батайска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jc w:val="both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Управление культуры города Батайска (</w:t>
            </w:r>
            <w:proofErr w:type="spellStart"/>
            <w:r w:rsidRPr="000D6000">
              <w:rPr>
                <w:rFonts w:eastAsiaTheme="minorEastAsia"/>
              </w:rPr>
              <w:t>Гетьманская</w:t>
            </w:r>
            <w:proofErr w:type="spellEnd"/>
            <w:r w:rsidRPr="000D6000">
              <w:rPr>
                <w:rFonts w:eastAsiaTheme="minorEastAsia"/>
              </w:rPr>
              <w:t xml:space="preserve"> Антонина Викторовна начальник Управления культуры города Батайска)</w:t>
            </w:r>
          </w:p>
        </w:tc>
      </w:tr>
      <w:tr w:rsidR="000D6000" w:rsidRPr="000D6000" w:rsidTr="00317BDF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Период </w:t>
            </w:r>
            <w:r w:rsidRPr="000D6000">
              <w:rPr>
                <w:rFonts w:eastAsiaTheme="minorEastAsia"/>
              </w:rPr>
              <w:t>реализации муниципальной программы города Батайска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spacing w:after="200"/>
              <w:jc w:val="both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этап I: 2019 – 2024 годы</w:t>
            </w:r>
          </w:p>
          <w:p w:rsidR="000D6000" w:rsidRPr="000D6000" w:rsidRDefault="000D6000" w:rsidP="000D6000">
            <w:pPr>
              <w:jc w:val="both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этап II: 2025 – 2030 годы</w:t>
            </w:r>
          </w:p>
        </w:tc>
      </w:tr>
      <w:tr w:rsidR="000D6000" w:rsidRPr="000D6000" w:rsidTr="00317BDF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jc w:val="both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Цели муниципальной программы города Батайска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jc w:val="both"/>
              <w:rPr>
                <w:rFonts w:eastAsiaTheme="minorEastAsia"/>
              </w:rPr>
            </w:pPr>
            <w:r w:rsidRPr="000D6000">
              <w:rPr>
                <w:rFonts w:eastAsiaTheme="minorEastAsia"/>
                <w:kern w:val="1"/>
              </w:rPr>
              <w:t>Сохранение культурного и исторического наследия города Батайска, обеспечение доступа граждан              к культурным ценностям и участию в культурной жизни, реализация творческого потенциала населения города Батайска, а также увеличение числа посещений культурных мероприятий на 135% к концу 2030 года по сравнению с 2023 годом.</w:t>
            </w:r>
          </w:p>
        </w:tc>
      </w:tr>
      <w:tr w:rsidR="000D6000" w:rsidRPr="000D6000" w:rsidTr="00317BDF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Объем финансового обеспечения за весь период реализации (тыс. руб.)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kern w:val="1"/>
              </w:rPr>
            </w:pPr>
            <w:r w:rsidRPr="000D6000">
              <w:rPr>
                <w:rFonts w:eastAsiaTheme="minorEastAsia"/>
                <w:kern w:val="1"/>
              </w:rPr>
              <w:t>4118169,6</w:t>
            </w:r>
          </w:p>
          <w:p w:rsidR="000D6000" w:rsidRPr="000D6000" w:rsidRDefault="000D6000" w:rsidP="000D6000">
            <w:pPr>
              <w:rPr>
                <w:rFonts w:eastAsiaTheme="minorEastAsia"/>
                <w:kern w:val="1"/>
              </w:rPr>
            </w:pPr>
            <w:r w:rsidRPr="000D6000">
              <w:rPr>
                <w:rFonts w:eastAsiaTheme="minorEastAsia"/>
                <w:kern w:val="1"/>
              </w:rPr>
              <w:t>Этап I: 1610071,9</w:t>
            </w:r>
          </w:p>
          <w:p w:rsidR="000D6000" w:rsidRPr="000D6000" w:rsidRDefault="000D6000" w:rsidP="000D6000">
            <w:pPr>
              <w:jc w:val="both"/>
              <w:rPr>
                <w:rFonts w:eastAsiaTheme="minorEastAsia"/>
              </w:rPr>
            </w:pPr>
            <w:r w:rsidRPr="000D6000">
              <w:rPr>
                <w:rFonts w:eastAsiaTheme="minorEastAsia"/>
                <w:kern w:val="1"/>
              </w:rPr>
              <w:t>Этап II: 2508097,7</w:t>
            </w:r>
          </w:p>
        </w:tc>
      </w:tr>
      <w:tr w:rsidR="000D6000" w:rsidRPr="000D6000" w:rsidTr="00317BDF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Связь с национальными целями развития / государственными программами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jc w:val="both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 xml:space="preserve">национальные цели: </w:t>
            </w:r>
          </w:p>
          <w:p w:rsidR="000D6000" w:rsidRPr="000D6000" w:rsidRDefault="000D6000" w:rsidP="000D6000">
            <w:pPr>
              <w:jc w:val="both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 xml:space="preserve">сохранение населения, укрепление здоровья и повышение благополучия людей, поддержка семьи; </w:t>
            </w:r>
          </w:p>
          <w:p w:rsidR="000D6000" w:rsidRPr="000D6000" w:rsidRDefault="000D6000" w:rsidP="000D6000">
            <w:pPr>
              <w:jc w:val="both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реализация потенциала каждого человека, развитие его талантов, воспитание патриотичной и социально ответственной личности.</w:t>
            </w:r>
          </w:p>
          <w:p w:rsidR="000D6000" w:rsidRPr="000D6000" w:rsidRDefault="000D6000" w:rsidP="000D6000">
            <w:pPr>
              <w:jc w:val="both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Государственная программа Ростовской области «Развитие культуры и туризма», утвержденная постановлением Правительства Ростовской области от 17.10.2018 № 653</w:t>
            </w:r>
          </w:p>
        </w:tc>
      </w:tr>
    </w:tbl>
    <w:p w:rsidR="000D6000" w:rsidRPr="000D6000" w:rsidRDefault="000D6000" w:rsidP="000D6000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0D6000">
        <w:rPr>
          <w:rFonts w:eastAsiaTheme="minorEastAsia"/>
          <w:sz w:val="28"/>
          <w:szCs w:val="28"/>
        </w:rPr>
        <w:t>»</w:t>
      </w:r>
    </w:p>
    <w:p w:rsidR="000D6000" w:rsidRPr="000D6000" w:rsidRDefault="000D6000" w:rsidP="000D6000">
      <w:pPr>
        <w:spacing w:line="276" w:lineRule="auto"/>
        <w:rPr>
          <w:rFonts w:eastAsiaTheme="minorEastAsia"/>
          <w:sz w:val="28"/>
          <w:szCs w:val="28"/>
        </w:rPr>
        <w:sectPr w:rsidR="000D6000" w:rsidRPr="000D6000" w:rsidSect="00E13F52">
          <w:headerReference w:type="default" r:id="rId14"/>
          <w:pgSz w:w="11906" w:h="16838"/>
          <w:pgMar w:top="1134" w:right="567" w:bottom="1134" w:left="1701" w:header="709" w:footer="709" w:gutter="0"/>
          <w:pgNumType w:start="2"/>
          <w:cols w:space="708"/>
          <w:docGrid w:linePitch="360"/>
        </w:sectPr>
      </w:pPr>
      <w:r w:rsidRPr="000D6000">
        <w:rPr>
          <w:rFonts w:eastAsiaTheme="minorEastAsia"/>
          <w:sz w:val="28"/>
          <w:szCs w:val="28"/>
        </w:rPr>
        <w:t xml:space="preserve">    </w:t>
      </w:r>
    </w:p>
    <w:p w:rsidR="000D6000" w:rsidRPr="000D6000" w:rsidRDefault="000D6000" w:rsidP="000D6000">
      <w:pPr>
        <w:contextualSpacing/>
        <w:jc w:val="both"/>
        <w:rPr>
          <w:color w:val="000000"/>
        </w:rPr>
      </w:pPr>
      <w:r w:rsidRPr="000D6000">
        <w:rPr>
          <w:color w:val="000000"/>
        </w:rPr>
        <w:lastRenderedPageBreak/>
        <w:t>2.</w:t>
      </w:r>
      <w:r w:rsidRPr="000D6000">
        <w:rPr>
          <w:color w:val="000000"/>
          <w:sz w:val="28"/>
          <w:szCs w:val="28"/>
        </w:rPr>
        <w:t xml:space="preserve"> </w:t>
      </w:r>
      <w:r w:rsidRPr="000D6000">
        <w:rPr>
          <w:color w:val="000000"/>
        </w:rPr>
        <w:t xml:space="preserve"> пункт 4. раздела </w:t>
      </w:r>
      <w:r w:rsidRPr="000D6000">
        <w:rPr>
          <w:color w:val="000000"/>
          <w:lang w:val="en-US"/>
        </w:rPr>
        <w:t>II</w:t>
      </w:r>
      <w:r w:rsidRPr="000D6000">
        <w:rPr>
          <w:color w:val="000000"/>
        </w:rPr>
        <w:t xml:space="preserve"> изложить в новой редакции: </w:t>
      </w:r>
    </w:p>
    <w:p w:rsidR="000D6000" w:rsidRPr="000D6000" w:rsidRDefault="000D6000" w:rsidP="000D6000">
      <w:pPr>
        <w:widowControl w:val="0"/>
        <w:ind w:right="-173"/>
        <w:outlineLvl w:val="2"/>
        <w:rPr>
          <w:rFonts w:eastAsiaTheme="minorEastAsia"/>
        </w:rPr>
      </w:pPr>
      <w:r w:rsidRPr="000D6000">
        <w:rPr>
          <w:rFonts w:eastAsiaTheme="minorEastAsia"/>
        </w:rPr>
        <w:t>«4. Финансовое обеспечение муниципальной программы города Батайска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2"/>
        <w:gridCol w:w="6261"/>
        <w:gridCol w:w="1175"/>
        <w:gridCol w:w="1134"/>
        <w:gridCol w:w="1276"/>
        <w:gridCol w:w="1276"/>
        <w:gridCol w:w="1275"/>
        <w:gridCol w:w="1429"/>
      </w:tblGrid>
      <w:tr w:rsidR="000D6000" w:rsidRPr="000D6000" w:rsidTr="00317BDF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№ п/п</w:t>
            </w:r>
          </w:p>
        </w:tc>
        <w:tc>
          <w:tcPr>
            <w:tcW w:w="6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Наименование муниципальной (комплексной)</w:t>
            </w:r>
          </w:p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Программы «Развитие культуры»</w:t>
            </w:r>
          </w:p>
        </w:tc>
        <w:tc>
          <w:tcPr>
            <w:tcW w:w="75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right="-173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Объем расходов по годам реализации, тыс. рублей</w:t>
            </w:r>
          </w:p>
        </w:tc>
      </w:tr>
      <w:tr w:rsidR="000D6000" w:rsidRPr="000D6000" w:rsidTr="00317BD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6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right="-173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right="-173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right="-173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right="-173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N+n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>&lt;2&gt;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right="-173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Всего</w:t>
            </w:r>
          </w:p>
        </w:tc>
      </w:tr>
      <w:tr w:rsidR="000D6000" w:rsidRPr="000D6000" w:rsidTr="00317BDF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right="-173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right="-173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right="-173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right="-173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right="-173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right="-173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7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right="-173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8</w:t>
            </w:r>
          </w:p>
        </w:tc>
      </w:tr>
      <w:tr w:rsidR="000D6000" w:rsidRPr="000D6000" w:rsidTr="00317BDF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1.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D6000" w:rsidRPr="000D6000" w:rsidRDefault="000D6000" w:rsidP="000D6000">
            <w:pPr>
              <w:widowControl w:val="0"/>
              <w:ind w:right="-173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D6000" w:rsidRPr="000D6000" w:rsidRDefault="000D6000" w:rsidP="000D6000">
            <w:pPr>
              <w:widowControl w:val="0"/>
              <w:ind w:left="-87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  <w:p w:rsidR="000D6000" w:rsidRPr="000D6000" w:rsidRDefault="000D6000" w:rsidP="000D6000">
            <w:pPr>
              <w:widowControl w:val="0"/>
              <w:ind w:left="-87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368359,3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87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  <w:p w:rsidR="000D6000" w:rsidRPr="000D6000" w:rsidRDefault="000D6000" w:rsidP="000D6000">
            <w:pPr>
              <w:widowControl w:val="0"/>
              <w:ind w:left="-87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432252,3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87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  <w:p w:rsidR="000D6000" w:rsidRPr="000D6000" w:rsidRDefault="000D6000" w:rsidP="000D6000">
            <w:pPr>
              <w:widowControl w:val="0"/>
              <w:ind w:left="-87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426863,5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87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  <w:p w:rsidR="000D6000" w:rsidRPr="000D6000" w:rsidRDefault="000D6000" w:rsidP="000D6000">
            <w:pPr>
              <w:widowControl w:val="0"/>
              <w:ind w:left="-87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426874,2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4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4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1654349,3</w:t>
            </w:r>
          </w:p>
        </w:tc>
      </w:tr>
      <w:tr w:rsidR="000D6000" w:rsidRPr="000D6000" w:rsidTr="00317BDF">
        <w:trPr>
          <w:trHeight w:val="202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Бюджетные источники (всего), в том числе: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87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325763,3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87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390502,2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87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384758,5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4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384769,2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4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4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1485793,2</w:t>
            </w:r>
          </w:p>
        </w:tc>
      </w:tr>
      <w:tr w:rsidR="000D6000" w:rsidRPr="000D6000" w:rsidTr="00317BD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-федеральный бюджет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87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383,4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388,3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4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396,3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4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398,6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4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4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1566,6</w:t>
            </w:r>
          </w:p>
        </w:tc>
      </w:tr>
      <w:tr w:rsidR="000D6000" w:rsidRPr="000D6000" w:rsidTr="00317BD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-областной бюджет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87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3279,4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85,3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4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87,0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4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93,5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4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4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3545,2</w:t>
            </w:r>
          </w:p>
        </w:tc>
      </w:tr>
      <w:tr w:rsidR="000D6000" w:rsidRPr="000D6000" w:rsidTr="00317BD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-местный бюджет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87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322100,5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390028,6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4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384275,2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4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384277,1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4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4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1480681,4</w:t>
            </w:r>
          </w:p>
        </w:tc>
      </w:tr>
      <w:tr w:rsidR="000D6000" w:rsidRPr="000D6000" w:rsidTr="00317BD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D6000" w:rsidRPr="000D6000" w:rsidRDefault="000D6000" w:rsidP="000D6000">
            <w:pPr>
              <w:widowControl w:val="0"/>
              <w:ind w:left="-87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42596,0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41750,1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4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42105,0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4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42105,0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4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4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168556,1</w:t>
            </w:r>
          </w:p>
        </w:tc>
      </w:tr>
      <w:tr w:rsidR="000D6000" w:rsidRPr="000D6000" w:rsidTr="00317BDF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2.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7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Муниципальный проект «Развитие культуры» по региональному проекту «Развитие культуры» (всего), в том числе: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4477,4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1325,0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508,0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518,7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6829,1</w:t>
            </w:r>
          </w:p>
        </w:tc>
      </w:tr>
      <w:tr w:rsidR="000D6000" w:rsidRPr="000D6000" w:rsidTr="00317BDF">
        <w:tc>
          <w:tcPr>
            <w:tcW w:w="7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Бюджетные источники (всего), в том числе: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4477,4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1325,0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508,0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518,7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6829,1</w:t>
            </w:r>
          </w:p>
        </w:tc>
      </w:tr>
      <w:tr w:rsidR="000D6000" w:rsidRPr="000D6000" w:rsidTr="00317BDF">
        <w:tc>
          <w:tcPr>
            <w:tcW w:w="7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-федеральный бюджет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383,4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>388,3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>396,3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>398,6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>1566,6</w:t>
            </w:r>
          </w:p>
        </w:tc>
      </w:tr>
      <w:tr w:rsidR="000D6000" w:rsidRPr="000D6000" w:rsidTr="00317BDF">
        <w:tc>
          <w:tcPr>
            <w:tcW w:w="7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-областной бюджет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3279,4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>85,3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>87,0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>93,5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>3545,2</w:t>
            </w:r>
          </w:p>
        </w:tc>
      </w:tr>
      <w:tr w:rsidR="000D6000" w:rsidRPr="000D6000" w:rsidTr="00317BDF">
        <w:tc>
          <w:tcPr>
            <w:tcW w:w="7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-местный бюджет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814,6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851,4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24,7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26,6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1717,3</w:t>
            </w:r>
          </w:p>
        </w:tc>
      </w:tr>
      <w:tr w:rsidR="000D6000" w:rsidRPr="000D6000" w:rsidTr="00317BDF">
        <w:tc>
          <w:tcPr>
            <w:tcW w:w="7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0,0</w:t>
            </w:r>
          </w:p>
        </w:tc>
      </w:tr>
      <w:tr w:rsidR="000D6000" w:rsidRPr="000D6000" w:rsidTr="00317BDF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3.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7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Комплекс процессных мероприятий «Создание условий для развития </w:t>
            </w:r>
            <w:proofErr w:type="gramStart"/>
            <w:r w:rsidRPr="000D6000">
              <w:rPr>
                <w:rFonts w:eastAsiaTheme="minorEastAsia"/>
                <w:sz w:val="22"/>
                <w:szCs w:val="22"/>
              </w:rPr>
              <w:t>культуры»  (</w:t>
            </w:r>
            <w:proofErr w:type="gramEnd"/>
            <w:r w:rsidRPr="000D6000">
              <w:rPr>
                <w:rFonts w:eastAsiaTheme="minorEastAsia"/>
                <w:sz w:val="22"/>
                <w:szCs w:val="22"/>
              </w:rPr>
              <w:t>всего), в том числе: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307357,9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361483,5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356911,7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356911,7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1382664,8</w:t>
            </w:r>
          </w:p>
        </w:tc>
      </w:tr>
      <w:tr w:rsidR="000D6000" w:rsidRPr="000D6000" w:rsidTr="00317BD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Бюджетные источники (всего), в том числе: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264761,9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322335,5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314806,7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314806,7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1216710,8</w:t>
            </w:r>
          </w:p>
        </w:tc>
      </w:tr>
      <w:tr w:rsidR="000D6000" w:rsidRPr="000D6000" w:rsidTr="00317BD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-федеральный бюджет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16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16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</w:tr>
      <w:tr w:rsidR="000D6000" w:rsidRPr="000D6000" w:rsidTr="00317BD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-областной бюджет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16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16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</w:tr>
      <w:tr w:rsidR="000D6000" w:rsidRPr="000D6000" w:rsidTr="00317BD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-местный бюджет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264761,9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319733,4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314806,7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314806,7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1214108,7</w:t>
            </w:r>
          </w:p>
        </w:tc>
      </w:tr>
      <w:tr w:rsidR="000D6000" w:rsidRPr="000D6000" w:rsidTr="00317BDF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42596,0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41750,1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42105,0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16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42105,0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160"/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168556,1</w:t>
            </w:r>
          </w:p>
        </w:tc>
      </w:tr>
      <w:tr w:rsidR="000D6000" w:rsidRPr="000D6000" w:rsidTr="00317BDF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4.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7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Комплекс процессных мероприятий «Обеспечение деятельности системы управления в сфере культуры» (всего), в том числе: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56524,0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69443,8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69443,8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69443,8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264855,4</w:t>
            </w:r>
          </w:p>
        </w:tc>
      </w:tr>
      <w:tr w:rsidR="000D6000" w:rsidRPr="000D6000" w:rsidTr="00317BDF">
        <w:tc>
          <w:tcPr>
            <w:tcW w:w="7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7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Бюджетные источники (всего), в том числе: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56524,0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69443,8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69443,8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69443,8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264855,4</w:t>
            </w:r>
          </w:p>
        </w:tc>
      </w:tr>
      <w:tr w:rsidR="000D6000" w:rsidRPr="000D6000" w:rsidTr="00317BDF">
        <w:tc>
          <w:tcPr>
            <w:tcW w:w="7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-федеральный бюджет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</w:tr>
      <w:tr w:rsidR="000D6000" w:rsidRPr="000D6000" w:rsidTr="00317BDF">
        <w:tc>
          <w:tcPr>
            <w:tcW w:w="7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-областной бюджет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</w:tr>
      <w:tr w:rsidR="000D6000" w:rsidRPr="000D6000" w:rsidTr="00317BDF">
        <w:tc>
          <w:tcPr>
            <w:tcW w:w="7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-местный бюджет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56524,0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69443,8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69443,8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69443,8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264855,4</w:t>
            </w:r>
          </w:p>
        </w:tc>
      </w:tr>
      <w:tr w:rsidR="000D6000" w:rsidRPr="000D6000" w:rsidTr="00317BDF">
        <w:tc>
          <w:tcPr>
            <w:tcW w:w="7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7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60" w:right="-13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0,0</w:t>
            </w:r>
          </w:p>
        </w:tc>
      </w:tr>
    </w:tbl>
    <w:p w:rsidR="000D6000" w:rsidRPr="000D6000" w:rsidRDefault="000D6000" w:rsidP="000D6000">
      <w:pPr>
        <w:widowControl w:val="0"/>
        <w:ind w:left="-160" w:right="-138"/>
        <w:outlineLvl w:val="2"/>
        <w:rPr>
          <w:rFonts w:eastAsiaTheme="minorEastAsia"/>
        </w:rPr>
      </w:pPr>
      <w:r w:rsidRPr="000D6000">
        <w:rPr>
          <w:rFonts w:eastAsiaTheme="minorEastAsia"/>
        </w:rPr>
        <w:lastRenderedPageBreak/>
        <w:t>»</w:t>
      </w:r>
    </w:p>
    <w:p w:rsidR="000D6000" w:rsidRPr="000D6000" w:rsidRDefault="000D6000" w:rsidP="000D6000">
      <w:pPr>
        <w:widowControl w:val="0"/>
        <w:jc w:val="both"/>
        <w:outlineLvl w:val="2"/>
        <w:rPr>
          <w:rFonts w:eastAsiaTheme="minorEastAsia"/>
        </w:rPr>
      </w:pPr>
      <w:r w:rsidRPr="000D6000">
        <w:rPr>
          <w:rFonts w:eastAsiaTheme="minorEastAsia"/>
        </w:rPr>
        <w:t xml:space="preserve">3. пункт 2 раздела </w:t>
      </w:r>
      <w:r w:rsidRPr="000D6000">
        <w:rPr>
          <w:rFonts w:eastAsiaTheme="minorEastAsia"/>
          <w:lang w:val="en-US"/>
        </w:rPr>
        <w:t>III</w:t>
      </w:r>
      <w:r w:rsidRPr="000D6000">
        <w:rPr>
          <w:rFonts w:eastAsiaTheme="minorEastAsia"/>
        </w:rPr>
        <w:t xml:space="preserve"> изложить в новой редакции:  </w:t>
      </w:r>
    </w:p>
    <w:p w:rsidR="000D6000" w:rsidRPr="000D6000" w:rsidRDefault="000D6000" w:rsidP="000D6000">
      <w:pPr>
        <w:widowControl w:val="0"/>
        <w:jc w:val="both"/>
        <w:outlineLvl w:val="2"/>
        <w:rPr>
          <w:rFonts w:eastAsiaTheme="minorEastAsia"/>
        </w:rPr>
      </w:pPr>
      <w:r w:rsidRPr="000D6000">
        <w:rPr>
          <w:rFonts w:eastAsiaTheme="minorEastAsia"/>
        </w:rPr>
        <w:t>«2. Показатели комплекса процессных мероприятий</w:t>
      </w:r>
    </w:p>
    <w:tbl>
      <w:tblPr>
        <w:tblW w:w="0" w:type="auto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84"/>
        <w:gridCol w:w="4820"/>
        <w:gridCol w:w="850"/>
        <w:gridCol w:w="709"/>
        <w:gridCol w:w="850"/>
        <w:gridCol w:w="709"/>
        <w:gridCol w:w="851"/>
        <w:gridCol w:w="850"/>
        <w:gridCol w:w="851"/>
        <w:gridCol w:w="28"/>
        <w:gridCol w:w="964"/>
        <w:gridCol w:w="1635"/>
        <w:gridCol w:w="1058"/>
      </w:tblGrid>
      <w:tr w:rsidR="000D6000" w:rsidRPr="000D6000" w:rsidTr="00317BDF">
        <w:trPr>
          <w:trHeight w:val="278"/>
        </w:trPr>
        <w:tc>
          <w:tcPr>
            <w:tcW w:w="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№</w:t>
            </w:r>
          </w:p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п/п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Признак возрастания/убывания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 xml:space="preserve">Базовое значение показателя </w:t>
            </w:r>
          </w:p>
        </w:tc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Значения показателей</w:t>
            </w:r>
          </w:p>
        </w:tc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 xml:space="preserve">Ответственный за достижение показателя </w:t>
            </w:r>
          </w:p>
        </w:tc>
        <w:tc>
          <w:tcPr>
            <w:tcW w:w="1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Информационная система</w:t>
            </w:r>
          </w:p>
        </w:tc>
      </w:tr>
      <w:tr w:rsidR="000D6000" w:rsidRPr="000D6000" w:rsidTr="00317BDF">
        <w:trPr>
          <w:trHeight w:val="647"/>
        </w:trPr>
        <w:tc>
          <w:tcPr>
            <w:tcW w:w="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rPr>
                <w:rFonts w:eastAsiaTheme="minorEastAsia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spacing w:after="200"/>
              <w:rPr>
                <w:rFonts w:eastAsiaTheme="minorEastAsia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spacing w:after="200"/>
              <w:rPr>
                <w:rFonts w:eastAsiaTheme="minorEastAsia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spacing w:after="200"/>
              <w:rPr>
                <w:rFonts w:eastAsiaTheme="minorEastAsi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spacing w:after="20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spacing w:after="20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spacing w:after="20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spacing w:after="20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spacing w:after="20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2027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spacing w:after="20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2028</w:t>
            </w:r>
          </w:p>
        </w:tc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spacing w:after="200"/>
              <w:rPr>
                <w:rFonts w:eastAsiaTheme="minorEastAsia"/>
              </w:rPr>
            </w:pPr>
          </w:p>
        </w:tc>
        <w:tc>
          <w:tcPr>
            <w:tcW w:w="1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spacing w:after="200"/>
              <w:rPr>
                <w:rFonts w:eastAsiaTheme="minorEastAsia"/>
              </w:rPr>
            </w:pPr>
          </w:p>
        </w:tc>
      </w:tr>
      <w:tr w:rsidR="000D6000" w:rsidRPr="000D6000" w:rsidTr="00317BDF">
        <w:tc>
          <w:tcPr>
            <w:tcW w:w="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10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11</w:t>
            </w:r>
          </w:p>
        </w:tc>
      </w:tr>
      <w:tr w:rsidR="000D6000" w:rsidRPr="000D6000" w:rsidTr="00317BDF">
        <w:trPr>
          <w:trHeight w:val="185"/>
        </w:trPr>
        <w:tc>
          <w:tcPr>
            <w:tcW w:w="149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Задача 1 комплекса процессных мероприятий «Обеспечена деятельность муни</w:t>
            </w:r>
            <w:r>
              <w:rPr>
                <w:rFonts w:eastAsiaTheme="minorEastAsia"/>
              </w:rPr>
              <w:t>ципальных культурно – досуговых</w:t>
            </w:r>
            <w:r w:rsidRPr="000D6000">
              <w:rPr>
                <w:rFonts w:eastAsiaTheme="minorEastAsia"/>
              </w:rPr>
              <w:t xml:space="preserve"> учреждений»</w:t>
            </w:r>
          </w:p>
        </w:tc>
      </w:tr>
      <w:tr w:rsidR="000D6000" w:rsidRPr="000D6000" w:rsidTr="00317BDF">
        <w:trPr>
          <w:trHeight w:val="185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spacing w:after="200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 xml:space="preserve">   1.1.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both"/>
              <w:rPr>
                <w:rFonts w:eastAsiaTheme="minorEastAsia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Увеличение численности участников клубных формирований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возрастание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3797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uppressAutoHyphens/>
              <w:snapToGrid w:val="0"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0D6000">
              <w:rPr>
                <w:rFonts w:eastAsia="Arial"/>
                <w:sz w:val="22"/>
                <w:szCs w:val="22"/>
                <w:lang w:eastAsia="ar-SA"/>
              </w:rPr>
              <w:t>3970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uppressAutoHyphens/>
              <w:snapToGrid w:val="0"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0D6000">
              <w:rPr>
                <w:rFonts w:eastAsia="Arial"/>
                <w:sz w:val="22"/>
                <w:szCs w:val="22"/>
                <w:lang w:eastAsia="ar-SA"/>
              </w:rPr>
              <w:t>3970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uppressAutoHyphens/>
              <w:snapToGrid w:val="0"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0D6000">
              <w:rPr>
                <w:rFonts w:eastAsia="Arial"/>
                <w:sz w:val="22"/>
                <w:szCs w:val="22"/>
                <w:lang w:eastAsia="ar-SA"/>
              </w:rPr>
              <w:t>3970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suppressAutoHyphens/>
              <w:snapToGrid w:val="0"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0D6000">
              <w:rPr>
                <w:rFonts w:eastAsia="Arial"/>
                <w:sz w:val="22"/>
                <w:szCs w:val="22"/>
                <w:lang w:eastAsia="ar-SA"/>
              </w:rPr>
              <w:t>3970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Управление культуры города Батайска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</w:t>
            </w:r>
          </w:p>
        </w:tc>
      </w:tr>
      <w:tr w:rsidR="000D6000" w:rsidRPr="000D6000" w:rsidTr="00317BDF">
        <w:trPr>
          <w:trHeight w:val="1012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spacing w:after="20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1.2.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uppressAutoHyphens/>
              <w:snapToGrid w:val="0"/>
              <w:rPr>
                <w:rFonts w:eastAsia="Arial"/>
                <w:sz w:val="22"/>
                <w:szCs w:val="22"/>
                <w:lang w:eastAsia="ar-SA"/>
              </w:rPr>
            </w:pPr>
            <w:r w:rsidRPr="000D6000">
              <w:rPr>
                <w:rFonts w:eastAsia="Arial"/>
                <w:sz w:val="22"/>
                <w:szCs w:val="22"/>
                <w:lang w:eastAsia="ar-SA"/>
              </w:rPr>
              <w:t>Число посещений культурно-массовых мероприятий в КДУ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возрастание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0D6000">
              <w:rPr>
                <w:rFonts w:eastAsiaTheme="minorEastAsia"/>
                <w:color w:val="000000"/>
                <w:sz w:val="22"/>
                <w:szCs w:val="22"/>
              </w:rPr>
              <w:t>767828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0D6000">
              <w:rPr>
                <w:rFonts w:eastAsiaTheme="minorEastAsia"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844612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883002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921486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959785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Управление культуры города Батайска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</w:t>
            </w:r>
          </w:p>
        </w:tc>
      </w:tr>
      <w:tr w:rsidR="000D6000" w:rsidRPr="000D6000" w:rsidTr="00317BDF">
        <w:trPr>
          <w:trHeight w:val="145"/>
        </w:trPr>
        <w:tc>
          <w:tcPr>
            <w:tcW w:w="149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Задача 2 комплекса процессных мероприятий «Обеспечена деятельность муниципальных библиотек»</w:t>
            </w:r>
          </w:p>
        </w:tc>
      </w:tr>
      <w:tr w:rsidR="000D6000" w:rsidRPr="000D6000" w:rsidTr="00317BDF">
        <w:trPr>
          <w:trHeight w:val="185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</w:p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2.1.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Доля библиографических записей, отраженных в сводном каталоге библиотек Ростовской области, от общего числа библиографических записей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возрастание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uppressAutoHyphens/>
              <w:snapToGrid w:val="0"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0D6000">
              <w:rPr>
                <w:rFonts w:eastAsia="Arial"/>
                <w:sz w:val="22"/>
                <w:szCs w:val="22"/>
                <w:lang w:eastAsia="ar-SA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uppressAutoHyphens/>
              <w:snapToGrid w:val="0"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0D6000">
              <w:rPr>
                <w:rFonts w:eastAsia="Arial"/>
                <w:sz w:val="22"/>
                <w:szCs w:val="22"/>
                <w:lang w:eastAsia="ar-SA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uppressAutoHyphens/>
              <w:snapToGrid w:val="0"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0D6000">
              <w:rPr>
                <w:rFonts w:eastAsia="Arial"/>
                <w:sz w:val="22"/>
                <w:szCs w:val="22"/>
                <w:lang w:eastAsia="ar-SA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suppressAutoHyphens/>
              <w:snapToGrid w:val="0"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0D6000">
              <w:rPr>
                <w:rFonts w:eastAsia="Arial"/>
                <w:sz w:val="22"/>
                <w:szCs w:val="22"/>
                <w:lang w:eastAsia="ar-SA"/>
              </w:rPr>
              <w:t>10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Управление культуры города Батайска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</w:t>
            </w:r>
          </w:p>
        </w:tc>
      </w:tr>
      <w:tr w:rsidR="000D6000" w:rsidRPr="000D6000" w:rsidTr="00317BDF">
        <w:trPr>
          <w:trHeight w:val="185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2.2.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Количество посещений библиотек на 1 человека в год.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возрастание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autoSpaceDE w:val="0"/>
              <w:snapToGrid w:val="0"/>
              <w:spacing w:after="20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0D6000">
              <w:rPr>
                <w:rFonts w:eastAsiaTheme="minorEastAsia"/>
                <w:color w:val="000000"/>
                <w:sz w:val="22"/>
                <w:szCs w:val="22"/>
              </w:rPr>
              <w:t>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autoSpaceDE w:val="0"/>
              <w:snapToGrid w:val="0"/>
              <w:spacing w:after="20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0D6000">
              <w:rPr>
                <w:rFonts w:eastAsiaTheme="minorEastAsia"/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autoSpaceDE w:val="0"/>
              <w:snapToGrid w:val="0"/>
              <w:spacing w:after="20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0D6000">
              <w:rPr>
                <w:rFonts w:eastAsiaTheme="minorEastAsia"/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autoSpaceDE w:val="0"/>
              <w:snapToGrid w:val="0"/>
              <w:spacing w:after="200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0D6000">
              <w:rPr>
                <w:rFonts w:eastAsiaTheme="minorEastAsia"/>
                <w:color w:val="000000"/>
                <w:sz w:val="22"/>
                <w:szCs w:val="22"/>
              </w:rPr>
              <w:t>-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Управление культуры города Батайска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</w:t>
            </w:r>
          </w:p>
        </w:tc>
      </w:tr>
      <w:tr w:rsidR="000D6000" w:rsidRPr="000D6000" w:rsidTr="00317BDF">
        <w:trPr>
          <w:trHeight w:val="185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2.3.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uppressAutoHyphens/>
              <w:snapToGrid w:val="0"/>
              <w:rPr>
                <w:rFonts w:eastAsia="Arial"/>
                <w:sz w:val="22"/>
                <w:szCs w:val="22"/>
                <w:lang w:eastAsia="ar-SA"/>
              </w:rPr>
            </w:pPr>
            <w:r w:rsidRPr="000D6000">
              <w:rPr>
                <w:rFonts w:eastAsia="Arial"/>
                <w:sz w:val="22"/>
                <w:szCs w:val="22"/>
                <w:lang w:eastAsia="ar-SA"/>
              </w:rPr>
              <w:t>Число посещений библиотек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возрастание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664615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uppressAutoHyphens/>
              <w:snapToGrid w:val="0"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0D6000">
              <w:rPr>
                <w:rFonts w:eastAsia="Arial"/>
                <w:sz w:val="22"/>
                <w:szCs w:val="22"/>
                <w:lang w:eastAsia="ar-SA"/>
              </w:rPr>
              <w:t>731077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uppressAutoHyphens/>
              <w:snapToGrid w:val="0"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0D6000">
              <w:rPr>
                <w:rFonts w:eastAsia="Arial"/>
                <w:sz w:val="22"/>
                <w:szCs w:val="22"/>
                <w:lang w:eastAsia="ar-SA"/>
              </w:rPr>
              <w:t>764307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uppressAutoHyphens/>
              <w:snapToGrid w:val="0"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0D6000">
              <w:rPr>
                <w:rFonts w:eastAsia="Arial"/>
                <w:sz w:val="22"/>
                <w:szCs w:val="22"/>
                <w:lang w:eastAsia="ar-SA"/>
              </w:rPr>
              <w:t>797538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suppressAutoHyphens/>
              <w:snapToGrid w:val="0"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0D6000">
              <w:rPr>
                <w:rFonts w:eastAsia="Arial"/>
                <w:sz w:val="22"/>
                <w:szCs w:val="22"/>
                <w:lang w:eastAsia="ar-SA"/>
              </w:rPr>
              <w:t>832700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Управление культуры города Батайска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</w:t>
            </w:r>
          </w:p>
        </w:tc>
      </w:tr>
      <w:tr w:rsidR="000D6000" w:rsidRPr="000D6000" w:rsidTr="00317BDF">
        <w:trPr>
          <w:trHeight w:val="185"/>
        </w:trPr>
        <w:tc>
          <w:tcPr>
            <w:tcW w:w="149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Задача 3 комплекса процессных мероприятий «Обеспечена деятельность муниципального музея»</w:t>
            </w:r>
          </w:p>
        </w:tc>
      </w:tr>
      <w:tr w:rsidR="000D6000" w:rsidRPr="000D6000" w:rsidTr="00317BDF">
        <w:trPr>
          <w:trHeight w:val="185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3.1.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Доля музейных предметов, внесенных в </w:t>
            </w:r>
            <w:r w:rsidRPr="000D6000">
              <w:rPr>
                <w:rFonts w:eastAsiaTheme="minorEastAsia"/>
                <w:sz w:val="22"/>
                <w:szCs w:val="22"/>
              </w:rPr>
              <w:lastRenderedPageBreak/>
              <w:t>электронный каталог от общего числа предметов основного фонда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lastRenderedPageBreak/>
              <w:t>возрас</w:t>
            </w:r>
            <w:r w:rsidRPr="000D6000">
              <w:rPr>
                <w:rFonts w:eastAsiaTheme="minorEastAsia"/>
                <w:sz w:val="22"/>
                <w:szCs w:val="22"/>
              </w:rPr>
              <w:lastRenderedPageBreak/>
              <w:t>тание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lastRenderedPageBreak/>
              <w:t>проце</w:t>
            </w:r>
            <w:r w:rsidRPr="000D6000">
              <w:rPr>
                <w:rFonts w:eastAsiaTheme="minorEastAsia"/>
                <w:sz w:val="22"/>
                <w:szCs w:val="22"/>
              </w:rPr>
              <w:lastRenderedPageBreak/>
              <w:t>нт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lastRenderedPageBreak/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100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</w:t>
            </w:r>
            <w:r w:rsidRPr="000D6000">
              <w:rPr>
                <w:rFonts w:eastAsiaTheme="minorEastAsia"/>
                <w:sz w:val="22"/>
                <w:szCs w:val="22"/>
              </w:rPr>
              <w:lastRenderedPageBreak/>
              <w:t>культуры города Батайска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lastRenderedPageBreak/>
              <w:t>-</w:t>
            </w:r>
          </w:p>
        </w:tc>
      </w:tr>
      <w:tr w:rsidR="000D6000" w:rsidRPr="000D6000" w:rsidTr="00317BDF">
        <w:trPr>
          <w:trHeight w:val="279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3.2.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Доля экспонировавшихся музейных предметов в общем количестве музейных предметов основного фонда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возрастание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11,5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11,5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Управление культуры города Батайска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</w:t>
            </w:r>
          </w:p>
        </w:tc>
      </w:tr>
      <w:tr w:rsidR="000D6000" w:rsidRPr="000D6000" w:rsidTr="00317BDF">
        <w:trPr>
          <w:trHeight w:val="1014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3.3.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="Arial"/>
                <w:sz w:val="22"/>
                <w:szCs w:val="22"/>
              </w:rPr>
              <w:t xml:space="preserve">Число посещений музеев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возрастание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51557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uppressAutoHyphens/>
              <w:snapToGrid w:val="0"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0D6000">
              <w:rPr>
                <w:rFonts w:eastAsia="Arial"/>
                <w:sz w:val="22"/>
                <w:szCs w:val="22"/>
                <w:lang w:eastAsia="ar-SA"/>
              </w:rPr>
              <w:t>56713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uppressAutoHyphens/>
              <w:snapToGrid w:val="0"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0D6000">
              <w:rPr>
                <w:rFonts w:eastAsia="Arial"/>
                <w:sz w:val="22"/>
                <w:szCs w:val="22"/>
                <w:lang w:eastAsia="ar-SA"/>
              </w:rPr>
              <w:t>59291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uppressAutoHyphens/>
              <w:snapToGrid w:val="0"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0D6000">
              <w:rPr>
                <w:rFonts w:eastAsia="Arial"/>
                <w:sz w:val="22"/>
                <w:szCs w:val="22"/>
                <w:lang w:eastAsia="ar-SA"/>
              </w:rPr>
              <w:t>61868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suppressAutoHyphens/>
              <w:snapToGrid w:val="0"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0D6000">
              <w:rPr>
                <w:rFonts w:eastAsia="Arial"/>
                <w:sz w:val="22"/>
                <w:szCs w:val="22"/>
                <w:lang w:eastAsia="ar-SA"/>
              </w:rPr>
              <w:t>64446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Управление культуры города Батайска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</w:t>
            </w:r>
          </w:p>
        </w:tc>
      </w:tr>
      <w:tr w:rsidR="000D6000" w:rsidRPr="000D6000" w:rsidTr="00317BDF">
        <w:trPr>
          <w:trHeight w:val="330"/>
        </w:trPr>
        <w:tc>
          <w:tcPr>
            <w:tcW w:w="149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Задача 4 комплекса процессных мероприятий «Обеспечена деятельность муниципальных учрежде</w:t>
            </w:r>
            <w:r>
              <w:rPr>
                <w:rFonts w:eastAsiaTheme="minorEastAsia"/>
              </w:rPr>
              <w:t>ний дополнительного образования</w:t>
            </w:r>
            <w:r w:rsidRPr="000D6000">
              <w:rPr>
                <w:rFonts w:eastAsiaTheme="minorEastAsia"/>
              </w:rPr>
              <w:t xml:space="preserve"> детей»</w:t>
            </w:r>
          </w:p>
        </w:tc>
      </w:tr>
      <w:tr w:rsidR="000D6000" w:rsidRPr="000D6000" w:rsidTr="00317BDF">
        <w:trPr>
          <w:trHeight w:val="137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4.1.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kern w:val="1"/>
                <w:sz w:val="22"/>
                <w:szCs w:val="22"/>
              </w:rPr>
              <w:t>Процент охвата учащихся 1 – 9 классов общеобразовательных школ эстетическим образованием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возрастание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12,3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13,0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13,0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Управление культуры города Батайска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</w:t>
            </w:r>
          </w:p>
        </w:tc>
      </w:tr>
      <w:tr w:rsidR="000D6000" w:rsidRPr="000D6000" w:rsidTr="00317BDF">
        <w:trPr>
          <w:trHeight w:val="1012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4.2.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jc w:val="both"/>
              <w:rPr>
                <w:rFonts w:eastAsiaTheme="minorEastAsia"/>
                <w:kern w:val="1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Число посещений культурных мероприятий, проводимых ДШИ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возрастание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52727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uppressAutoHyphens/>
              <w:snapToGrid w:val="0"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0D6000">
              <w:rPr>
                <w:rFonts w:eastAsia="Arial"/>
                <w:sz w:val="22"/>
                <w:szCs w:val="22"/>
                <w:lang w:eastAsia="ar-SA"/>
              </w:rPr>
              <w:t>58000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uppressAutoHyphens/>
              <w:snapToGrid w:val="0"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0D6000">
              <w:rPr>
                <w:rFonts w:eastAsia="Arial"/>
                <w:sz w:val="22"/>
                <w:szCs w:val="22"/>
                <w:lang w:eastAsia="ar-SA"/>
              </w:rPr>
              <w:t>60636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uppressAutoHyphens/>
              <w:snapToGrid w:val="0"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0D6000">
              <w:rPr>
                <w:rFonts w:eastAsia="Arial"/>
                <w:sz w:val="22"/>
                <w:szCs w:val="22"/>
                <w:lang w:eastAsia="ar-SA"/>
              </w:rPr>
              <w:t>63272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suppressAutoHyphens/>
              <w:snapToGrid w:val="0"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0D6000">
              <w:rPr>
                <w:rFonts w:eastAsia="Arial"/>
                <w:sz w:val="22"/>
                <w:szCs w:val="22"/>
                <w:lang w:eastAsia="ar-SA"/>
              </w:rPr>
              <w:t>65909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Управление культуры города Батайска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</w:t>
            </w:r>
          </w:p>
        </w:tc>
      </w:tr>
      <w:tr w:rsidR="000D6000" w:rsidRPr="000D6000" w:rsidTr="00317BDF">
        <w:trPr>
          <w:trHeight w:val="263"/>
        </w:trPr>
        <w:tc>
          <w:tcPr>
            <w:tcW w:w="149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</w:rPr>
              <w:t>Задача 5 комплекса процессных мероприятий «Организован досуг жителей города Батайска, проведены праздничные мероприятия»</w:t>
            </w:r>
          </w:p>
        </w:tc>
      </w:tr>
      <w:tr w:rsidR="000D6000" w:rsidRPr="000D6000" w:rsidTr="00317BDF">
        <w:trPr>
          <w:trHeight w:val="673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5.1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rPr>
                <w:rFonts w:eastAsiaTheme="minorEastAsia"/>
                <w:i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Количество культурно - досуговых мероприятий.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возрастание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1722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uppressAutoHyphens/>
              <w:snapToGrid w:val="0"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0D6000">
              <w:rPr>
                <w:rFonts w:eastAsia="Arial"/>
                <w:sz w:val="22"/>
                <w:szCs w:val="22"/>
                <w:lang w:eastAsia="ar-SA"/>
              </w:rPr>
              <w:t>1792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uppressAutoHyphens/>
              <w:snapToGrid w:val="0"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0D6000">
              <w:rPr>
                <w:rFonts w:eastAsia="Arial"/>
                <w:sz w:val="22"/>
                <w:szCs w:val="22"/>
                <w:lang w:eastAsia="ar-SA"/>
              </w:rPr>
              <w:t>1828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uppressAutoHyphens/>
              <w:snapToGrid w:val="0"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0D6000">
              <w:rPr>
                <w:rFonts w:eastAsia="Arial"/>
                <w:sz w:val="22"/>
                <w:szCs w:val="22"/>
                <w:lang w:eastAsia="ar-SA"/>
              </w:rPr>
              <w:t>1865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1902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Управление культуры города Батайска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</w:t>
            </w:r>
          </w:p>
        </w:tc>
      </w:tr>
      <w:tr w:rsidR="000D6000" w:rsidRPr="000D6000" w:rsidTr="00317BDF">
        <w:trPr>
          <w:trHeight w:val="673"/>
        </w:trPr>
        <w:tc>
          <w:tcPr>
            <w:tcW w:w="149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</w:rPr>
              <w:t>Задача 6 комплекса процессных мероприятий «Обеспечены расходы на капитальный и текущий ремонт муниципальных учреждений культуры</w:t>
            </w:r>
            <w:r w:rsidRPr="000D6000">
              <w:rPr>
                <w:rFonts w:eastAsiaTheme="minorEastAsia"/>
                <w:sz w:val="22"/>
                <w:szCs w:val="22"/>
              </w:rPr>
              <w:t>»</w:t>
            </w:r>
          </w:p>
        </w:tc>
      </w:tr>
      <w:tr w:rsidR="000D6000" w:rsidRPr="000D6000" w:rsidTr="00317BDF">
        <w:trPr>
          <w:trHeight w:val="673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6.1.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kern w:val="1"/>
                <w:sz w:val="22"/>
                <w:szCs w:val="22"/>
              </w:rPr>
              <w:t xml:space="preserve">Количество </w:t>
            </w:r>
            <w:r w:rsidRPr="000D6000">
              <w:rPr>
                <w:rFonts w:eastAsiaTheme="minorEastAsia"/>
                <w:sz w:val="22"/>
                <w:szCs w:val="22"/>
              </w:rPr>
              <w:t>муниципальных учреждений, в которых произведен ремонт нарастающим итогом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возрастание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9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Управление культуры города Батайска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</w:t>
            </w:r>
          </w:p>
        </w:tc>
      </w:tr>
      <w:tr w:rsidR="000D6000" w:rsidRPr="000D6000" w:rsidTr="00317BDF">
        <w:trPr>
          <w:trHeight w:val="589"/>
        </w:trPr>
        <w:tc>
          <w:tcPr>
            <w:tcW w:w="149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</w:rPr>
              <w:t>Задача 7 комплекса процессных мероприятий «Обеспечены расходы на приобретение основных средств муниципальными учреждениями культуры»</w:t>
            </w:r>
          </w:p>
        </w:tc>
      </w:tr>
      <w:tr w:rsidR="000D6000" w:rsidRPr="000D6000" w:rsidTr="00317BDF">
        <w:trPr>
          <w:trHeight w:val="673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lastRenderedPageBreak/>
              <w:t>7.1.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autoSpaceDE w:val="0"/>
              <w:snapToGrid w:val="0"/>
              <w:jc w:val="both"/>
              <w:rPr>
                <w:rFonts w:eastAsiaTheme="minorEastAsia"/>
                <w:kern w:val="1"/>
                <w:sz w:val="22"/>
                <w:szCs w:val="22"/>
              </w:rPr>
            </w:pPr>
            <w:r w:rsidRPr="000D6000">
              <w:rPr>
                <w:rFonts w:eastAsiaTheme="minorEastAsia"/>
                <w:kern w:val="1"/>
                <w:sz w:val="22"/>
                <w:szCs w:val="22"/>
              </w:rPr>
              <w:t>Количество организаций культуры, получивших современное оборудование (нарастающим итогом)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возрастание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8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Управление культуры города Батайска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</w:t>
            </w:r>
          </w:p>
        </w:tc>
      </w:tr>
      <w:tr w:rsidR="000D6000" w:rsidRPr="000D6000" w:rsidTr="00317BDF">
        <w:trPr>
          <w:trHeight w:val="673"/>
        </w:trPr>
        <w:tc>
          <w:tcPr>
            <w:tcW w:w="149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</w:rPr>
              <w:t>Задача 8 комплекса процессных мероприятий «Проведены антитеррористические мероприятия муниципальными бюджетными учреждениями культуры</w:t>
            </w:r>
            <w:r w:rsidRPr="000D6000">
              <w:rPr>
                <w:rFonts w:eastAsiaTheme="minorEastAsia"/>
                <w:sz w:val="22"/>
                <w:szCs w:val="22"/>
              </w:rPr>
              <w:t>»</w:t>
            </w:r>
          </w:p>
        </w:tc>
      </w:tr>
      <w:tr w:rsidR="000D6000" w:rsidRPr="000D6000" w:rsidTr="00317BDF">
        <w:trPr>
          <w:trHeight w:val="673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8.1.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autoSpaceDE w:val="0"/>
              <w:snapToGrid w:val="0"/>
              <w:jc w:val="both"/>
              <w:rPr>
                <w:rFonts w:eastAsiaTheme="minorEastAsia"/>
                <w:kern w:val="1"/>
                <w:sz w:val="22"/>
                <w:szCs w:val="22"/>
              </w:rPr>
            </w:pPr>
            <w:r w:rsidRPr="000D6000">
              <w:rPr>
                <w:rFonts w:eastAsiaTheme="minorEastAsia"/>
                <w:kern w:val="1"/>
                <w:sz w:val="22"/>
                <w:szCs w:val="22"/>
              </w:rPr>
              <w:t>Количество учреждений культуры и дополнительного образования, обеспеченных антитеррористической безопасностью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возрастание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Управление культуры города Батайска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</w:t>
            </w:r>
          </w:p>
        </w:tc>
      </w:tr>
      <w:tr w:rsidR="000D6000" w:rsidRPr="000D6000" w:rsidTr="00317BDF">
        <w:trPr>
          <w:trHeight w:val="369"/>
        </w:trPr>
        <w:tc>
          <w:tcPr>
            <w:tcW w:w="149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</w:rPr>
              <w:t>Задача 9 комплекса процессных мероприятий «Обеспечены расходы на ежемесячные взносы на капитальный ремонт помещений</w:t>
            </w:r>
            <w:r w:rsidRPr="000D6000">
              <w:rPr>
                <w:rFonts w:eastAsiaTheme="minorEastAsia"/>
                <w:sz w:val="22"/>
                <w:szCs w:val="22"/>
              </w:rPr>
              <w:t>»</w:t>
            </w:r>
          </w:p>
        </w:tc>
      </w:tr>
      <w:tr w:rsidR="000D6000" w:rsidRPr="000D6000" w:rsidTr="00317BDF">
        <w:trPr>
          <w:trHeight w:val="673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9.1.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autoSpaceDE w:val="0"/>
              <w:snapToGrid w:val="0"/>
              <w:jc w:val="both"/>
              <w:rPr>
                <w:rFonts w:eastAsiaTheme="minorEastAsia"/>
                <w:kern w:val="1"/>
                <w:sz w:val="22"/>
                <w:szCs w:val="22"/>
              </w:rPr>
            </w:pPr>
            <w:r w:rsidRPr="000D6000">
              <w:rPr>
                <w:rFonts w:eastAsiaTheme="minorEastAsia"/>
                <w:kern w:val="1"/>
                <w:sz w:val="22"/>
                <w:szCs w:val="22"/>
              </w:rPr>
              <w:t>Количество учреждений, помещения которых находятся в многоквартирных домах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возрастание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Управление культуры города Батайска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</w:t>
            </w:r>
          </w:p>
        </w:tc>
      </w:tr>
      <w:tr w:rsidR="000D6000" w:rsidRPr="000D6000" w:rsidTr="00317BDF">
        <w:trPr>
          <w:trHeight w:val="673"/>
        </w:trPr>
        <w:tc>
          <w:tcPr>
            <w:tcW w:w="149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</w:rPr>
              <w:t>Задача 10 комплекса процессных мероприятий «Произведены расходы на определение стоимости проектных и изыскательных работ для капитального ремонта муниципальных учреждений культуры»</w:t>
            </w:r>
          </w:p>
        </w:tc>
      </w:tr>
      <w:tr w:rsidR="000D6000" w:rsidRPr="000D6000" w:rsidTr="00317BDF">
        <w:trPr>
          <w:trHeight w:val="673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10.1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autoSpaceDE w:val="0"/>
              <w:snapToGrid w:val="0"/>
              <w:jc w:val="both"/>
              <w:rPr>
                <w:rFonts w:eastAsiaTheme="minorEastAsia"/>
                <w:kern w:val="1"/>
                <w:sz w:val="22"/>
                <w:szCs w:val="22"/>
              </w:rPr>
            </w:pPr>
            <w:r w:rsidRPr="000D6000">
              <w:rPr>
                <w:rFonts w:eastAsiaTheme="minorEastAsia"/>
                <w:kern w:val="1"/>
                <w:sz w:val="22"/>
                <w:szCs w:val="22"/>
              </w:rPr>
              <w:t>Количество учреждений, которым требуется определение</w:t>
            </w:r>
            <w:r w:rsidRPr="000D6000">
              <w:rPr>
                <w:rFonts w:eastAsiaTheme="minorEastAsia"/>
                <w:sz w:val="22"/>
                <w:szCs w:val="22"/>
              </w:rPr>
              <w:t xml:space="preserve"> стоимости проектных и изыскательных работ для капитального ремонта муниципальных учреждений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возрастание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Управление культуры города Батайска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</w:t>
            </w:r>
          </w:p>
        </w:tc>
      </w:tr>
      <w:tr w:rsidR="000D6000" w:rsidRPr="000D6000" w:rsidTr="00317BDF">
        <w:trPr>
          <w:trHeight w:val="276"/>
        </w:trPr>
        <w:tc>
          <w:tcPr>
            <w:tcW w:w="149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</w:rPr>
              <w:t xml:space="preserve">Задача 11 комплекса процессных мероприятий «Проведена </w:t>
            </w:r>
            <w:proofErr w:type="spellStart"/>
            <w:r w:rsidRPr="000D6000">
              <w:rPr>
                <w:rFonts w:eastAsiaTheme="minorEastAsia"/>
              </w:rPr>
              <w:t>акарицидная</w:t>
            </w:r>
            <w:proofErr w:type="spellEnd"/>
            <w:r w:rsidRPr="000D6000">
              <w:rPr>
                <w:rFonts w:eastAsiaTheme="minorEastAsia"/>
              </w:rPr>
              <w:t xml:space="preserve"> обработка территории»</w:t>
            </w:r>
          </w:p>
        </w:tc>
      </w:tr>
      <w:tr w:rsidR="000D6000" w:rsidRPr="000D6000" w:rsidTr="00317BDF">
        <w:trPr>
          <w:trHeight w:val="673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11.1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autoSpaceDE w:val="0"/>
              <w:snapToGrid w:val="0"/>
              <w:jc w:val="both"/>
              <w:rPr>
                <w:rFonts w:eastAsiaTheme="minorEastAsia"/>
                <w:kern w:val="1"/>
                <w:sz w:val="22"/>
                <w:szCs w:val="22"/>
              </w:rPr>
            </w:pPr>
            <w:r w:rsidRPr="000D6000">
              <w:rPr>
                <w:rFonts w:eastAsiaTheme="minorEastAsia"/>
                <w:kern w:val="1"/>
                <w:sz w:val="22"/>
                <w:szCs w:val="22"/>
              </w:rPr>
              <w:t>Площадь обрабатываемой территории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возрастание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Квадратные метры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51164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>-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>-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>-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Управление культуры города Батайска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</w:t>
            </w:r>
          </w:p>
        </w:tc>
      </w:tr>
      <w:tr w:rsidR="000D6000" w:rsidRPr="000D6000" w:rsidTr="00317BDF">
        <w:trPr>
          <w:trHeight w:val="537"/>
        </w:trPr>
        <w:tc>
          <w:tcPr>
            <w:tcW w:w="149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Задача 12 комплекса процессных мероприятий «Мероприятия по принятию участия в областном слете работников культуры Ростовской области «Донские зори</w:t>
            </w:r>
            <w:r w:rsidRPr="000D6000">
              <w:rPr>
                <w:rFonts w:eastAsiaTheme="minorEastAsia"/>
                <w:sz w:val="21"/>
                <w:szCs w:val="21"/>
              </w:rPr>
              <w:t>»</w:t>
            </w:r>
          </w:p>
        </w:tc>
      </w:tr>
      <w:tr w:rsidR="000D6000" w:rsidRPr="000D6000" w:rsidTr="00317BDF">
        <w:trPr>
          <w:trHeight w:val="673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12.1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autoSpaceDE w:val="0"/>
              <w:snapToGrid w:val="0"/>
              <w:jc w:val="both"/>
              <w:rPr>
                <w:rFonts w:eastAsiaTheme="minorEastAsia"/>
                <w:kern w:val="1"/>
                <w:sz w:val="22"/>
                <w:szCs w:val="22"/>
              </w:rPr>
            </w:pPr>
            <w:r w:rsidRPr="000D6000">
              <w:rPr>
                <w:rFonts w:eastAsiaTheme="minorEastAsia"/>
                <w:kern w:val="1"/>
                <w:sz w:val="22"/>
                <w:szCs w:val="22"/>
              </w:rPr>
              <w:t>Количество мероприятий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возрастание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Управление культуры города Батайска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</w:t>
            </w:r>
          </w:p>
        </w:tc>
      </w:tr>
    </w:tbl>
    <w:p w:rsidR="000D6000" w:rsidRPr="000D6000" w:rsidRDefault="000D6000" w:rsidP="000D6000">
      <w:pPr>
        <w:widowControl w:val="0"/>
        <w:spacing w:after="200"/>
        <w:outlineLvl w:val="2"/>
        <w:rPr>
          <w:rFonts w:eastAsiaTheme="minorEastAsia"/>
          <w:szCs w:val="22"/>
        </w:rPr>
      </w:pPr>
      <w:r w:rsidRPr="000D6000">
        <w:rPr>
          <w:rFonts w:eastAsiaTheme="minorEastAsia"/>
          <w:szCs w:val="22"/>
        </w:rPr>
        <w:lastRenderedPageBreak/>
        <w:t>»</w:t>
      </w:r>
    </w:p>
    <w:p w:rsidR="000D6000" w:rsidRPr="000D6000" w:rsidRDefault="000D6000" w:rsidP="000D6000">
      <w:pPr>
        <w:widowControl w:val="0"/>
        <w:ind w:left="-160" w:right="-138"/>
        <w:outlineLvl w:val="2"/>
        <w:rPr>
          <w:rFonts w:eastAsiaTheme="minorEastAsia"/>
        </w:rPr>
      </w:pPr>
    </w:p>
    <w:p w:rsidR="000D6000" w:rsidRPr="000D6000" w:rsidRDefault="000D6000" w:rsidP="000D6000">
      <w:pPr>
        <w:widowControl w:val="0"/>
        <w:ind w:left="-160" w:right="-138"/>
        <w:outlineLvl w:val="2"/>
        <w:rPr>
          <w:rFonts w:eastAsiaTheme="minorEastAsia"/>
        </w:rPr>
      </w:pPr>
    </w:p>
    <w:p w:rsidR="000D6000" w:rsidRPr="000D6000" w:rsidRDefault="000D6000" w:rsidP="000D6000">
      <w:pPr>
        <w:widowControl w:val="0"/>
        <w:ind w:left="-160" w:right="-138"/>
        <w:outlineLvl w:val="2"/>
        <w:rPr>
          <w:rFonts w:eastAsiaTheme="minorEastAsia"/>
        </w:rPr>
      </w:pPr>
    </w:p>
    <w:p w:rsidR="000D6000" w:rsidRPr="000D6000" w:rsidRDefault="000D6000" w:rsidP="000D6000">
      <w:pPr>
        <w:widowControl w:val="0"/>
        <w:ind w:left="-160" w:right="-138"/>
        <w:outlineLvl w:val="2"/>
        <w:rPr>
          <w:rFonts w:eastAsiaTheme="minorEastAsia"/>
        </w:rPr>
      </w:pPr>
      <w:r w:rsidRPr="000D6000">
        <w:rPr>
          <w:rFonts w:eastAsiaTheme="minorEastAsia"/>
        </w:rPr>
        <w:t xml:space="preserve">4. пункт 3 раздела </w:t>
      </w:r>
      <w:r w:rsidRPr="000D6000">
        <w:rPr>
          <w:rFonts w:eastAsiaTheme="minorEastAsia"/>
          <w:lang w:val="en-US"/>
        </w:rPr>
        <w:t>III</w:t>
      </w:r>
      <w:r w:rsidRPr="000D6000">
        <w:rPr>
          <w:rFonts w:eastAsiaTheme="minorEastAsia"/>
        </w:rPr>
        <w:t xml:space="preserve"> изложить в новой редакции:  </w:t>
      </w:r>
    </w:p>
    <w:p w:rsidR="000D6000" w:rsidRPr="000D6000" w:rsidRDefault="000D6000" w:rsidP="000D6000">
      <w:pPr>
        <w:widowControl w:val="0"/>
        <w:ind w:left="-160" w:right="-138"/>
        <w:outlineLvl w:val="2"/>
        <w:rPr>
          <w:rFonts w:eastAsiaTheme="minorEastAsia"/>
        </w:rPr>
      </w:pPr>
      <w:r w:rsidRPr="000D6000">
        <w:rPr>
          <w:rFonts w:eastAsiaTheme="minorEastAsia"/>
        </w:rPr>
        <w:t>«3. Перечень мероприятий (результатов) комплекса процессных мероприятий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9"/>
        <w:gridCol w:w="2324"/>
        <w:gridCol w:w="1276"/>
        <w:gridCol w:w="3969"/>
        <w:gridCol w:w="709"/>
        <w:gridCol w:w="709"/>
        <w:gridCol w:w="708"/>
        <w:gridCol w:w="851"/>
        <w:gridCol w:w="850"/>
        <w:gridCol w:w="851"/>
        <w:gridCol w:w="9"/>
        <w:gridCol w:w="800"/>
        <w:gridCol w:w="41"/>
        <w:gridCol w:w="862"/>
      </w:tblGrid>
      <w:tr w:rsidR="000D6000" w:rsidRPr="000D6000" w:rsidTr="00317BDF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№ п/п</w:t>
            </w:r>
          </w:p>
        </w:tc>
        <w:tc>
          <w:tcPr>
            <w:tcW w:w="2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Наименование мероприятия (результата)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Тип мероприятия </w:t>
            </w:r>
            <w:r w:rsidRPr="000D6000">
              <w:rPr>
                <w:rFonts w:eastAsiaTheme="minorEastAsia"/>
              </w:rPr>
              <w:t xml:space="preserve">(результата) 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 xml:space="preserve">Характеристика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Единица измерения</w:t>
            </w:r>
          </w:p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(по ОКЕИ)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Базовое значение</w:t>
            </w:r>
          </w:p>
        </w:tc>
        <w:tc>
          <w:tcPr>
            <w:tcW w:w="42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Значение результата по годам реализации</w:t>
            </w:r>
          </w:p>
        </w:tc>
      </w:tr>
      <w:tr w:rsidR="000D6000" w:rsidRPr="000D6000" w:rsidTr="00317BDF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rPr>
                <w:rFonts w:eastAsiaTheme="minorEastAsia"/>
              </w:rPr>
            </w:pPr>
          </w:p>
        </w:tc>
        <w:tc>
          <w:tcPr>
            <w:tcW w:w="2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rPr>
                <w:rFonts w:eastAsiaTheme="minorEastAsia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rPr>
                <w:rFonts w:eastAsiaTheme="minorEastAsi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2027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2028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2030</w:t>
            </w:r>
          </w:p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(</w:t>
            </w:r>
            <w:proofErr w:type="spellStart"/>
            <w:r w:rsidRPr="000D6000">
              <w:rPr>
                <w:rFonts w:eastAsiaTheme="minorEastAsia"/>
              </w:rPr>
              <w:t>справочно</w:t>
            </w:r>
            <w:proofErr w:type="spellEnd"/>
            <w:r w:rsidRPr="000D6000">
              <w:rPr>
                <w:rFonts w:eastAsiaTheme="minorEastAsia"/>
              </w:rPr>
              <w:t>)</w:t>
            </w:r>
          </w:p>
        </w:tc>
      </w:tr>
      <w:tr w:rsidR="000D6000" w:rsidRPr="000D6000" w:rsidTr="00317BDF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1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10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11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</w:rPr>
            </w:pPr>
            <w:r w:rsidRPr="000D6000">
              <w:rPr>
                <w:rFonts w:eastAsiaTheme="minorEastAsia"/>
              </w:rPr>
              <w:t>12</w:t>
            </w:r>
          </w:p>
        </w:tc>
      </w:tr>
      <w:tr w:rsidR="000D6000" w:rsidRPr="000D6000" w:rsidTr="00317BDF">
        <w:tc>
          <w:tcPr>
            <w:tcW w:w="1457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  <w:r w:rsidRPr="000D6000">
              <w:rPr>
                <w:rFonts w:eastAsiaTheme="minorEastAsia"/>
              </w:rPr>
              <w:t>Задача 1 комплекса процессных мероприятий «Обеспечена деятельность муниц</w:t>
            </w:r>
            <w:r>
              <w:rPr>
                <w:rFonts w:eastAsiaTheme="minorEastAsia"/>
              </w:rPr>
              <w:t xml:space="preserve">ипальных культурно – досуговых </w:t>
            </w:r>
            <w:r w:rsidRPr="000D6000">
              <w:rPr>
                <w:rFonts w:eastAsiaTheme="minorEastAsia"/>
              </w:rPr>
              <w:t>учреждений»</w:t>
            </w:r>
          </w:p>
        </w:tc>
      </w:tr>
      <w:tr w:rsidR="000D6000" w:rsidRPr="000D6000" w:rsidTr="00317BDF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1.1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Обеспечено выполнение муниципального задания муниципальными культурно -досуговыми учреждениями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spacing w:after="20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Оказание услуг (выполнение работ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Обеспечение деятельности муниципальных культурно -досуговых учреждений города Батайска, подведомственных Управлению культуры города Батайска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</w:t>
            </w:r>
          </w:p>
        </w:tc>
      </w:tr>
      <w:tr w:rsidR="000D6000" w:rsidRPr="000D6000" w:rsidTr="00317BDF">
        <w:tc>
          <w:tcPr>
            <w:tcW w:w="1457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line="276" w:lineRule="auto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  <w:r w:rsidRPr="000D6000">
              <w:rPr>
                <w:rFonts w:eastAsiaTheme="minorEastAsia"/>
              </w:rPr>
              <w:t>Задача 2 комплекса процессных мероприятий «Обеспечена деятельность муниципальных библиотек»</w:t>
            </w:r>
          </w:p>
        </w:tc>
      </w:tr>
      <w:tr w:rsidR="000D6000" w:rsidRPr="000D6000" w:rsidTr="00317BDF">
        <w:trPr>
          <w:trHeight w:val="279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2.1.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Обеспечено выполнение муниципального задания библиотеками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Обеспечение библиотечной деятельности города Батайска.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9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9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9</w:t>
            </w:r>
          </w:p>
        </w:tc>
      </w:tr>
      <w:tr w:rsidR="000D6000" w:rsidRPr="000D6000" w:rsidTr="00317BDF">
        <w:tc>
          <w:tcPr>
            <w:tcW w:w="1457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line="276" w:lineRule="auto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  <w:r w:rsidRPr="000D6000">
              <w:rPr>
                <w:rFonts w:eastAsiaTheme="minorEastAsia"/>
              </w:rPr>
              <w:t>Задача 3 комплекса процессных мероприятий «Обеспечена деятельность муниципального музея»</w:t>
            </w:r>
          </w:p>
        </w:tc>
      </w:tr>
      <w:tr w:rsidR="000D6000" w:rsidRPr="000D6000" w:rsidTr="00317BDF">
        <w:trPr>
          <w:trHeight w:val="652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3.1.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Обеспечено выполнение </w:t>
            </w:r>
            <w:r w:rsidRPr="000D6000">
              <w:rPr>
                <w:rFonts w:eastAsiaTheme="minorEastAsia"/>
                <w:sz w:val="22"/>
                <w:szCs w:val="22"/>
              </w:rPr>
              <w:lastRenderedPageBreak/>
              <w:t>муниципального задания музеем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lastRenderedPageBreak/>
              <w:t xml:space="preserve">Оказание услуг </w:t>
            </w:r>
            <w:r w:rsidRPr="000D6000">
              <w:rPr>
                <w:rFonts w:eastAsiaTheme="minorEastAsia"/>
                <w:sz w:val="22"/>
                <w:szCs w:val="22"/>
              </w:rPr>
              <w:lastRenderedPageBreak/>
              <w:t>(выполнение работ)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lastRenderedPageBreak/>
              <w:t>Обеспечение музейной деятельности города Батайска.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един</w:t>
            </w:r>
            <w:r w:rsidRPr="000D6000">
              <w:rPr>
                <w:rFonts w:eastAsiaTheme="minorEastAsia"/>
                <w:sz w:val="22"/>
                <w:szCs w:val="22"/>
              </w:rPr>
              <w:lastRenderedPageBreak/>
              <w:t>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lastRenderedPageBreak/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</w:t>
            </w:r>
          </w:p>
        </w:tc>
      </w:tr>
      <w:tr w:rsidR="000D6000" w:rsidRPr="000D6000" w:rsidTr="00317BDF">
        <w:tc>
          <w:tcPr>
            <w:tcW w:w="1457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  <w:r w:rsidRPr="000D6000">
              <w:rPr>
                <w:rFonts w:eastAsiaTheme="minorEastAsia"/>
              </w:rPr>
              <w:t>Задача 4 комплекса процессных мероприятий «Обеспечена деятельность муниципальных учреждений дополнительного образования детей»</w:t>
            </w:r>
          </w:p>
        </w:tc>
      </w:tr>
      <w:tr w:rsidR="000D6000" w:rsidRPr="000D6000" w:rsidTr="00317BDF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4.1.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Обеспечено выполнение муниципального задания муниципальными учреждениями дополнительного образования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spacing w:after="20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Обеспечение деятельности муниципальных учреждений дополнительного образования города Батайска, подведомственных Управлению культуры города Батайска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</w:t>
            </w:r>
          </w:p>
        </w:tc>
      </w:tr>
      <w:tr w:rsidR="000D6000" w:rsidRPr="000D6000" w:rsidTr="00317BDF">
        <w:tc>
          <w:tcPr>
            <w:tcW w:w="1457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  <w:r w:rsidRPr="000D6000">
              <w:rPr>
                <w:rFonts w:eastAsiaTheme="minorEastAsia"/>
              </w:rPr>
              <w:t>Задача 5 комплекса процессных мероприятий «Организован досуг жителей города Батайска, проведены праздничные мероприятия»</w:t>
            </w:r>
          </w:p>
        </w:tc>
      </w:tr>
      <w:tr w:rsidR="000D6000" w:rsidRPr="000D6000" w:rsidTr="00317BDF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5.1.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Организован досуг жителей города Батайска, проведены праздничные мероприятия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spacing w:after="20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Приобретение товаров, работ и услуг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Созданы условий для удовлетворения потребностей населения в культурно-досуговой деятельности, расширение возможности для духовного развития за счет проведения муниципальными учреждениями культурных мероприятий.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8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8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after="200"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8</w:t>
            </w:r>
          </w:p>
        </w:tc>
      </w:tr>
      <w:tr w:rsidR="000D6000" w:rsidRPr="000D6000" w:rsidTr="00317BDF">
        <w:tc>
          <w:tcPr>
            <w:tcW w:w="1457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</w:rPr>
              <w:t>Задача 6 комплекса процессных мероприятий «Обеспечены расходы на капитальный и текущий ремонт муниципальных учреждений культуры</w:t>
            </w:r>
            <w:r w:rsidRPr="000D6000">
              <w:rPr>
                <w:rFonts w:eastAsiaTheme="minorEastAsia"/>
                <w:sz w:val="22"/>
                <w:szCs w:val="22"/>
              </w:rPr>
              <w:t>»</w:t>
            </w:r>
          </w:p>
        </w:tc>
      </w:tr>
      <w:tr w:rsidR="000D6000" w:rsidRPr="000D6000" w:rsidTr="00317BDF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6.1.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Проведены капитальные и текущие ремонты в учреждениях культуры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Приобретение товаров, работ и услуг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kern w:val="1"/>
                <w:sz w:val="22"/>
                <w:szCs w:val="22"/>
              </w:rPr>
              <w:t>Обеспечены расходы по содержанию и благоустройству учреждений культуры.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8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8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8</w:t>
            </w:r>
          </w:p>
        </w:tc>
      </w:tr>
      <w:tr w:rsidR="000D6000" w:rsidRPr="000D6000" w:rsidTr="00317BDF">
        <w:tc>
          <w:tcPr>
            <w:tcW w:w="1457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</w:rPr>
              <w:t>Задача 7 комплекса процессных мероприятий «Обеспечены расходы на приобретение основных средств муниципальными учреждениями культуры»</w:t>
            </w:r>
          </w:p>
        </w:tc>
      </w:tr>
      <w:tr w:rsidR="000D6000" w:rsidRPr="000D6000" w:rsidTr="00317BDF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7.1.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Приобретены основные средства муниципальными учреждениями культуры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Приобретение товаров, работ и услуг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Улучшена материально-техническая база учреждений культуры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</w:t>
            </w:r>
          </w:p>
        </w:tc>
      </w:tr>
      <w:tr w:rsidR="000D6000" w:rsidRPr="000D6000" w:rsidTr="00317BDF">
        <w:tc>
          <w:tcPr>
            <w:tcW w:w="1457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</w:rPr>
              <w:lastRenderedPageBreak/>
              <w:t>Задача 8 комплекса процессных мероприятий «Проведены антитеррористические мероприятия муниципальными бюджетными учреждениями культуры»</w:t>
            </w:r>
          </w:p>
        </w:tc>
      </w:tr>
      <w:tr w:rsidR="000D6000" w:rsidRPr="000D6000" w:rsidTr="00317BDF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8.1.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Проведены антитеррористические мероприятия муниципальными учреждениями культуры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Приобретение товаров, работ и услуг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Созданы безопасные и благоприятные условия нахождения граждан в учреждениях культуры и в образовательных организациях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</w:t>
            </w:r>
          </w:p>
        </w:tc>
      </w:tr>
      <w:tr w:rsidR="000D6000" w:rsidRPr="000D6000" w:rsidTr="00317BDF">
        <w:tc>
          <w:tcPr>
            <w:tcW w:w="1457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</w:rPr>
              <w:t>Задача 9 комплекса процессных мероприятий «Обеспечены расходы на ежемесячные взносы на капитальный ремонт помещений</w:t>
            </w:r>
            <w:r w:rsidRPr="000D6000">
              <w:rPr>
                <w:rFonts w:eastAsiaTheme="minorEastAsia"/>
                <w:sz w:val="22"/>
                <w:szCs w:val="22"/>
              </w:rPr>
              <w:t>»</w:t>
            </w:r>
          </w:p>
        </w:tc>
      </w:tr>
      <w:tr w:rsidR="000D6000" w:rsidRPr="000D6000" w:rsidTr="00317BDF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9.1.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Произведены ежемесячные взносы на капитальный ремонт помещений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Произведена ежемесячная оплата взносов на капитальный ремонт помещений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-</w:t>
            </w:r>
          </w:p>
        </w:tc>
      </w:tr>
      <w:tr w:rsidR="000D6000" w:rsidRPr="000D6000" w:rsidTr="00317BDF">
        <w:tc>
          <w:tcPr>
            <w:tcW w:w="1457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</w:rPr>
              <w:t>Задача 10 комплекса процессных мероприятий «Произведены расходы на определение стоимости проектных и изыскательных работ для капитального ремонта муниципальных учреждений культуры»</w:t>
            </w:r>
          </w:p>
        </w:tc>
      </w:tr>
      <w:tr w:rsidR="000D6000" w:rsidRPr="000D6000" w:rsidTr="00317BDF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10.1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Проведены проектные и изыскательские работы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Приобретение товаров, работ и услуг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Обеспечено</w:t>
            </w:r>
            <w:r w:rsidRPr="000D6000">
              <w:rPr>
                <w:rFonts w:eastAsiaTheme="minorEastAsia"/>
                <w:sz w:val="22"/>
                <w:szCs w:val="22"/>
              </w:rPr>
              <w:t xml:space="preserve"> содержание муниципального имущества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8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</w:t>
            </w:r>
          </w:p>
        </w:tc>
      </w:tr>
      <w:tr w:rsidR="000D6000" w:rsidRPr="000D6000" w:rsidTr="00317BDF">
        <w:tc>
          <w:tcPr>
            <w:tcW w:w="1457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</w:rPr>
              <w:t>Задача 11 комплекса процессных мероприятий</w:t>
            </w:r>
            <w:r w:rsidRPr="000D6000">
              <w:rPr>
                <w:rFonts w:eastAsiaTheme="minorEastAsia"/>
                <w:sz w:val="21"/>
                <w:szCs w:val="21"/>
              </w:rPr>
              <w:t xml:space="preserve"> </w:t>
            </w:r>
            <w:r w:rsidRPr="000D6000">
              <w:rPr>
                <w:rFonts w:eastAsiaTheme="minorEastAsia"/>
              </w:rPr>
              <w:t xml:space="preserve">«Проведена </w:t>
            </w:r>
            <w:proofErr w:type="spellStart"/>
            <w:r w:rsidRPr="000D6000">
              <w:rPr>
                <w:rFonts w:eastAsiaTheme="minorEastAsia"/>
              </w:rPr>
              <w:t>акарицидная</w:t>
            </w:r>
            <w:proofErr w:type="spellEnd"/>
            <w:r w:rsidRPr="000D6000">
              <w:rPr>
                <w:rFonts w:eastAsiaTheme="minorEastAsia"/>
              </w:rPr>
              <w:t xml:space="preserve"> обработка территории»</w:t>
            </w:r>
          </w:p>
        </w:tc>
      </w:tr>
      <w:tr w:rsidR="000D6000" w:rsidRPr="000D6000" w:rsidTr="00317BDF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11.1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 xml:space="preserve">Произведена </w:t>
            </w:r>
            <w:proofErr w:type="spellStart"/>
            <w:r>
              <w:rPr>
                <w:rFonts w:eastAsiaTheme="minorEastAsia"/>
                <w:sz w:val="22"/>
                <w:szCs w:val="22"/>
              </w:rPr>
              <w:t>акарицидная</w:t>
            </w:r>
            <w:proofErr w:type="spellEnd"/>
            <w:r>
              <w:rPr>
                <w:rFonts w:eastAsiaTheme="minorEastAsia"/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Pr="000D6000">
              <w:rPr>
                <w:rFonts w:eastAsiaTheme="minorEastAsia"/>
                <w:sz w:val="22"/>
                <w:szCs w:val="22"/>
              </w:rPr>
              <w:t>обработка территории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Приобретение товаров, работ и услуг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Обеспечено</w:t>
            </w:r>
            <w:r w:rsidRPr="000D6000">
              <w:rPr>
                <w:rFonts w:eastAsiaTheme="minorEastAsia"/>
                <w:sz w:val="22"/>
                <w:szCs w:val="22"/>
              </w:rPr>
              <w:t xml:space="preserve"> содержание муниципального имущества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Квадратные метры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sz w:val="19"/>
                <w:szCs w:val="19"/>
              </w:rPr>
            </w:pPr>
            <w:r w:rsidRPr="000D6000">
              <w:rPr>
                <w:rFonts w:eastAsiaTheme="minorEastAsia"/>
                <w:sz w:val="19"/>
                <w:szCs w:val="19"/>
              </w:rPr>
              <w:t>51164,0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19"/>
                <w:szCs w:val="19"/>
              </w:rPr>
            </w:pPr>
            <w:r w:rsidRPr="000D6000">
              <w:rPr>
                <w:rFonts w:asciiTheme="minorHAnsi" w:eastAsiaTheme="minorEastAsia" w:hAnsiTheme="minorHAnsi" w:cstheme="minorBidi"/>
                <w:sz w:val="19"/>
                <w:szCs w:val="19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6000" w:rsidRPr="000D6000" w:rsidRDefault="000D6000" w:rsidP="000D6000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19"/>
                <w:szCs w:val="19"/>
              </w:rPr>
            </w:pPr>
            <w:r w:rsidRPr="000D6000">
              <w:rPr>
                <w:rFonts w:asciiTheme="minorHAnsi" w:eastAsiaTheme="minorEastAsia" w:hAnsiTheme="minorHAnsi" w:cstheme="minorBidi"/>
                <w:sz w:val="19"/>
                <w:szCs w:val="19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19"/>
                <w:szCs w:val="19"/>
              </w:rPr>
            </w:pPr>
            <w:r w:rsidRPr="000D6000">
              <w:rPr>
                <w:rFonts w:asciiTheme="minorHAnsi" w:eastAsiaTheme="minorEastAsia" w:hAnsiTheme="minorHAnsi" w:cstheme="minorBidi"/>
                <w:sz w:val="19"/>
                <w:szCs w:val="19"/>
              </w:rPr>
              <w:t>-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19"/>
                <w:szCs w:val="19"/>
              </w:rPr>
            </w:pPr>
            <w:r w:rsidRPr="000D6000">
              <w:rPr>
                <w:rFonts w:eastAsiaTheme="minorEastAsia"/>
                <w:sz w:val="19"/>
                <w:szCs w:val="19"/>
              </w:rPr>
              <w:t>-</w:t>
            </w:r>
          </w:p>
        </w:tc>
      </w:tr>
      <w:tr w:rsidR="000D6000" w:rsidRPr="000D6000" w:rsidTr="00317BDF">
        <w:tc>
          <w:tcPr>
            <w:tcW w:w="1457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19"/>
                <w:szCs w:val="19"/>
              </w:rPr>
            </w:pPr>
            <w:r w:rsidRPr="000D6000">
              <w:rPr>
                <w:rFonts w:eastAsiaTheme="minorEastAsia"/>
              </w:rPr>
              <w:t>Задача 12 комплекса процессных мероприятий «Проведено техническое присоединение газоиспользующего оборудования»</w:t>
            </w:r>
          </w:p>
        </w:tc>
      </w:tr>
      <w:tr w:rsidR="000D6000" w:rsidRPr="000D6000" w:rsidTr="00317BDF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12.1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</w:rPr>
              <w:t>Выполнено техническое присоединение газоиспользующего оборудования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Приобретение товаров, работ и услуг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Обеспечено</w:t>
            </w:r>
            <w:r w:rsidRPr="000D6000">
              <w:rPr>
                <w:rFonts w:eastAsiaTheme="minorEastAsia"/>
                <w:sz w:val="22"/>
                <w:szCs w:val="22"/>
              </w:rPr>
              <w:t xml:space="preserve"> содержание муниципального имущества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sz w:val="19"/>
                <w:szCs w:val="19"/>
              </w:rPr>
            </w:pPr>
            <w:r w:rsidRPr="000D6000">
              <w:rPr>
                <w:rFonts w:eastAsiaTheme="minorEastAsia"/>
                <w:sz w:val="19"/>
                <w:szCs w:val="19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 w:line="276" w:lineRule="auto"/>
              <w:rPr>
                <w:rFonts w:eastAsiaTheme="minorEastAsia"/>
                <w:sz w:val="19"/>
                <w:szCs w:val="19"/>
              </w:rPr>
            </w:pPr>
            <w:r w:rsidRPr="000D6000">
              <w:rPr>
                <w:rFonts w:eastAsiaTheme="minorEastAsia"/>
                <w:sz w:val="19"/>
                <w:szCs w:val="19"/>
              </w:rPr>
              <w:t>0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6000" w:rsidRPr="000D6000" w:rsidRDefault="000D6000" w:rsidP="000D6000">
            <w:pPr>
              <w:spacing w:after="200" w:line="276" w:lineRule="auto"/>
              <w:rPr>
                <w:rFonts w:eastAsiaTheme="minorEastAsia"/>
                <w:sz w:val="19"/>
                <w:szCs w:val="19"/>
              </w:rPr>
            </w:pPr>
            <w:r w:rsidRPr="000D6000">
              <w:rPr>
                <w:rFonts w:eastAsiaTheme="minorEastAsia"/>
                <w:sz w:val="19"/>
                <w:szCs w:val="19"/>
              </w:rPr>
              <w:t>0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 w:line="276" w:lineRule="auto"/>
              <w:rPr>
                <w:rFonts w:eastAsiaTheme="minorEastAsia"/>
                <w:sz w:val="19"/>
                <w:szCs w:val="19"/>
              </w:rPr>
            </w:pPr>
            <w:r w:rsidRPr="000D6000">
              <w:rPr>
                <w:rFonts w:eastAsiaTheme="minorEastAsia"/>
                <w:sz w:val="19"/>
                <w:szCs w:val="19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19"/>
                <w:szCs w:val="19"/>
              </w:rPr>
            </w:pPr>
            <w:r w:rsidRPr="000D6000">
              <w:rPr>
                <w:rFonts w:eastAsiaTheme="minorEastAsia"/>
                <w:sz w:val="19"/>
                <w:szCs w:val="19"/>
              </w:rPr>
              <w:t>0</w:t>
            </w:r>
          </w:p>
        </w:tc>
      </w:tr>
      <w:tr w:rsidR="000D6000" w:rsidRPr="000D6000" w:rsidTr="00317BDF">
        <w:tc>
          <w:tcPr>
            <w:tcW w:w="1457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19"/>
                <w:szCs w:val="19"/>
              </w:rPr>
            </w:pPr>
            <w:r w:rsidRPr="000D6000">
              <w:rPr>
                <w:rFonts w:eastAsiaTheme="minorEastAsia"/>
              </w:rPr>
              <w:t>Задача 13 комплекса процессных мероприятий «Мероприятия по принятию участия в областном слете работников культуры Ростовской области «Донские зори</w:t>
            </w:r>
            <w:r w:rsidRPr="000D6000">
              <w:rPr>
                <w:rFonts w:eastAsiaTheme="minorEastAsia"/>
                <w:sz w:val="21"/>
                <w:szCs w:val="21"/>
              </w:rPr>
              <w:t>»</w:t>
            </w:r>
          </w:p>
        </w:tc>
      </w:tr>
      <w:tr w:rsidR="000D6000" w:rsidRPr="000D6000" w:rsidTr="00317BDF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spacing w:line="276" w:lineRule="auto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lastRenderedPageBreak/>
              <w:t>13.1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Принято участие в областном слете работников культуры Ростовской области «Донские зори»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Приобретение товаров, работ и услуг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</w:rPr>
              <w:t>Обеспечено участие в областном слете работников культуры Ростовской области «Донские зори</w:t>
            </w:r>
            <w:r w:rsidRPr="000D6000">
              <w:rPr>
                <w:rFonts w:eastAsiaTheme="minorEastAsia"/>
                <w:sz w:val="21"/>
                <w:szCs w:val="21"/>
              </w:rPr>
              <w:t>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/>
              <w:jc w:val="center"/>
              <w:rPr>
                <w:rFonts w:eastAsiaTheme="minorEastAsia"/>
                <w:sz w:val="19"/>
                <w:szCs w:val="19"/>
              </w:rPr>
            </w:pPr>
            <w:r w:rsidRPr="000D6000">
              <w:rPr>
                <w:rFonts w:eastAsiaTheme="minorEastAsia"/>
                <w:sz w:val="19"/>
                <w:szCs w:val="19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 w:line="276" w:lineRule="auto"/>
              <w:rPr>
                <w:rFonts w:eastAsiaTheme="minorEastAsia"/>
                <w:sz w:val="19"/>
                <w:szCs w:val="19"/>
              </w:rPr>
            </w:pPr>
            <w:r w:rsidRPr="000D6000">
              <w:rPr>
                <w:rFonts w:eastAsiaTheme="minorEastAsia"/>
                <w:sz w:val="19"/>
                <w:szCs w:val="19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6000" w:rsidRPr="000D6000" w:rsidRDefault="000D6000" w:rsidP="000D6000">
            <w:pPr>
              <w:spacing w:after="200" w:line="276" w:lineRule="auto"/>
              <w:rPr>
                <w:rFonts w:eastAsiaTheme="minorEastAsia"/>
                <w:sz w:val="19"/>
                <w:szCs w:val="19"/>
              </w:rPr>
            </w:pPr>
            <w:r w:rsidRPr="000D6000">
              <w:rPr>
                <w:rFonts w:eastAsiaTheme="minorEastAsia"/>
                <w:sz w:val="19"/>
                <w:szCs w:val="19"/>
              </w:rPr>
              <w:t>0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 w:line="276" w:lineRule="auto"/>
              <w:rPr>
                <w:rFonts w:eastAsiaTheme="minorEastAsia"/>
                <w:sz w:val="19"/>
                <w:szCs w:val="19"/>
              </w:rPr>
            </w:pPr>
            <w:r w:rsidRPr="000D6000">
              <w:rPr>
                <w:rFonts w:eastAsiaTheme="minorEastAsia"/>
                <w:sz w:val="19"/>
                <w:szCs w:val="19"/>
              </w:rPr>
              <w:t>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jc w:val="center"/>
              <w:rPr>
                <w:rFonts w:eastAsiaTheme="minorEastAsia"/>
                <w:sz w:val="19"/>
                <w:szCs w:val="19"/>
              </w:rPr>
            </w:pPr>
            <w:r w:rsidRPr="000D6000">
              <w:rPr>
                <w:rFonts w:eastAsiaTheme="minorEastAsia"/>
                <w:sz w:val="19"/>
                <w:szCs w:val="19"/>
              </w:rPr>
              <w:t>0</w:t>
            </w:r>
          </w:p>
        </w:tc>
      </w:tr>
    </w:tbl>
    <w:p w:rsidR="000D6000" w:rsidRPr="000D6000" w:rsidRDefault="000D6000" w:rsidP="000D6000">
      <w:pPr>
        <w:jc w:val="both"/>
        <w:rPr>
          <w:rFonts w:eastAsiaTheme="minorEastAsia"/>
        </w:rPr>
      </w:pPr>
      <w:r w:rsidRPr="000D6000">
        <w:rPr>
          <w:rFonts w:eastAsiaTheme="minorEastAsia"/>
          <w:sz w:val="22"/>
          <w:szCs w:val="22"/>
        </w:rPr>
        <w:t>»</w:t>
      </w:r>
      <w:r w:rsidRPr="000D6000">
        <w:rPr>
          <w:rFonts w:asciiTheme="minorHAnsi" w:eastAsiaTheme="minorEastAsia" w:hAnsiTheme="minorHAnsi" w:cstheme="minorBidi"/>
          <w:sz w:val="22"/>
          <w:szCs w:val="22"/>
        </w:rPr>
        <w:br w:type="page"/>
      </w:r>
      <w:r w:rsidRPr="000D6000">
        <w:rPr>
          <w:rFonts w:eastAsiaTheme="minorEastAsia"/>
        </w:rPr>
        <w:lastRenderedPageBreak/>
        <w:t xml:space="preserve">5. пункт 4. раздела </w:t>
      </w:r>
      <w:r w:rsidRPr="000D6000">
        <w:rPr>
          <w:rFonts w:eastAsiaTheme="minorEastAsia"/>
          <w:lang w:val="en-US"/>
        </w:rPr>
        <w:t>III</w:t>
      </w:r>
      <w:r w:rsidRPr="000D6000">
        <w:rPr>
          <w:rFonts w:eastAsiaTheme="minorEastAsia"/>
        </w:rPr>
        <w:t xml:space="preserve"> изложить в новой редакции:  </w:t>
      </w:r>
    </w:p>
    <w:p w:rsidR="000D6000" w:rsidRPr="000D6000" w:rsidRDefault="000D6000" w:rsidP="000D6000">
      <w:pPr>
        <w:jc w:val="both"/>
        <w:rPr>
          <w:rFonts w:eastAsiaTheme="minorEastAsia"/>
        </w:rPr>
      </w:pPr>
      <w:r w:rsidRPr="000D6000">
        <w:rPr>
          <w:rFonts w:eastAsiaTheme="minorEastAsia"/>
        </w:rPr>
        <w:t>«4. Финансовое обеспечение 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529"/>
        <w:gridCol w:w="2409"/>
        <w:gridCol w:w="1418"/>
        <w:gridCol w:w="1276"/>
        <w:gridCol w:w="992"/>
        <w:gridCol w:w="1134"/>
        <w:gridCol w:w="1134"/>
      </w:tblGrid>
      <w:tr w:rsidR="000D6000" w:rsidRPr="000D6000" w:rsidTr="00317BDF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№ п/п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Наименование мероприятия (результата)/ источник</w:t>
            </w:r>
          </w:p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финансового обеспечения &lt;1&gt;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right="-1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Код бюджетной классификации расходов &lt;2&gt;</w:t>
            </w:r>
          </w:p>
        </w:tc>
        <w:tc>
          <w:tcPr>
            <w:tcW w:w="59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right="-173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0D6000" w:rsidRPr="000D6000" w:rsidTr="00317BDF">
        <w:trPr>
          <w:trHeight w:val="5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6000" w:rsidRPr="000D6000" w:rsidRDefault="000D6000" w:rsidP="000D6000">
            <w:pPr>
              <w:widowControl w:val="0"/>
              <w:ind w:right="-27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6000" w:rsidRPr="000D6000" w:rsidRDefault="000D6000" w:rsidP="000D6000">
            <w:pPr>
              <w:widowControl w:val="0"/>
              <w:ind w:right="-27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6000" w:rsidRPr="000D6000" w:rsidRDefault="000D6000" w:rsidP="000D6000">
            <w:pPr>
              <w:ind w:right="-27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6000" w:rsidRPr="000D6000" w:rsidRDefault="000D6000" w:rsidP="000D6000">
            <w:pPr>
              <w:widowControl w:val="0"/>
              <w:ind w:right="-27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right="-27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Всего</w:t>
            </w:r>
          </w:p>
        </w:tc>
      </w:tr>
      <w:tr w:rsidR="000D6000" w:rsidRPr="000D6000" w:rsidTr="00317BDF">
        <w:trPr>
          <w:trHeight w:val="86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8</w:t>
            </w:r>
          </w:p>
        </w:tc>
      </w:tr>
      <w:tr w:rsidR="000D6000" w:rsidRPr="000D6000" w:rsidTr="00317BDF">
        <w:trPr>
          <w:trHeight w:val="24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color w:val="000000"/>
                <w:sz w:val="21"/>
                <w:szCs w:val="21"/>
              </w:rPr>
              <w:t>Комплекс процессных мероприятий «</w:t>
            </w:r>
            <w:r w:rsidRPr="000D6000">
              <w:rPr>
                <w:rFonts w:eastAsiaTheme="minorEastAsia"/>
                <w:sz w:val="21"/>
                <w:szCs w:val="21"/>
              </w:rPr>
              <w:t>Создание условий для развития культуры»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307357,9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361483,5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356911,7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356911,7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1382664,8</w:t>
            </w:r>
          </w:p>
        </w:tc>
      </w:tr>
      <w:tr w:rsidR="000D6000" w:rsidRPr="000D6000" w:rsidTr="00317BDF">
        <w:trPr>
          <w:trHeight w:val="4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Бюджетные источники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264761,9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319733,4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314806,7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314806,7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 xml:space="preserve">1214108,7 </w:t>
            </w:r>
          </w:p>
        </w:tc>
      </w:tr>
      <w:tr w:rsidR="000D6000" w:rsidRPr="000D6000" w:rsidTr="00317BDF">
        <w:trPr>
          <w:trHeight w:val="5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90608011140100590610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118995,1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148612,9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148612,9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148612,9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564833,8</w:t>
            </w:r>
          </w:p>
        </w:tc>
      </w:tr>
      <w:tr w:rsidR="000D6000" w:rsidRPr="000D6000" w:rsidTr="00317BDF">
        <w:trPr>
          <w:trHeight w:val="8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90607031140100590610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126733,6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143351,8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143351,8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143351,8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556789,0</w:t>
            </w:r>
          </w:p>
        </w:tc>
      </w:tr>
      <w:tr w:rsidR="000D6000" w:rsidRPr="000D6000" w:rsidTr="00317BDF">
        <w:trPr>
          <w:trHeight w:val="4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90608011140123010610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1500,0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2500,0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90201131140123010240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270,4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270,4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270,4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1071,2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90601131140123010240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90601131140123020610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90607031140100700610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6270,2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13754,5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13754,5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13754,5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47533,7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90608011140100700610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11324,2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 xml:space="preserve">12243,8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8817,1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8817,1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41202,2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906080111401S4640610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90608011140123040610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178,8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178,8</w:t>
            </w:r>
          </w:p>
        </w:tc>
      </w:tr>
      <w:tr w:rsidR="000D6000" w:rsidRPr="000D6000" w:rsidTr="00317BDF">
        <w:trPr>
          <w:trHeight w:val="9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федеральный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областной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rPr>
          <w:trHeight w:val="15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местный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264761,9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319733,4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314806,7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314806,7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1214108,7</w:t>
            </w:r>
          </w:p>
        </w:tc>
      </w:tr>
      <w:tr w:rsidR="000D6000" w:rsidRPr="000D6000" w:rsidTr="00317BDF">
        <w:trPr>
          <w:trHeight w:val="4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Внебюджетные источники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42596,0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41750,1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42105,0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42105,0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 xml:space="preserve">168556,1 </w:t>
            </w:r>
          </w:p>
        </w:tc>
      </w:tr>
      <w:tr w:rsidR="000D6000" w:rsidRPr="000D6000" w:rsidTr="00317BDF">
        <w:trPr>
          <w:trHeight w:val="23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Мероприятие 1.1. «Обеспечено выполнение муниципального задания муниципальными культурно - досуговыми учреждениями»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78648,6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93350,5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93350,5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93350,5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358700,1</w:t>
            </w:r>
          </w:p>
        </w:tc>
      </w:tr>
      <w:tr w:rsidR="000D6000" w:rsidRPr="000D6000" w:rsidTr="00317BDF">
        <w:trPr>
          <w:trHeight w:val="9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Бюджетные источники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58157,2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73176,7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73176,7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73176,7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277687,3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90608011140100590610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58157,2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73176,7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73176,7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73176,7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277687,3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федеральный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областной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местный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58157,2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73176,7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73176,7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73176,7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277687,3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Внебюджетные источники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20491,4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20173,8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20173,8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20173,8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81012,8</w:t>
            </w:r>
          </w:p>
        </w:tc>
      </w:tr>
      <w:tr w:rsidR="000D6000" w:rsidRPr="000D6000" w:rsidTr="00317BDF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Мероприятие 1.2. «Обеспечено выполнение муниципального задания библиотеками»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red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54328,8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65465,6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65465,6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65465,6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250725,6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Бюджетные источники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spacing w:line="276" w:lineRule="auto"/>
              <w:jc w:val="center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53620,6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64709,6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64709,6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64709,6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247749,4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90608011140100590610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53620,6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64709,6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64709,6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64709,6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247749,4</w:t>
            </w:r>
          </w:p>
        </w:tc>
      </w:tr>
      <w:tr w:rsidR="000D6000" w:rsidRPr="000D6000" w:rsidTr="00317BDF">
        <w:trPr>
          <w:trHeight w:val="12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федеральный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областной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местный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53620,6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64709,6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64709,6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64709,6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247749,4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Внебюджетные источники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708,2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756,0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756,0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756,0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2976,2</w:t>
            </w:r>
          </w:p>
        </w:tc>
      </w:tr>
      <w:tr w:rsidR="000D6000" w:rsidRPr="000D6000" w:rsidTr="00317BDF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Мероприятие 1.3. «Обеспечено выполнение муниципального задания музеем»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7383,0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10996,0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10904,2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10904,2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40187,4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Бюджетные источники (всего), в том числе: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7217,3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10726,6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10726,6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10726,6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39397,1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90608011140100590610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7217,3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10726,6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10726,6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10726,6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39397,1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федеральный бюджет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областной бюджет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местный бюджет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7217,3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10726,6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10726,6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10726,6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39397,1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Внебюджетные источники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165,7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269,4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177,6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177,6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790,3</w:t>
            </w:r>
          </w:p>
        </w:tc>
      </w:tr>
      <w:tr w:rsidR="000D6000" w:rsidRPr="000D6000" w:rsidTr="00317BDF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108" w:right="-5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Мероприятие 1.4. «Обеспечено выполнение муниципального задания муниципальными учреждениями дополнительного образования»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147964,3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163902,7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164349,4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164349,4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640565,8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108"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Бюджетные источники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126733,6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143351,8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143351,8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143351,8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556789,0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108"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90607031140100590610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126733,6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143351,8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143351,8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143351,8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556789,0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108"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федеральный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108"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областной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108"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местный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126733,6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143351,8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143351,8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143351,8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556789,0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108"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Внебюджетные источники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21230,7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20550,9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20997,6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20997,6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83776,8</w:t>
            </w:r>
          </w:p>
        </w:tc>
      </w:tr>
      <w:tr w:rsidR="000D6000" w:rsidRPr="000D6000" w:rsidTr="00317BDF">
        <w:trPr>
          <w:trHeight w:val="62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Мероприятие 1.5. «Организован досуг жителей города Батайска, проведены праздничные мероприятия»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1260,0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1770,4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270,4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270,4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3571,2</w:t>
            </w:r>
          </w:p>
        </w:tc>
      </w:tr>
      <w:tr w:rsidR="000D6000" w:rsidRPr="000D6000" w:rsidTr="00317BDF">
        <w:trPr>
          <w:trHeight w:val="18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Бюджетные источники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spacing w:line="276" w:lineRule="auto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1260,0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spacing w:line="276" w:lineRule="auto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1770,4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spacing w:line="276" w:lineRule="auto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270,4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270,4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3571,2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90608011140123010610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1500,0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2500,0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90201131140123010240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270,4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270,4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270,4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1071,2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90601131140123010240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90601131140123020610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федеральный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областной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местный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spacing w:line="276" w:lineRule="auto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1260,0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spacing w:line="276" w:lineRule="auto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1770,4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spacing w:line="276" w:lineRule="auto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270,4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spacing w:line="276" w:lineRule="auto"/>
              <w:ind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270,4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spacing w:line="276" w:lineRule="auto"/>
              <w:ind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3571,2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Внебюджетные источники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</w:tr>
      <w:tr w:rsidR="000D6000" w:rsidRPr="000D6000" w:rsidTr="00317BDF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Мероприятие 1.6. «Проведены капитальные и текущие ремонты в учреждениях культуры»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3160,0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3187,2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6347,2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Бюджетные источники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90608011140100700610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3160,0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3187,2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6347,2</w:t>
            </w:r>
          </w:p>
        </w:tc>
      </w:tr>
      <w:tr w:rsidR="000D6000" w:rsidRPr="000D6000" w:rsidTr="00317BDF">
        <w:trPr>
          <w:trHeight w:val="1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федеральный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областной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местный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3160,0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3187,2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6347,2</w:t>
            </w:r>
          </w:p>
        </w:tc>
      </w:tr>
      <w:tr w:rsidR="000D6000" w:rsidRPr="000D6000" w:rsidTr="00317BDF">
        <w:trPr>
          <w:trHeight w:val="1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Внебюджетные источники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Мероприятие 1.7. «Приобретены основные средства муниципальными учреждениями культуры»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Бюджетные источники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федеральный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областной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местный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Внебюджетные источники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</w:tr>
      <w:tr w:rsidR="000D6000" w:rsidRPr="000D6000" w:rsidTr="00317BDF"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Мероприятие 1.8. «Проведены антитеррористические мероприятия муниципальными бюджетными учреждениями культуры»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</w:p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</w:p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13037,5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</w:p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21903,0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</w:p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22196,8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</w:p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22196,8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</w:p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79334,1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Бюджетные источники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13037,5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21903,0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22196,8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22196,8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79334,1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90607031140100700610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6223,5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13707,8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13707,8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13707,8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47346,9</w:t>
            </w:r>
          </w:p>
        </w:tc>
      </w:tr>
      <w:tr w:rsidR="000D6000" w:rsidRPr="000D6000" w:rsidTr="00317BDF">
        <w:trPr>
          <w:trHeight w:val="4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90608011140100700610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6814,0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8195,2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8489,0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8489,0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31987,2</w:t>
            </w:r>
          </w:p>
        </w:tc>
      </w:tr>
      <w:tr w:rsidR="000D6000" w:rsidRPr="000D6000" w:rsidTr="00317BDF">
        <w:trPr>
          <w:trHeight w:val="8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федеральный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rPr>
          <w:trHeight w:val="10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областной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rPr>
          <w:trHeight w:val="10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местный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13037,5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21903,0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22196,8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22196,8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79334,1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Внебюджетные источники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</w:tr>
      <w:tr w:rsidR="000D6000" w:rsidRPr="000D6000" w:rsidTr="00317BDF">
        <w:trPr>
          <w:trHeight w:val="282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Мероприятие 1.9. «Произведены ежемесячные взносы на капитальный ремонт помещений»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tabs>
                <w:tab w:val="left" w:pos="963"/>
                <w:tab w:val="center" w:pos="1139"/>
              </w:tabs>
              <w:ind w:left="-93" w:right="-35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ab/>
            </w:r>
            <w:r w:rsidRPr="000D6000">
              <w:rPr>
                <w:rFonts w:eastAsiaTheme="minorEastAsia"/>
                <w:sz w:val="21"/>
                <w:szCs w:val="21"/>
              </w:rPr>
              <w:tab/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301,3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374,8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374,8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374,8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1425,7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Бюджетные источники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301,3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374,8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374,8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374,8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1425,7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90607031140100700610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46,7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46,7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46,7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46,7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186,8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90608011140100700610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254,6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328,1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328,1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328,1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1238,9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федеральный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областной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местный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301,3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374,8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374,8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374,8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1425,7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Внебюджетные источники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Мероприятие 1.10. «Проведены проектные и изыскательские работы»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50,0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Бюджетные источники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90608011140100700610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50,0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федеральный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областной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местный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50,0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Внебюджетные источники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Мероприятие 1.11. «</w:t>
            </w:r>
            <w:proofErr w:type="spellStart"/>
            <w:r w:rsidRPr="000D6000">
              <w:rPr>
                <w:rFonts w:eastAsiaTheme="minorEastAsia"/>
                <w:sz w:val="21"/>
                <w:szCs w:val="21"/>
              </w:rPr>
              <w:t>Акарицидная</w:t>
            </w:r>
            <w:proofErr w:type="spellEnd"/>
            <w:r w:rsidRPr="000D6000">
              <w:rPr>
                <w:rFonts w:eastAsiaTheme="minorEastAsia"/>
                <w:sz w:val="21"/>
                <w:szCs w:val="21"/>
              </w:rPr>
              <w:t xml:space="preserve"> обработка» (всего), в том числе: 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Бюджетные источники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90608011140100700610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федеральный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областной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местный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Внебюджетные источники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rPr>
          <w:trHeight w:val="329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Мероприятие 1.12. «Проведено техническое присоединение газоиспользующего оборудования»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698,7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698,7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Бюджетные источники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90608011140100700610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698,7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698,7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федеральный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областной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местный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698,7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698,7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Внебюджетные источники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jc w:val="both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 xml:space="preserve">Мероприятие </w:t>
            </w:r>
            <w:proofErr w:type="gramStart"/>
            <w:r w:rsidRPr="000D6000">
              <w:rPr>
                <w:rFonts w:eastAsiaTheme="minorEastAsia"/>
                <w:sz w:val="21"/>
                <w:szCs w:val="21"/>
              </w:rPr>
              <w:t>1.13.«</w:t>
            </w:r>
            <w:proofErr w:type="gramEnd"/>
            <w:r w:rsidRPr="000D6000">
              <w:rPr>
                <w:rFonts w:eastAsiaTheme="minorEastAsia"/>
                <w:sz w:val="21"/>
                <w:szCs w:val="21"/>
              </w:rPr>
              <w:t>Мероприятия по принятию участия в областном слете работников культуры Ростовской области "Донские зори"»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178,8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178,8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Бюджетные источники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90608011140123040610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178,8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178,8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федеральный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областной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местный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178,8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178,8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Внебюджетные источники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</w:tr>
      <w:tr w:rsidR="000D6000" w:rsidRPr="000D6000" w:rsidTr="00317BDF"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 xml:space="preserve">Мероприятие </w:t>
            </w:r>
            <w:proofErr w:type="gramStart"/>
            <w:r w:rsidRPr="000D6000">
              <w:rPr>
                <w:rFonts w:eastAsiaTheme="minorEastAsia"/>
                <w:sz w:val="21"/>
                <w:szCs w:val="21"/>
              </w:rPr>
              <w:t>1.14.«</w:t>
            </w:r>
            <w:proofErr w:type="gramEnd"/>
            <w:r w:rsidRPr="000D6000">
              <w:rPr>
                <w:rFonts w:eastAsiaTheme="minorEastAsia"/>
                <w:sz w:val="21"/>
                <w:szCs w:val="21"/>
              </w:rPr>
              <w:t>Мероприятия по изготовлению технического плана на жилое здание»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125,0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150,0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Бюджетные источники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90608011140100700610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125,0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150,0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федеральный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областной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местный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125,0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150,0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Внебюджетные источники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</w:p>
          <w:p w:rsidR="000D6000" w:rsidRPr="000D6000" w:rsidRDefault="000D6000" w:rsidP="000D6000">
            <w:pPr>
              <w:ind w:right="-5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 xml:space="preserve">Мероприятие </w:t>
            </w:r>
            <w:proofErr w:type="gramStart"/>
            <w:r w:rsidRPr="000D6000">
              <w:rPr>
                <w:rFonts w:eastAsiaTheme="minorEastAsia"/>
                <w:sz w:val="21"/>
                <w:szCs w:val="21"/>
              </w:rPr>
              <w:t>1.15.«</w:t>
            </w:r>
            <w:proofErr w:type="gramEnd"/>
            <w:r w:rsidRPr="000D6000">
              <w:rPr>
                <w:rFonts w:eastAsiaTheme="minorEastAsia"/>
                <w:sz w:val="21"/>
                <w:szCs w:val="21"/>
              </w:rPr>
              <w:t>Мероприятия по монтажу системы экстренного оповещения ЧС »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322,0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322,0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Бюджетные источники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90608011140100700610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322,0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322,0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федеральный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областной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местный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322,0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322,0</w:t>
            </w:r>
          </w:p>
        </w:tc>
      </w:tr>
      <w:tr w:rsidR="000D6000" w:rsidRPr="000D6000" w:rsidTr="00317BDF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Внебюджетные источники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</w:tr>
      <w:tr w:rsidR="000D6000" w:rsidRPr="000D6000" w:rsidTr="00317BDF"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17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 xml:space="preserve">Мероприятие </w:t>
            </w:r>
            <w:proofErr w:type="gramStart"/>
            <w:r w:rsidRPr="000D6000">
              <w:rPr>
                <w:rFonts w:eastAsiaTheme="minorEastAsia"/>
                <w:sz w:val="21"/>
                <w:szCs w:val="21"/>
              </w:rPr>
              <w:t>1.16.«</w:t>
            </w:r>
            <w:proofErr w:type="gramEnd"/>
            <w:r w:rsidRPr="000D6000">
              <w:rPr>
                <w:rFonts w:eastAsiaTheme="minorEastAsia"/>
                <w:sz w:val="21"/>
                <w:szCs w:val="21"/>
              </w:rPr>
              <w:t>Мероприятия по текущему ремонту и содержанию памятников»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408,3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408,3</w:t>
            </w:r>
          </w:p>
        </w:tc>
      </w:tr>
      <w:tr w:rsidR="000D6000" w:rsidRPr="000D6000" w:rsidTr="00317BDF"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Бюджетные источники (всего), в том числе: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90608011140100700610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408,3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408,3</w:t>
            </w:r>
          </w:p>
        </w:tc>
      </w:tr>
      <w:tr w:rsidR="000D6000" w:rsidRPr="000D6000" w:rsidTr="00317BDF"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федеральный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</w:tr>
      <w:tr w:rsidR="000D6000" w:rsidRPr="000D6000" w:rsidTr="00317BDF"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областной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</w:tr>
      <w:tr w:rsidR="000D6000" w:rsidRPr="000D6000" w:rsidTr="00317BDF"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местный бюджет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408,3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408,3</w:t>
            </w:r>
          </w:p>
        </w:tc>
      </w:tr>
      <w:tr w:rsidR="000D6000" w:rsidRPr="000D6000" w:rsidTr="00317BDF"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55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Внебюджетные источники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left="-93" w:right="-35"/>
              <w:jc w:val="center"/>
              <w:rPr>
                <w:rFonts w:eastAsiaTheme="minorEastAsia"/>
                <w:sz w:val="21"/>
                <w:szCs w:val="21"/>
                <w:highlight w:val="yellow"/>
              </w:rPr>
            </w:pPr>
          </w:p>
        </w:tc>
      </w:tr>
    </w:tbl>
    <w:p w:rsidR="000D6000" w:rsidRPr="000D6000" w:rsidRDefault="000D6000" w:rsidP="000D6000">
      <w:pPr>
        <w:rPr>
          <w:rFonts w:eastAsiaTheme="minorEastAsia"/>
          <w:sz w:val="22"/>
          <w:szCs w:val="22"/>
        </w:rPr>
      </w:pPr>
      <w:r w:rsidRPr="000D6000">
        <w:rPr>
          <w:rFonts w:eastAsiaTheme="minorEastAsia"/>
          <w:sz w:val="22"/>
          <w:szCs w:val="22"/>
        </w:rPr>
        <w:t xml:space="preserve"> »</w:t>
      </w: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  <w:sz w:val="22"/>
          <w:szCs w:val="22"/>
        </w:rPr>
      </w:pPr>
    </w:p>
    <w:p w:rsidR="000D6000" w:rsidRPr="000D6000" w:rsidRDefault="000D6000" w:rsidP="000D6000">
      <w:pPr>
        <w:rPr>
          <w:rFonts w:eastAsiaTheme="minorEastAsia"/>
        </w:rPr>
      </w:pPr>
      <w:r w:rsidRPr="000D6000">
        <w:rPr>
          <w:rFonts w:eastAsiaTheme="minorEastAsia"/>
        </w:rPr>
        <w:t xml:space="preserve">6. </w:t>
      </w:r>
      <w:proofErr w:type="gramStart"/>
      <w:r w:rsidRPr="000D6000">
        <w:rPr>
          <w:rFonts w:eastAsiaTheme="minorEastAsia"/>
        </w:rPr>
        <w:t>пункт  5</w:t>
      </w:r>
      <w:proofErr w:type="gramEnd"/>
      <w:r w:rsidRPr="000D6000">
        <w:rPr>
          <w:rFonts w:eastAsiaTheme="minorEastAsia"/>
        </w:rPr>
        <w:t xml:space="preserve">. раздела </w:t>
      </w:r>
      <w:r w:rsidRPr="000D6000">
        <w:rPr>
          <w:rFonts w:eastAsiaTheme="minorEastAsia"/>
          <w:lang w:val="en-US"/>
        </w:rPr>
        <w:t>III</w:t>
      </w:r>
      <w:r w:rsidRPr="000D6000">
        <w:rPr>
          <w:rFonts w:eastAsiaTheme="minorEastAsia"/>
        </w:rPr>
        <w:t xml:space="preserve"> изложить в новой редакции: </w:t>
      </w:r>
    </w:p>
    <w:p w:rsidR="000D6000" w:rsidRPr="000D6000" w:rsidRDefault="000D6000" w:rsidP="000D6000">
      <w:pPr>
        <w:rPr>
          <w:rFonts w:eastAsiaTheme="minorEastAsia"/>
          <w:b/>
        </w:rPr>
      </w:pPr>
      <w:r w:rsidRPr="000D6000">
        <w:rPr>
          <w:rFonts w:eastAsiaTheme="minorEastAsia"/>
        </w:rPr>
        <w:t>«5. План реализации комплекса процессных мероприятий на 2025-2028годы</w:t>
      </w: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2943"/>
        <w:gridCol w:w="1276"/>
        <w:gridCol w:w="6095"/>
        <w:gridCol w:w="2268"/>
        <w:gridCol w:w="1560"/>
      </w:tblGrid>
      <w:tr w:rsidR="000D6000" w:rsidRPr="000D6000" w:rsidTr="00317BDF">
        <w:trPr>
          <w:trHeight w:val="6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ind w:left="-16" w:right="-39"/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t>№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ind w:left="-16" w:right="-39"/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t>п/п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ind w:left="-16" w:right="-39"/>
              <w:jc w:val="center"/>
              <w:rPr>
                <w:color w:val="000000"/>
                <w:spacing w:val="-1"/>
                <w:sz w:val="22"/>
                <w:szCs w:val="20"/>
              </w:rPr>
            </w:pPr>
            <w:r w:rsidRPr="000D6000">
              <w:rPr>
                <w:color w:val="000000"/>
                <w:szCs w:val="20"/>
              </w:rPr>
              <w:t>Задача,</w:t>
            </w:r>
            <w:r w:rsidRPr="000D6000">
              <w:rPr>
                <w:color w:val="000000"/>
                <w:spacing w:val="-2"/>
                <w:szCs w:val="20"/>
              </w:rPr>
              <w:t xml:space="preserve"> м</w:t>
            </w:r>
            <w:r w:rsidRPr="000D6000">
              <w:rPr>
                <w:color w:val="000000"/>
                <w:szCs w:val="20"/>
              </w:rPr>
              <w:t>ероприятие (результат) /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ind w:left="-16" w:right="-39"/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t>Контрольная точка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ind w:right="13"/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t>Дата наступления контрольной точки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ind w:right="13"/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t>Ответственный исполнитель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ind w:right="13"/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t>(ФИО, должность,</w:t>
            </w:r>
            <w:r w:rsidRPr="000D6000">
              <w:rPr>
                <w:color w:val="000000"/>
                <w:spacing w:val="-1"/>
                <w:szCs w:val="20"/>
              </w:rPr>
              <w:t xml:space="preserve"> наименование </w:t>
            </w:r>
            <w:r w:rsidRPr="000D6000">
              <w:rPr>
                <w:color w:val="000000"/>
                <w:szCs w:val="20"/>
              </w:rPr>
              <w:t>структурного подразделения Администрации города Батайска, отраслевого (функционального) органа Администрации города Батайска)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t xml:space="preserve">Вид подтверждающего документа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ind w:right="52"/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t>Информационная система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ind w:right="52"/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t xml:space="preserve">(источник данных) </w:t>
            </w:r>
          </w:p>
        </w:tc>
      </w:tr>
      <w:tr w:rsidR="000D6000" w:rsidRPr="000D6000" w:rsidTr="00317BDF">
        <w:trPr>
          <w:trHeight w:val="2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t>1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before="10"/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t>3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before="10"/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t>6</w:t>
            </w:r>
          </w:p>
        </w:tc>
      </w:tr>
      <w:tr w:rsidR="000D6000" w:rsidRPr="000D6000" w:rsidTr="00317BDF">
        <w:trPr>
          <w:trHeight w:val="314"/>
        </w:trPr>
        <w:tc>
          <w:tcPr>
            <w:tcW w:w="147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</w:rPr>
              <w:t xml:space="preserve">Задача 1 комплекса процессных мероприятий «Обеспечена деятельность муниципальных культурно – </w:t>
            </w:r>
            <w:proofErr w:type="gramStart"/>
            <w:r w:rsidRPr="000D6000">
              <w:rPr>
                <w:color w:val="000000"/>
              </w:rPr>
              <w:t>досуговых  учреждений</w:t>
            </w:r>
            <w:proofErr w:type="gramEnd"/>
            <w:r w:rsidRPr="000D6000">
              <w:rPr>
                <w:color w:val="000000"/>
              </w:rPr>
              <w:t>»</w:t>
            </w:r>
          </w:p>
        </w:tc>
      </w:tr>
      <w:tr w:rsidR="000D6000" w:rsidRPr="000D6000" w:rsidTr="00317BDF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Мероприятие (результат) 1.1.  </w:t>
            </w:r>
            <w:r w:rsidRPr="000D6000">
              <w:rPr>
                <w:color w:val="000000"/>
                <w:spacing w:val="-1"/>
                <w:sz w:val="22"/>
                <w:szCs w:val="22"/>
              </w:rPr>
              <w:t>«</w:t>
            </w:r>
            <w:r w:rsidRPr="000D6000">
              <w:rPr>
                <w:color w:val="000000"/>
                <w:sz w:val="22"/>
                <w:szCs w:val="20"/>
              </w:rPr>
              <w:t>Обеспечено</w:t>
            </w:r>
            <w:r w:rsidRPr="000D6000">
              <w:rPr>
                <w:color w:val="000000"/>
                <w:sz w:val="22"/>
                <w:szCs w:val="22"/>
              </w:rPr>
              <w:t xml:space="preserve"> выполнение </w:t>
            </w:r>
            <w:r w:rsidRPr="000D6000">
              <w:rPr>
                <w:color w:val="000000"/>
                <w:sz w:val="22"/>
                <w:szCs w:val="20"/>
              </w:rPr>
              <w:t>муниципального</w:t>
            </w:r>
            <w:r w:rsidRPr="000D6000">
              <w:rPr>
                <w:color w:val="000000"/>
                <w:sz w:val="22"/>
                <w:szCs w:val="22"/>
              </w:rPr>
              <w:t xml:space="preserve"> задания </w:t>
            </w:r>
            <w:r w:rsidRPr="000D6000">
              <w:rPr>
                <w:color w:val="000000"/>
                <w:sz w:val="22"/>
                <w:szCs w:val="20"/>
              </w:rPr>
              <w:t>муниципальными культурно -досуговыми учреждениями»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Т.М.), МБУК «ДК ЖД» (директор Толкачева Н.Ю.), МБУК «ДК РДВС» (директор Дубинина Л.Н.),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>МБУК  «</w:t>
            </w:r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ДК им. Ю.А. Гагарина»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В.А.), МБУК ДК «Русь» (директор Банько С.И.)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</w:tr>
      <w:tr w:rsidR="000D6000" w:rsidRPr="000D6000" w:rsidTr="00317BDF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pacing w:val="-1"/>
                <w:sz w:val="22"/>
                <w:szCs w:val="22"/>
              </w:rPr>
            </w:pPr>
            <w:r w:rsidRPr="000D6000">
              <w:rPr>
                <w:color w:val="000000"/>
                <w:spacing w:val="-1"/>
                <w:sz w:val="22"/>
                <w:szCs w:val="22"/>
              </w:rPr>
              <w:t>1.2.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Контрольная точка 1.1.1. «Проведен мониторинг заключенных соглашений о предоставлении субсидии на финансовое обеспечение выполнения муниципального задания на оказание муниципальных услуг (выполнение работ)»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31.01.2025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31.01.2026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31.01.202731.01.2028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отдела бухгалтерского учета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Чухраева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О.В.),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>ГКДЦ  (</w:t>
            </w:r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Т.М.), МБУК «ДК ЖД» 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В.А.), МБУК ДК «Русь» (директор Банько С.И.)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Справка Управления культуры города Батайска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pacing w:val="-1"/>
                <w:sz w:val="22"/>
                <w:szCs w:val="22"/>
              </w:rPr>
            </w:pPr>
            <w:r w:rsidRPr="000D6000">
              <w:rPr>
                <w:color w:val="000000"/>
                <w:spacing w:val="-1"/>
                <w:sz w:val="22"/>
                <w:szCs w:val="22"/>
              </w:rPr>
              <w:t>1.3.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Контрольная точка 1.1.2. «Проведен анализ исполнения муниципальных заданий»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15.04.2025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15.07.2025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15.10.2025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15.04.2026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15.07.2026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15.10.2026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15.04.2027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15.07.2027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15.10.202715.04.2028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15.07.2028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15.10.2028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 xml:space="preserve">Управление культуры города Батайска (начальник отдела бухгалтерского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 xml:space="preserve">учета 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Чухраева</w:t>
            </w:r>
            <w:proofErr w:type="spellEnd"/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 О.В.), ГКДЦ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Т.М.), МБУК «ДК ЖД» 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В.А.), МБУК ДК «Русь» (директор Банько С.И.)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Справка Управления культуры города Батайска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pacing w:val="-1"/>
                <w:sz w:val="22"/>
                <w:szCs w:val="22"/>
              </w:rPr>
            </w:pPr>
            <w:r w:rsidRPr="000D6000">
              <w:rPr>
                <w:color w:val="000000"/>
                <w:spacing w:val="-1"/>
                <w:sz w:val="22"/>
                <w:szCs w:val="22"/>
              </w:rPr>
              <w:t>1.4.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1.1.3. </w:t>
            </w:r>
            <w:r w:rsidRPr="000D6000">
              <w:rPr>
                <w:color w:val="000000"/>
                <w:sz w:val="28"/>
                <w:szCs w:val="20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 xml:space="preserve">Предоставлен предварительный отчетов о выполнении муниципального задания на оказание муниципальных услуг муниципальными культурно -досуговыми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>учреждениями  города</w:t>
            </w:r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 Батайска»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28.11.2025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28.11.2026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28.11.2027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28.11.2028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 xml:space="preserve">Батайска 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Т.М.), МБУК «ДК ЖД» 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В.А.), МБУК ДК «Русь» (директор Банько С.И.)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Справка Управления культуры города Батайска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pacing w:val="-1"/>
                <w:sz w:val="22"/>
                <w:szCs w:val="22"/>
              </w:rPr>
            </w:pPr>
            <w:r w:rsidRPr="000D6000">
              <w:rPr>
                <w:color w:val="000000"/>
                <w:spacing w:val="-1"/>
                <w:sz w:val="22"/>
                <w:szCs w:val="22"/>
              </w:rPr>
              <w:t>1.5.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1.1.4. «Произведено финансирование муниципальных заданий в полном объеме»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30.12.2025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30.12.2026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30.12.2027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30.12.2028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 xml:space="preserve">Батайска 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Т.М.), МБУК «ДК ЖД» 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В.А.), МБУК ДК «Русь» (директор Банько С.И.)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Справка Управления культуры города Батайска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147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</w:rPr>
              <w:t>Задача 2 комплекса процессных мероприятий «Обеспечена деятельность муниципальных библиотек»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2.1.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Мероприятие (результат) 2.1.   </w:t>
            </w:r>
            <w:r w:rsidRPr="000D6000">
              <w:rPr>
                <w:color w:val="000000"/>
                <w:spacing w:val="-1"/>
                <w:sz w:val="22"/>
                <w:szCs w:val="22"/>
              </w:rPr>
              <w:t>«</w:t>
            </w:r>
            <w:r w:rsidRPr="000D6000">
              <w:rPr>
                <w:color w:val="000000"/>
                <w:sz w:val="22"/>
                <w:szCs w:val="20"/>
              </w:rPr>
              <w:t>Обеспечено</w:t>
            </w:r>
            <w:r w:rsidRPr="000D6000">
              <w:rPr>
                <w:color w:val="000000"/>
                <w:sz w:val="22"/>
                <w:szCs w:val="22"/>
              </w:rPr>
              <w:t xml:space="preserve"> выполнение </w:t>
            </w:r>
            <w:r w:rsidRPr="000D6000">
              <w:rPr>
                <w:color w:val="000000"/>
                <w:sz w:val="22"/>
                <w:szCs w:val="20"/>
              </w:rPr>
              <w:t>муниципального</w:t>
            </w:r>
            <w:r w:rsidRPr="000D6000">
              <w:rPr>
                <w:color w:val="000000"/>
                <w:sz w:val="22"/>
                <w:szCs w:val="22"/>
              </w:rPr>
              <w:t xml:space="preserve"> задания </w:t>
            </w:r>
            <w:r w:rsidRPr="000D6000">
              <w:rPr>
                <w:color w:val="000000"/>
                <w:sz w:val="22"/>
                <w:szCs w:val="20"/>
              </w:rPr>
              <w:t>библиотеками»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 xml:space="preserve">Батайска 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 А.В.), МБУК «ЦБС»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Е.В.)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2.2.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Контрольная точка 2.1.1. «Проведен мониторинг заключенного соглашения о предоставлении субсидии на финансовое обеспечение выполнения муниципального задания на оказание муниципальных услуг (выполнение работ)»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31.01.2025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31.01.2026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31.01.2027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31.01.2028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Управление культуры города Батайска (начальник отдела бухгалтерского учета Авдонина Н.Л.), МБУК «ЦБС»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Е.В.)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Справка Управления культуры города Батайска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2.3.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Контрольная точка 2.1.2. «Проведен анализ исполнения муниципального задания»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15.04.2025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15.07.2025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15.10.2025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15.04.2026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15.07.2026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15.10.2026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15.04.2027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15.07.2027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15.10.202715.04.2028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15.07.2028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15.10.2028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 xml:space="preserve">Батайска 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 А.В.), МБУК «ЦБС»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Е.В.)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Справка Управления культуры города Батайска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2.4.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2.1.3. </w:t>
            </w:r>
            <w:r w:rsidRPr="000D6000">
              <w:rPr>
                <w:color w:val="000000"/>
                <w:sz w:val="28"/>
                <w:szCs w:val="20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>Предоставлен предварительный отчет о выполнении муниципального задания на оказание муниципальных услуг муниципальными библиотеками города Батайска»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28.11.2025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28.11.2026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28.11.2027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28.11.2028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 xml:space="preserve">Батайска 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 А.В.), МБУК «ЦБС»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Е.В.)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Справка Управления культуры города Батайска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2.5.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2.1.4. </w:t>
            </w:r>
            <w:r w:rsidRPr="000D6000">
              <w:rPr>
                <w:color w:val="000000"/>
                <w:sz w:val="28"/>
                <w:szCs w:val="20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 xml:space="preserve">Произведено финансирование муниципального задания в полном объеме»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30.12.2025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30.12.2026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30.12.2027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30.12.2028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отдела бухгалтерского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 xml:space="preserve">учета 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Чухраева</w:t>
            </w:r>
            <w:proofErr w:type="spellEnd"/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 О.В.), МБУК «ЦБС»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Е.В.)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Справка Управления культуры города Батайска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147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</w:rPr>
              <w:t>Задача 3 комплекса процессных мероприятий «Обеспечена деятельность муниципального музея»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3.1.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Мероприятие (результат) 3.1.  </w:t>
            </w:r>
            <w:r w:rsidRPr="000D6000">
              <w:rPr>
                <w:color w:val="000000"/>
                <w:spacing w:val="-1"/>
                <w:sz w:val="22"/>
                <w:szCs w:val="22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 xml:space="preserve">Обеспечено выполнение </w:t>
            </w:r>
            <w:r w:rsidRPr="000D6000">
              <w:rPr>
                <w:color w:val="000000"/>
                <w:sz w:val="22"/>
                <w:szCs w:val="20"/>
              </w:rPr>
              <w:t>муниципального</w:t>
            </w:r>
            <w:r w:rsidRPr="000D6000">
              <w:rPr>
                <w:color w:val="000000"/>
                <w:sz w:val="22"/>
                <w:szCs w:val="22"/>
              </w:rPr>
              <w:t xml:space="preserve"> задания </w:t>
            </w:r>
            <w:r w:rsidRPr="000D6000">
              <w:rPr>
                <w:color w:val="000000"/>
                <w:sz w:val="22"/>
                <w:szCs w:val="20"/>
              </w:rPr>
              <w:t>музеем»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 xml:space="preserve">Батайска 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 А.В.), МБУК «ГМИБ»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Л.Н.)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3.2.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3.1.1. «Проведен мониторинг заключенного соглашения о предоставлении субсидии на финансовое обеспечение </w:t>
            </w:r>
            <w:r w:rsidRPr="000D6000">
              <w:rPr>
                <w:color w:val="000000"/>
                <w:sz w:val="22"/>
                <w:szCs w:val="22"/>
              </w:rPr>
              <w:lastRenderedPageBreak/>
              <w:t>выполнения муниципального задания на оказание муниципальных услуг (выполнение работ)»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31.01.2025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31.01.2026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31.01.2027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31.01.2028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отдела бухгалтерского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 xml:space="preserve">учета 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Чухраева</w:t>
            </w:r>
            <w:proofErr w:type="spellEnd"/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 О.В.), МБУК «ГМИБ»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Л.Н.)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Справка Управления культуры города Батайска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3.3.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Контрольная точка 3.1.2. «Проведен анализ исполнения муниципального задания»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15.04.2025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15.07.2025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15.10.2025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15.04.2026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15.07.2026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15.10.2026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15.04.2027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15.07.2027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15.10.202715.04.2028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15.07.2028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15.10.2028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отдела бухгалтерского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 xml:space="preserve">учета 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Чухраева</w:t>
            </w:r>
            <w:proofErr w:type="spellEnd"/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 О.В.), МБУК «ГМИБ»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Л.Н.)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Справка Управления культуры города Батайска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3.4.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3.1.3. </w:t>
            </w:r>
            <w:r w:rsidRPr="000D6000">
              <w:rPr>
                <w:color w:val="000000"/>
                <w:sz w:val="28"/>
                <w:szCs w:val="20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>Предоставлен предварительный отчет о выполнении муниципального задания на оказание муниципальных услуг муниципальным музеем города Батайска»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28.11.2025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28.11.2026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28.11.2027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28.11.2028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 xml:space="preserve">Батайска 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 А.В.), МБУК «ГМИБ»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Л.Н.)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Справка Управления культуры города Батайска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3.5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3.1.4. </w:t>
            </w:r>
            <w:r w:rsidRPr="000D6000">
              <w:rPr>
                <w:color w:val="000000"/>
                <w:sz w:val="28"/>
                <w:szCs w:val="20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 xml:space="preserve">Произведено финансирование муниципального задания в полном объеме»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30.12.2025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30.12.2026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30.12.2027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30.12.2028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отдела бухгалтерского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 xml:space="preserve">учета 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Чухраева</w:t>
            </w:r>
            <w:proofErr w:type="spellEnd"/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 О.В.), МБУК «ГМИБ»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Л.Н.)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Справка Управления культуры города Батайска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147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</w:rPr>
              <w:t xml:space="preserve">Задача 4 комплекса процессных мероприятий «Обеспечена деятельность муниципальных учреждений дополнительного </w:t>
            </w:r>
            <w:proofErr w:type="gramStart"/>
            <w:r w:rsidRPr="000D6000">
              <w:rPr>
                <w:color w:val="000000"/>
              </w:rPr>
              <w:t>образования  детей</w:t>
            </w:r>
            <w:proofErr w:type="gramEnd"/>
            <w:r w:rsidRPr="000D6000">
              <w:rPr>
                <w:color w:val="000000"/>
              </w:rPr>
              <w:t>»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4.1.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Мероприятие (результат) 4.1. </w:t>
            </w:r>
            <w:r w:rsidRPr="000D6000">
              <w:rPr>
                <w:color w:val="000000"/>
                <w:spacing w:val="-1"/>
                <w:sz w:val="22"/>
                <w:szCs w:val="22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 xml:space="preserve">Обеспечено выполнение </w:t>
            </w:r>
            <w:r w:rsidRPr="000D6000">
              <w:rPr>
                <w:color w:val="000000"/>
                <w:sz w:val="22"/>
                <w:szCs w:val="20"/>
              </w:rPr>
              <w:t>муниципально</w:t>
            </w:r>
            <w:r w:rsidRPr="000D6000">
              <w:rPr>
                <w:color w:val="000000"/>
                <w:sz w:val="22"/>
                <w:szCs w:val="22"/>
              </w:rPr>
              <w:t xml:space="preserve">го задания </w:t>
            </w:r>
            <w:r w:rsidRPr="000D6000">
              <w:rPr>
                <w:color w:val="000000"/>
                <w:sz w:val="22"/>
                <w:szCs w:val="20"/>
              </w:rPr>
              <w:t xml:space="preserve">муниципальными учреждениями дополнительного </w:t>
            </w:r>
            <w:r w:rsidRPr="000D6000">
              <w:rPr>
                <w:color w:val="000000"/>
                <w:sz w:val="22"/>
                <w:szCs w:val="20"/>
              </w:rPr>
              <w:lastRenderedPageBreak/>
              <w:t>образования»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(начальника Управления культуры города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 xml:space="preserve">Батайска 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 А.В.), МБУ ДО «ДМШ №1»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Н.А.), МБУ ДО «ДМШ №3» (директор Сережкин С.А.), МБУ ДО «ДШИ»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r w:rsidRPr="000D6000">
              <w:rPr>
                <w:color w:val="000000"/>
                <w:sz w:val="22"/>
                <w:szCs w:val="22"/>
              </w:rPr>
              <w:t>Серегин А.Н.), МБУ ДО «ДХШ»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 </w:t>
            </w:r>
            <w:r w:rsidRPr="000D6000">
              <w:rPr>
                <w:color w:val="000000"/>
                <w:sz w:val="22"/>
                <w:szCs w:val="22"/>
              </w:rPr>
              <w:t>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4.2.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Контрольная точка 4.1.1. «Проведен мониторинг заключенных соглашений о предоставлении субсидии на финансовое обеспечение выполнения муниципального задания на оказание муниципальных услуг (выполнение работ)»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31.01.2025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31.01.2026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31.01.2027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31.01.2028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отдела бухгалтерского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 xml:space="preserve">учета 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Чухраева</w:t>
            </w:r>
            <w:proofErr w:type="spellEnd"/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 О.В.), МБУ ДО «ДМШ №1»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Н.А.), МБУ ДО «ДМШ №3» (директор Сережкин С.А.), МБУ ДО «ДШИ»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r w:rsidRPr="000D6000">
              <w:rPr>
                <w:color w:val="000000"/>
                <w:sz w:val="22"/>
                <w:szCs w:val="22"/>
              </w:rPr>
              <w:t>Серегин А.Н.), МБУ ДО «ДХШ»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r w:rsidRPr="000D6000">
              <w:rPr>
                <w:color w:val="000000"/>
                <w:sz w:val="22"/>
                <w:szCs w:val="22"/>
              </w:rPr>
              <w:t>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Справка Управления культуры города Батайска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4.3.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Контрольная точка 4.1.2. «Проведен анализ исполнения муниципальных заданий»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15.04.2025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15.07.2025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15.10.2025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15.04.2026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15.07.2026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15.10.2026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15.04.2027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15.07.2027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15.10.202715.04.2028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15.07.2028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15.10.2028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отдела бухгалтерского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 xml:space="preserve">учета 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Чухраева</w:t>
            </w:r>
            <w:proofErr w:type="spellEnd"/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 О.В.), МБУ ДО «ДМШ №1»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Н.А.), МБУ ДО «ДМШ №3» (директор Сережкин С.А.), МБУ ДО «ДШИ»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r w:rsidRPr="000D6000">
              <w:rPr>
                <w:color w:val="000000"/>
                <w:sz w:val="22"/>
                <w:szCs w:val="22"/>
              </w:rPr>
              <w:t>Серегин А.Н.), МБУ ДО «ДХШ»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r w:rsidRPr="000D6000">
              <w:rPr>
                <w:color w:val="000000"/>
                <w:sz w:val="22"/>
                <w:szCs w:val="22"/>
              </w:rPr>
              <w:t>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Справка Управления культуры города Батайска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4.4.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4.1.3. </w:t>
            </w:r>
            <w:r w:rsidRPr="000D6000">
              <w:rPr>
                <w:color w:val="000000"/>
                <w:sz w:val="28"/>
                <w:szCs w:val="20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 xml:space="preserve">Предоставлены предварительные отчеты о выполнении муниципального задания на оказание муниципальных услуг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>учреждениями  дополнительного</w:t>
            </w:r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 образования, подведомственными Управлению культуры города Батайска»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28.11.2025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28.11.2026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28.11.2027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28.11.2028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 xml:space="preserve">Батайска 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 А.В.), МБУ ДО «ДМШ №1»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Н.А.), МБУ ДО «ДМШ №3» (директор Сережкин С.А.), МБУ ДО «ДШИ»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r w:rsidRPr="000D6000">
              <w:rPr>
                <w:color w:val="000000"/>
                <w:sz w:val="22"/>
                <w:szCs w:val="22"/>
              </w:rPr>
              <w:t>Серегин А.Н.), МБУ ДО «ДХШ»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r w:rsidRPr="000D6000">
              <w:rPr>
                <w:color w:val="000000"/>
                <w:sz w:val="22"/>
                <w:szCs w:val="22"/>
              </w:rPr>
              <w:t>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Справка Управления культуры города Батайска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4.5.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4.1.4. </w:t>
            </w:r>
            <w:r w:rsidRPr="000D6000">
              <w:rPr>
                <w:color w:val="000000"/>
                <w:sz w:val="28"/>
                <w:szCs w:val="20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 xml:space="preserve">Произведено финансирование </w:t>
            </w:r>
            <w:r w:rsidRPr="000D6000">
              <w:rPr>
                <w:color w:val="000000"/>
                <w:sz w:val="22"/>
                <w:szCs w:val="22"/>
              </w:rPr>
              <w:lastRenderedPageBreak/>
              <w:t>муниципального задания в полном объеме»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30.12.2025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30.12.2026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30.12.2027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30.12.2028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 xml:space="preserve">Управление культуры города Батайска (начальник отдела бухгалтерского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 xml:space="preserve">учета 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Чухраева</w:t>
            </w:r>
            <w:proofErr w:type="spellEnd"/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 О.В.), МБУ ДО «ДМШ №1»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Н.А.), МБУ ДО «ДМШ №3» (директор </w:t>
            </w:r>
            <w:r w:rsidRPr="000D6000">
              <w:rPr>
                <w:color w:val="000000"/>
                <w:sz w:val="22"/>
                <w:szCs w:val="22"/>
              </w:rPr>
              <w:lastRenderedPageBreak/>
              <w:t>Сережкин С.А.), МБУ ДО «ДШИ»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r w:rsidRPr="000D6000">
              <w:rPr>
                <w:color w:val="000000"/>
                <w:sz w:val="22"/>
                <w:szCs w:val="22"/>
              </w:rPr>
              <w:t>Серегин А.Н.), МБУ ДО «ДХШ»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r w:rsidRPr="000D6000">
              <w:rPr>
                <w:color w:val="000000"/>
                <w:sz w:val="22"/>
                <w:szCs w:val="22"/>
              </w:rPr>
              <w:t>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Справка Управления культуры города Батайска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147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</w:rPr>
              <w:t>Задача 5 комплекса процессных мероприятий «Организован досуг жителей города Батайска, проведены праздничные мероприятия»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5.1.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Мероприятие (результат) 5.1.</w:t>
            </w:r>
            <w:r w:rsidRPr="000D6000">
              <w:rPr>
                <w:color w:val="000000"/>
                <w:spacing w:val="-1"/>
                <w:sz w:val="22"/>
                <w:szCs w:val="22"/>
              </w:rPr>
              <w:t xml:space="preserve"> «</w:t>
            </w:r>
            <w:r w:rsidRPr="000D6000">
              <w:rPr>
                <w:color w:val="000000"/>
                <w:sz w:val="22"/>
                <w:szCs w:val="22"/>
              </w:rPr>
              <w:t>Организован досуг жителей города Батайска</w:t>
            </w:r>
            <w:r w:rsidRPr="000D6000">
              <w:rPr>
                <w:color w:val="000000"/>
                <w:sz w:val="22"/>
                <w:szCs w:val="20"/>
              </w:rPr>
              <w:t>, проведены праздничные мероприятия</w:t>
            </w:r>
            <w:r w:rsidRPr="000D6000">
              <w:rPr>
                <w:color w:val="000000"/>
                <w:spacing w:val="-1"/>
                <w:sz w:val="22"/>
                <w:szCs w:val="22"/>
              </w:rPr>
              <w:t xml:space="preserve">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 xml:space="preserve">Батайска 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Т.М.)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before="34"/>
              <w:ind w:left="7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before="34"/>
              <w:ind w:left="7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5.2.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5.1.1 </w:t>
            </w:r>
            <w:r w:rsidRPr="000D6000">
              <w:rPr>
                <w:color w:val="000000"/>
                <w:sz w:val="28"/>
                <w:szCs w:val="20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>Утверждены (одобрены, сформированы) документы, необходимые для оказания услуги (выполнения работы)»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09 .01.2025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05.05.2025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22.09.2025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01.12.2025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09 .01.2026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05.05.2026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22.09.2026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01.12.2026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09 .01.2027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05.05.2027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22.09.2027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01.12.202709 .01.2028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05.05.2028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22.09.2028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01.12.2028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 xml:space="preserve">Батайска 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Т.М.)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Согласование заявки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5.3.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5.1.2. </w:t>
            </w:r>
            <w:r w:rsidRPr="000D6000">
              <w:rPr>
                <w:color w:val="000000"/>
                <w:sz w:val="28"/>
                <w:szCs w:val="20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 xml:space="preserve">Осуществлен мониторинг проведенных культурных мероприятий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>муниципальными  учреждениями</w:t>
            </w:r>
            <w:proofErr w:type="gramEnd"/>
            <w:r w:rsidRPr="000D600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15.01.2025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09.05.2025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28.09.2025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17.12.2025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15.01.2026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09.05.2026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28.09.2026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17.12.2026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15.01.2027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09.05.2027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28.09.2027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17.12.2027</w:t>
            </w:r>
            <w:r w:rsidRPr="000D6000">
              <w:rPr>
                <w:color w:val="000000"/>
                <w:sz w:val="22"/>
                <w:szCs w:val="22"/>
              </w:rPr>
              <w:lastRenderedPageBreak/>
              <w:t>15.01.2028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09.05.2028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28.09.2028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17.12.2028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 xml:space="preserve">Управление культуры города Батайска (начальник Управления культуры города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 xml:space="preserve">Батайска 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Т.М.)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Отчет о проведенном мероприятии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/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5.4.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>5.1.3.«</w:t>
            </w:r>
            <w:proofErr w:type="gramEnd"/>
            <w:r w:rsidRPr="000D6000">
              <w:rPr>
                <w:color w:val="000000"/>
                <w:sz w:val="22"/>
                <w:szCs w:val="22"/>
              </w:rPr>
              <w:t>Услуга оказана, работы выполнены»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30.12.2025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30.12.2026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30.12.2027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30.12.2028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 xml:space="preserve">Батайска 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Т.М.)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Документ, подтверждающий факт выполнения работ, оказания услуг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5.5.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</w:t>
            </w:r>
            <w:r w:rsidRPr="000D6000">
              <w:rPr>
                <w:color w:val="000000"/>
                <w:sz w:val="22"/>
                <w:szCs w:val="22"/>
                <w:lang w:val="en-US"/>
              </w:rPr>
              <w:t>5</w:t>
            </w:r>
            <w:r w:rsidRPr="000D6000">
              <w:rPr>
                <w:color w:val="000000"/>
                <w:sz w:val="22"/>
                <w:szCs w:val="22"/>
              </w:rPr>
              <w:t xml:space="preserve">.1.4. </w:t>
            </w:r>
            <w:r w:rsidRPr="000D6000">
              <w:rPr>
                <w:color w:val="000000"/>
                <w:sz w:val="28"/>
                <w:szCs w:val="20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>Оплата произведена»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30.12.2025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30.12.2026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30.12.2027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30.12.2028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 xml:space="preserve">Батайска 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Т.М.)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Платежное поручение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147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</w:rPr>
              <w:t>Задача 6 комплекса процессных мероприятий «Обеспечены расходы на капитальный и текущий ремонт муниципальных учреждений культуры»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  <w:lang w:val="en-US"/>
              </w:rPr>
              <w:t>6</w:t>
            </w:r>
            <w:r w:rsidRPr="000D6000">
              <w:rPr>
                <w:color w:val="000000"/>
                <w:sz w:val="22"/>
                <w:szCs w:val="22"/>
              </w:rPr>
              <w:t>.1.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Мероприятие (результат) 6.1.</w:t>
            </w:r>
            <w:r w:rsidRPr="000D6000">
              <w:rPr>
                <w:color w:val="000000"/>
                <w:spacing w:val="-1"/>
                <w:sz w:val="22"/>
                <w:szCs w:val="22"/>
              </w:rPr>
              <w:t xml:space="preserve"> «</w:t>
            </w:r>
            <w:r w:rsidRPr="000D6000">
              <w:rPr>
                <w:color w:val="000000"/>
                <w:sz w:val="22"/>
                <w:szCs w:val="22"/>
              </w:rPr>
              <w:t>Проведен капитальный или текущий ремонт</w:t>
            </w:r>
            <w:r w:rsidRPr="000D6000">
              <w:rPr>
                <w:color w:val="000000"/>
                <w:spacing w:val="-1"/>
                <w:sz w:val="22"/>
                <w:szCs w:val="22"/>
              </w:rPr>
              <w:t xml:space="preserve">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Т.М.), МБУК «ДК ЖД» 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В.А.), МБУК ДК «Русь» (директор Банько С.И.), МБУК «ЦБС»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Е.В.), МБУК «ГМИБ»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Л.Н.), МБУ ДО «ДМШ №1»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Н.А.), МБУ ДО «ДМШ №3» (директор Сережкин С.А.), МБУ ДО «ДШИ»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r w:rsidRPr="000D6000">
              <w:rPr>
                <w:color w:val="000000"/>
                <w:sz w:val="22"/>
                <w:szCs w:val="22"/>
              </w:rPr>
              <w:t>Серегин А.Н.), МБУ ДО «ДХШ»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r w:rsidRPr="000D6000">
              <w:rPr>
                <w:color w:val="000000"/>
                <w:sz w:val="22"/>
                <w:szCs w:val="22"/>
              </w:rPr>
              <w:t>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6.2.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6.1.1 </w:t>
            </w:r>
            <w:r w:rsidRPr="000D6000">
              <w:rPr>
                <w:color w:val="000000"/>
                <w:sz w:val="28"/>
                <w:szCs w:val="20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>Утверждены (одобрены, сформированы) документы, необходимые для оказания услуги (выполнения работы)»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15.01.2025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15.01.2026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15.01.2027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15.01.2028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Т.М.), МБУК «ДК ЖД» 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В.А.), МБУК ДК «Русь» (директор Банько С.И.), МБУК «ЦБС»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Е.В.), МБУК «ГМИБ»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Л.Н.), МБУ ДО «ДМШ №1»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Н.А.), МБУ ДО «ДМШ №3» (директор Сережкин С.А.), МБУ ДО «ДШИ» (директор Серегин А.Н.), МБУ ДО «ДХШ» (директор 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Согласование заявки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6.3.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6.1.2. </w:t>
            </w:r>
            <w:r w:rsidRPr="000D6000">
              <w:rPr>
                <w:color w:val="000000"/>
                <w:sz w:val="28"/>
                <w:szCs w:val="20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>Проведение конкурсных процедур»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15.03.2025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15.03.2026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15.03.2027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15.03.2028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Т.М.), МБУК «ДК ЖД» 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В.А.), МБУК ДК «Русь» (директор Банько С.И.), МБУК «ЦБС»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Е.В.), МБУК «ГМИБ»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Л.Н.), МБУ ДО «ДМШ №1»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Н.А), МБУ ДО «ДМШ №3» (директор Сережкин С.А.), МБУ ДО «ДШИ» (Серегин А.Н.), МБУ ДО «ДХШ» (директор 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Протокол подведения итогов определения поставщика (подрядчика, исполнителя) Подписание муниципального контракта.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/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6.4.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Контрольная точка 6.1.3. «Работы выполнены, акты подписаны»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30.09.2025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30.09.2026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30.09.2027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30.09.2028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Т.М.), МБУК «ДК ЖД» 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В.А.), МБУК ДК «Русь» (директор Банько С.И.), МБУК «ЦБС»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Е.В.), МБУК «ГМИБ»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Л.Н.), МБУ ДО «ДМШ №1»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Н.А.), МБУ ДО «ДМШ №3» (директор Сережкин С.А.), МБУ ДО «ДШИ» (директор Серегин А.Н.), МБУ ДО «ДХШ» (директор 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Подписание актов выполненных работ (КС-2, КС-3 и т.д.)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/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6.5.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6.1.4. </w:t>
            </w:r>
            <w:r w:rsidRPr="000D6000">
              <w:rPr>
                <w:color w:val="000000"/>
                <w:sz w:val="28"/>
                <w:szCs w:val="20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>Оплата произведена»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09.10.2025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09.10.2026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09.10.2027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09.10.2028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Т.М.), МБУК «ДК ЖД» 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В.А.), МБУК ДК «Русь» (директор Банько С.И.), МБУК «ЦБС»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Е.В.), МБУК «ГМИБ»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Л.Н.), МБУ ДО «ДМШ №1»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Н.А.), МБУ ДО «ДМШ №3» (директор Сережкин С.А.), МБУ ДО «ДШИ» (директор Серегин А.Н.), МБУ ДО «ДХШ» (директор 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Платежное поручение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/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147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</w:rPr>
              <w:t>Задача 7 комплекса процессных мероприятий «Обеспечены расходы на приобретение основных средств муниципальными учреждениями культуры»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7.1.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Мероприятие (результат) </w:t>
            </w:r>
            <w:r w:rsidRPr="000D6000">
              <w:rPr>
                <w:color w:val="000000"/>
                <w:sz w:val="22"/>
                <w:szCs w:val="22"/>
              </w:rPr>
              <w:lastRenderedPageBreak/>
              <w:t>7.1.</w:t>
            </w:r>
            <w:r w:rsidRPr="000D6000">
              <w:rPr>
                <w:color w:val="000000"/>
                <w:spacing w:val="-1"/>
                <w:sz w:val="22"/>
                <w:szCs w:val="22"/>
              </w:rPr>
              <w:t xml:space="preserve">  «</w:t>
            </w:r>
            <w:r w:rsidRPr="000D6000">
              <w:rPr>
                <w:color w:val="000000"/>
                <w:sz w:val="22"/>
                <w:szCs w:val="22"/>
              </w:rPr>
              <w:t>Приобретены основные средства</w:t>
            </w:r>
            <w:r w:rsidRPr="000D6000">
              <w:rPr>
                <w:color w:val="000000"/>
                <w:spacing w:val="-1"/>
                <w:sz w:val="22"/>
                <w:szCs w:val="22"/>
              </w:rPr>
              <w:t xml:space="preserve">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</w:t>
            </w:r>
            <w:r w:rsidRPr="000D6000">
              <w:rPr>
                <w:color w:val="000000"/>
                <w:sz w:val="22"/>
                <w:szCs w:val="22"/>
              </w:rPr>
              <w:lastRenderedPageBreak/>
              <w:t xml:space="preserve">Управления культуры города Батайска 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Т.М.), МБУК «ДК ЖД» 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В.А.), МБУК ДК «Русь» (директор Банько С.И.), МБУК «ЦБС»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Е.В.), МБУК «ГМИБ»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Л.Н.), МБУ ДО «ДМШ №1»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Н.А.), МБУ ДО «ДМШ №3» (директор Сережкин С.А.), МБУ ДО «ДШИ» (</w:t>
            </w:r>
            <w:r w:rsidRPr="000D6000">
              <w:rPr>
                <w:color w:val="000000"/>
                <w:sz w:val="22"/>
                <w:szCs w:val="20"/>
              </w:rPr>
              <w:t>директор</w:t>
            </w:r>
            <w:r w:rsidRPr="000D6000">
              <w:rPr>
                <w:color w:val="000000"/>
                <w:sz w:val="22"/>
                <w:szCs w:val="22"/>
              </w:rPr>
              <w:t xml:space="preserve"> Серегин А.Н.), МБУ ДО «ДХШ» (</w:t>
            </w:r>
            <w:r w:rsidRPr="000D6000">
              <w:rPr>
                <w:color w:val="000000"/>
                <w:sz w:val="22"/>
                <w:szCs w:val="20"/>
              </w:rPr>
              <w:t>директор</w:t>
            </w:r>
            <w:r w:rsidRPr="000D6000">
              <w:rPr>
                <w:color w:val="000000"/>
                <w:sz w:val="22"/>
                <w:szCs w:val="22"/>
              </w:rPr>
              <w:t xml:space="preserve"> 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7.2.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7.1.1 </w:t>
            </w:r>
            <w:r w:rsidRPr="000D6000">
              <w:rPr>
                <w:color w:val="000000"/>
                <w:sz w:val="28"/>
                <w:szCs w:val="20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>Утверждены (одобрены, сформированы) документы, необходимые для оказания услуги»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15.03.2025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15.06.2025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15.09.2025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15.03.2026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15.06.2026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15.09.2026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15.03.2027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15.06.2027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15.09.202715.03.2028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15.06.2028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15.09.2028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Т.М.), МБУК «ДК ЖД» 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В.А.), МБУК ДК «Русь» (директор Банько С.И.), МБУК «ЦБС»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Е.В.), МБУК «ГМИБ»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Л.Н.), МБУ ДО «ДМШ №1»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Н.А.), МБУ ДО «ДМШ №3» (директор Сережкин С.А.), МБУ ДО «ДШИ» (директор Серегин А.Н.), МБУ ДО «ДХШ» (директор 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Согласование заявки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7.3.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7.1.2. </w:t>
            </w:r>
            <w:r w:rsidRPr="000D6000">
              <w:rPr>
                <w:color w:val="000000"/>
                <w:sz w:val="28"/>
                <w:szCs w:val="20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>Проведение конкурсных процедур»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30.03.2025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30.06.2025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30.09.2025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30.03.2026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30.06.2026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30.09.2026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30.03.2027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30.06.2027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30.09.202730.03.2028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30.06.2028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30.09.2028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</w:t>
            </w: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>(</w:t>
            </w:r>
            <w:r w:rsidRPr="000D6000">
              <w:rPr>
                <w:rFonts w:eastAsiaTheme="minorEastAsia"/>
                <w:sz w:val="22"/>
                <w:szCs w:val="22"/>
              </w:rPr>
              <w:t xml:space="preserve">начальник Управления культуры города Батайска </w:t>
            </w: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Т.М.), МБУК «ДК ЖД» 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В.А.), МБУК ДК «Русь» (директор Банько С.И.), МБУК «ЦБС»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Е.В.), МБУК «ГМИБ»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Л.Н.), МБУ ДО «ДМШ №1»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Н.А.), МБУ ДО «ДМШ №3» (директор Сережкин С.А.), МБУ ДО «ДШИ» (директор Серегин А.Н.), МБУ ДО «ДХШ» (директор 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Протокол подведения итогов определения поставщика (подрядчика, исполнителя) Подписание муниципального контракта.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/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7.4.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7.1.3. «Товар поставлен, акты </w:t>
            </w:r>
            <w:r w:rsidRPr="000D6000">
              <w:rPr>
                <w:color w:val="000000"/>
                <w:sz w:val="22"/>
                <w:szCs w:val="22"/>
              </w:rPr>
              <w:lastRenderedPageBreak/>
              <w:t>подписаны»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30.05.2025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30.08.2025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30.11.2025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30.05.2026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30.08.2026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30.11.2026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30.05.2027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30.08.2027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30.11.2027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30.05.2028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30.08.2028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30.11.2028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lastRenderedPageBreak/>
              <w:t xml:space="preserve">Управление культуры города Батайска (начальник Управления культуры города Батайска </w:t>
            </w: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А.В.), </w:t>
            </w:r>
            <w:r w:rsidRPr="000D6000">
              <w:rPr>
                <w:rFonts w:eastAsiaTheme="minorEastAsia"/>
                <w:sz w:val="22"/>
                <w:szCs w:val="22"/>
              </w:rPr>
              <w:lastRenderedPageBreak/>
              <w:t xml:space="preserve">ГКДЦ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Т.М.), МБУК «ДК ЖД» 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В.А.), МБУК ДК «Русь» (директор Банько С.И.), МБУК «ЦБС»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Е.В.), МБУК «ГМИБ»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Л.Н.), МБУ ДО «ДМШ №1»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Н.А.), МБУ ДО «ДМШ №3» (директор Сережкин С.А.), МБУ ДО «ДШИ» (директор Серегин А.Н.), МБУ ДО «ДХШ» (директор 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Подписание актов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/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информационная система </w:t>
            </w:r>
            <w:r w:rsidRPr="000D6000">
              <w:rPr>
                <w:rFonts w:eastAsiaTheme="minorEastAsia"/>
                <w:sz w:val="22"/>
                <w:szCs w:val="22"/>
              </w:rPr>
              <w:lastRenderedPageBreak/>
              <w:t>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7.5.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7.1.4. </w:t>
            </w:r>
            <w:r w:rsidRPr="000D6000">
              <w:rPr>
                <w:color w:val="000000"/>
                <w:sz w:val="28"/>
                <w:szCs w:val="20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>Оплата произведена»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09.06.2025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09.09.2025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09.12.2025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09.06.2026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09.09.2026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09.12.2026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09.06.2027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09.09.2027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09.12.202709.06.2028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09.09.2028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09.12.2028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Т.М.), МБУК «ДК ЖД» 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В.А.), МБУК ДК «Русь» (директор Банько С.И.), МБУК «ЦБС»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Е.В.), МБУК «ГМИБ»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Л.Н.), МБУ ДО «ДМШ №1»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Н.А.), МБУ ДО «ДМШ №3» (директор Сережкин С.А.), МБУ ДО «ДШИ» (директор Серегин А.Н.), МБУ ДО «ДХШ» (директор 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Платежное поручение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/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147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</w:rPr>
              <w:t>Задача 8 комплекса процессных мероприятий «Проведены антитеррористические мероприятия муниципальными бюджетными учреждениями культуры»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8.1.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Мероприятие (результат) 8.1.</w:t>
            </w:r>
            <w:r w:rsidRPr="000D6000">
              <w:rPr>
                <w:color w:val="000000"/>
                <w:spacing w:val="-1"/>
                <w:sz w:val="22"/>
                <w:szCs w:val="22"/>
              </w:rPr>
              <w:t xml:space="preserve"> «</w:t>
            </w:r>
            <w:r w:rsidRPr="000D6000">
              <w:rPr>
                <w:color w:val="000000"/>
                <w:sz w:val="22"/>
                <w:szCs w:val="22"/>
              </w:rPr>
              <w:t>Проведены антитеррористические мероприятия</w:t>
            </w:r>
            <w:r w:rsidRPr="000D6000">
              <w:rPr>
                <w:color w:val="000000"/>
                <w:spacing w:val="-1"/>
                <w:sz w:val="22"/>
                <w:szCs w:val="22"/>
              </w:rPr>
              <w:t xml:space="preserve">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Т.М.), МБУК «ДК ЖД» 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В.А.), МБУК ДК «Русь» (директор Банько С.И.), МБУК «ЦБС»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Е.В.), МБУК «ГМИБ»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Л.Н.), МБУ ДО «ДМШ №1»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Н.А.), МБУ ДО «ДМШ №3» (директор Сережкин С.А.), МБУ ДО «ДШИ» (</w:t>
            </w:r>
            <w:r w:rsidRPr="000D6000">
              <w:rPr>
                <w:color w:val="000000"/>
                <w:sz w:val="22"/>
                <w:szCs w:val="20"/>
              </w:rPr>
              <w:t>директор</w:t>
            </w:r>
            <w:r w:rsidRPr="000D6000">
              <w:rPr>
                <w:color w:val="000000"/>
                <w:sz w:val="22"/>
                <w:szCs w:val="22"/>
              </w:rPr>
              <w:t xml:space="preserve"> Серегин А.Н.), МБУ ДО «ДХШ» (</w:t>
            </w:r>
            <w:r w:rsidRPr="000D6000">
              <w:rPr>
                <w:color w:val="000000"/>
                <w:sz w:val="22"/>
                <w:szCs w:val="20"/>
              </w:rPr>
              <w:t>директор</w:t>
            </w:r>
            <w:r w:rsidRPr="000D6000">
              <w:rPr>
                <w:color w:val="000000"/>
                <w:sz w:val="22"/>
                <w:szCs w:val="22"/>
              </w:rPr>
              <w:t xml:space="preserve"> 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8.2.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8.1.1 </w:t>
            </w:r>
            <w:r w:rsidRPr="000D6000">
              <w:rPr>
                <w:color w:val="000000"/>
                <w:sz w:val="28"/>
                <w:szCs w:val="20"/>
              </w:rPr>
              <w:lastRenderedPageBreak/>
              <w:t>«</w:t>
            </w:r>
            <w:r w:rsidRPr="000D6000">
              <w:rPr>
                <w:color w:val="000000"/>
                <w:sz w:val="22"/>
                <w:szCs w:val="22"/>
              </w:rPr>
              <w:t>Утверждены (одобрены, сформированы) документы, необходимые для оказания услуги»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15.03.2025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15.06.2025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15.09.2025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15.03.2026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15.06.2026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15.09.2026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15.03.2027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15.06.2027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15.09.2027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15.03.2028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15.06.2028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15.09.2028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lastRenderedPageBreak/>
              <w:t xml:space="preserve">Управление культуры города Батайска (начальник </w:t>
            </w:r>
            <w:r w:rsidRPr="000D6000">
              <w:rPr>
                <w:rFonts w:eastAsiaTheme="minorEastAsia"/>
                <w:sz w:val="22"/>
                <w:szCs w:val="22"/>
              </w:rPr>
              <w:lastRenderedPageBreak/>
              <w:t xml:space="preserve">Управления культуры города Батайска </w:t>
            </w: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Т.М.),</w:t>
            </w: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r w:rsidRPr="000D6000">
              <w:rPr>
                <w:rFonts w:eastAsiaTheme="minorEastAsia"/>
                <w:sz w:val="22"/>
                <w:szCs w:val="22"/>
              </w:rPr>
              <w:t xml:space="preserve">МБУК «ДК ЖД» 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В.А.), МБУК ДК «Русь» (директор Банько С.И.), МБУК «ЦБС»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Е.В.), МБУК «ГМИБ»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Л.Н.), МБУ ДО «ДМШ №1»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Н.А.), МБУ ДО «ДМШ №3» (директор Сережкин С.А.), МБУ ДО «ДШИ» (директор Серегин А.Н.), МБУ ДО «ДХШ» (директор 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Согласование заявки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информацион</w:t>
            </w:r>
            <w:r w:rsidRPr="000D6000">
              <w:rPr>
                <w:color w:val="000000"/>
                <w:sz w:val="22"/>
                <w:szCs w:val="22"/>
              </w:rPr>
              <w:lastRenderedPageBreak/>
              <w:t>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8.3.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8.1.2. </w:t>
            </w:r>
            <w:r w:rsidRPr="000D6000">
              <w:rPr>
                <w:color w:val="000000"/>
                <w:sz w:val="28"/>
                <w:szCs w:val="20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>Проведение конкурсных процедур»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30.03.2025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30.06.2025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30.09.2025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30.03.2026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30.06.2026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30.09.2026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30.03.2027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30.06.2027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30.09.2027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30.03.2028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30.06.2028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30.09.2028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Т.М.), МБУК «ДК ЖД» 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В.А.), МБУК ДК «Русь» (директор Банько С.И.), МБУК «ЦБС»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Е.В.), МБУК «ГМИБ» (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Л.Н.), МБУ ДО «ДМШ №1»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Н.А.) МБУ ДО «ДМШ №3» (директор Сережкин С.А.), МБУ ДО «ДШИ» (Серегин А.Н.), МБУ ДО «ДХШ» (директор 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Протокол подведения итогов определения поставщика (подрядчика, исполнителя) Подписание муниципального контракта.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/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8.4.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Контрольная точка 8.1.3. «Услуги выполнены (товар поставлен), акты подписаны»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30.05.2025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30.08.2025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30.11.2025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30.05.2026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30.08.2026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30.11.2026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30.05.2027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30.08.2027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30.11.202730.05.2028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30.08.2028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30.11.2028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Т.М.), МБУК «ДК ЖД» 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В.А.), МБУК ДК «Русь» (директор Банько С.И.), МБУК «ЦБС»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Е.В.), МБУК «ГМИБ»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Л.Н.), МБУ ДО «ДМШ №1»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Н.А.), МБУ ДО «ДМШ №3» (директор Сережкин С.А.), МБУ ДО «ДШИ» (директор Серегин А.Н.), МБУ ДО «ДХШ» (директор 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Подписание актов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/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8.5.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8.1.4. </w:t>
            </w:r>
            <w:r w:rsidRPr="000D6000">
              <w:rPr>
                <w:color w:val="000000"/>
                <w:sz w:val="28"/>
                <w:szCs w:val="20"/>
              </w:rPr>
              <w:lastRenderedPageBreak/>
              <w:t>«</w:t>
            </w:r>
            <w:r w:rsidRPr="000D6000">
              <w:rPr>
                <w:color w:val="000000"/>
                <w:sz w:val="22"/>
                <w:szCs w:val="22"/>
              </w:rPr>
              <w:t>Оплата произведена»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09.06.2025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09.09.2025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09.12.2025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09.06.2026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09.09.2026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09.12.2026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09.06.2027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09.09.2027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09.12.202709.06.2028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09.09.2028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09.12.2028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lastRenderedPageBreak/>
              <w:t xml:space="preserve">Управление культуры города Батайска (начальник </w:t>
            </w:r>
            <w:r w:rsidRPr="000D6000">
              <w:rPr>
                <w:rFonts w:eastAsiaTheme="minorEastAsia"/>
                <w:sz w:val="22"/>
                <w:szCs w:val="22"/>
              </w:rPr>
              <w:lastRenderedPageBreak/>
              <w:t xml:space="preserve">Управления культуры города Батайска </w:t>
            </w: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Т.М.), МБУК «ДК ЖД» 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В.А.), МБУК ДК «Русь» (директор Банько С.И.), МБУК «ЦБС»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Е.В.), МБУК «ГМИБ»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Л.Н.), МБУ ДО «ДМШ №1»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Н.А.), МБУ ДО «ДМШ №3» (директор Сережкин С.А.), МБУ ДО «ДШИ» (директор Серегин А.Н.), МБУ ДО «ДХШ» (директор 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 xml:space="preserve">Платежное </w:t>
            </w:r>
            <w:r w:rsidRPr="000D6000">
              <w:rPr>
                <w:color w:val="000000"/>
                <w:sz w:val="22"/>
                <w:szCs w:val="22"/>
              </w:rPr>
              <w:lastRenderedPageBreak/>
              <w:t>поручение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/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lastRenderedPageBreak/>
              <w:t>информацион</w:t>
            </w:r>
            <w:r w:rsidRPr="000D6000">
              <w:rPr>
                <w:rFonts w:eastAsiaTheme="minorEastAsia"/>
                <w:sz w:val="22"/>
                <w:szCs w:val="22"/>
              </w:rPr>
              <w:lastRenderedPageBreak/>
              <w:t>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147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</w:rPr>
              <w:lastRenderedPageBreak/>
              <w:t>Задача 9 комплекса процессных мероприятий «Обеспечены расходы на ежемесячные взносы на капитальный ремонт помещений»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9.1.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Мероприятие (результат) 9.1.</w:t>
            </w:r>
            <w:r w:rsidRPr="000D6000">
              <w:rPr>
                <w:color w:val="000000"/>
                <w:spacing w:val="-1"/>
                <w:sz w:val="22"/>
                <w:szCs w:val="22"/>
              </w:rPr>
              <w:t xml:space="preserve"> «</w:t>
            </w:r>
            <w:r w:rsidRPr="000D6000">
              <w:rPr>
                <w:color w:val="000000"/>
                <w:sz w:val="22"/>
                <w:szCs w:val="20"/>
              </w:rPr>
              <w:t xml:space="preserve">Произведены ежемесячные взносы на капитальный ремонт </w:t>
            </w:r>
            <w:proofErr w:type="gramStart"/>
            <w:r w:rsidRPr="000D6000">
              <w:rPr>
                <w:color w:val="000000"/>
                <w:sz w:val="22"/>
                <w:szCs w:val="20"/>
              </w:rPr>
              <w:t>помещений</w:t>
            </w:r>
            <w:r w:rsidRPr="000D6000">
              <w:rPr>
                <w:color w:val="000000"/>
                <w:spacing w:val="-1"/>
                <w:sz w:val="22"/>
                <w:szCs w:val="22"/>
              </w:rPr>
              <w:t xml:space="preserve"> »</w:t>
            </w:r>
            <w:proofErr w:type="gramEnd"/>
            <w:r w:rsidRPr="000D6000">
              <w:rPr>
                <w:color w:val="000000"/>
                <w:spacing w:val="-1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А.В.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 xml:space="preserve">),   </w:t>
            </w:r>
            <w:proofErr w:type="gramEnd"/>
            <w:r w:rsidRPr="000D6000">
              <w:rPr>
                <w:color w:val="000000"/>
                <w:sz w:val="22"/>
                <w:szCs w:val="22"/>
              </w:rPr>
              <w:t>МБУК «ЦБС»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Е.В.), МБУ ДО «ДХШ» (</w:t>
            </w:r>
            <w:r w:rsidRPr="000D6000">
              <w:rPr>
                <w:color w:val="000000"/>
                <w:sz w:val="22"/>
                <w:szCs w:val="20"/>
              </w:rPr>
              <w:t>директор</w:t>
            </w:r>
            <w:r w:rsidRPr="000D6000">
              <w:rPr>
                <w:color w:val="000000"/>
                <w:sz w:val="22"/>
                <w:szCs w:val="22"/>
              </w:rPr>
              <w:t xml:space="preserve"> 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</w:tr>
      <w:tr w:rsidR="000D6000" w:rsidRPr="000D6000" w:rsidTr="00317BDF">
        <w:trPr>
          <w:trHeight w:val="317"/>
        </w:trPr>
        <w:tc>
          <w:tcPr>
            <w:tcW w:w="147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</w:rPr>
              <w:t>Задача 10 комплекса процессных мероприятий «Произведены расходы на определение стоимости проектных и изыскательных работ для капитального ремонта муниципальных учреждений культуры»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10.1.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Мероприятие (результат) 10.1.</w:t>
            </w:r>
            <w:r w:rsidRPr="000D6000">
              <w:rPr>
                <w:color w:val="000000"/>
                <w:spacing w:val="-1"/>
                <w:sz w:val="22"/>
                <w:szCs w:val="22"/>
              </w:rPr>
              <w:t xml:space="preserve"> «</w:t>
            </w:r>
            <w:r w:rsidRPr="000D6000">
              <w:rPr>
                <w:color w:val="000000"/>
                <w:sz w:val="22"/>
                <w:szCs w:val="22"/>
              </w:rPr>
              <w:t>Проведены проектные и изыскательские работы</w:t>
            </w:r>
            <w:r w:rsidRPr="000D6000">
              <w:rPr>
                <w:color w:val="000000"/>
                <w:spacing w:val="-1"/>
                <w:sz w:val="22"/>
                <w:szCs w:val="22"/>
              </w:rPr>
              <w:t xml:space="preserve">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Т.М.), МБУК «ДК ЖД» 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В.А.), МБУК ДК «Русь» (директор Банько С.И.), МБУК «ЦБС»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Е.В.), МБУК «ГМИБ» (</w:t>
            </w:r>
            <w:r w:rsidRPr="000D6000">
              <w:rPr>
                <w:color w:val="000000"/>
                <w:sz w:val="22"/>
                <w:szCs w:val="20"/>
              </w:rPr>
              <w:t xml:space="preserve">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Л.Н.), МБУ ДО «ДМШ №1» (директор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Н.А.), МБУ ДО «ДМШ №3» (директор Сережкин С.А.), МБУ ДО «ДШИ» (</w:t>
            </w:r>
            <w:r w:rsidRPr="000D6000">
              <w:rPr>
                <w:color w:val="000000"/>
                <w:sz w:val="22"/>
                <w:szCs w:val="20"/>
              </w:rPr>
              <w:t>директор</w:t>
            </w:r>
            <w:r w:rsidRPr="000D6000">
              <w:rPr>
                <w:color w:val="000000"/>
                <w:sz w:val="22"/>
                <w:szCs w:val="22"/>
              </w:rPr>
              <w:t xml:space="preserve"> Серегин А.Н.), МБУ ДО «ДХШ» (</w:t>
            </w:r>
            <w:r w:rsidRPr="000D6000">
              <w:rPr>
                <w:color w:val="000000"/>
                <w:sz w:val="22"/>
                <w:szCs w:val="20"/>
              </w:rPr>
              <w:t>директор</w:t>
            </w:r>
            <w:r w:rsidRPr="000D6000">
              <w:rPr>
                <w:color w:val="000000"/>
                <w:sz w:val="22"/>
                <w:szCs w:val="22"/>
              </w:rPr>
              <w:t xml:space="preserve"> 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10.2.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10.1.1 </w:t>
            </w:r>
            <w:r w:rsidRPr="000D6000">
              <w:rPr>
                <w:color w:val="000000"/>
                <w:sz w:val="28"/>
                <w:szCs w:val="20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>Утверждены (одобрены, сформированы) документы, необходимые для оказания услуги (выполнения работы)»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15.01.2025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15.01.2026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15.01.2027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15.01.2028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Т.М.), МБУК «ДК ЖД» 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В.А.), МБУК ДК «Русь» (директор Банько С.И.), </w:t>
            </w:r>
            <w:r w:rsidRPr="000D6000">
              <w:rPr>
                <w:rFonts w:eastAsiaTheme="minorEastAsia"/>
                <w:sz w:val="22"/>
                <w:szCs w:val="22"/>
              </w:rPr>
              <w:lastRenderedPageBreak/>
              <w:t xml:space="preserve">МБУК «ЦБС»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Е.В.), МБУК «ГМИБ»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Л.Н.), МБУ ДО «ДМШ №1»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Н.А.), МБУ ДО «ДМШ №3» (директор Сережкин С.А.), МБУ ДО «ДШИ» (директор Серегин А.Н.), МБУ ДО «ДХШ» (директор 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Согласование заявки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10.3.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10.1.2. </w:t>
            </w:r>
            <w:r w:rsidRPr="000D6000">
              <w:rPr>
                <w:color w:val="000000"/>
                <w:sz w:val="28"/>
                <w:szCs w:val="20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>Проведение конкурсных процедур»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15.02.2025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15.02.2026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15.02.2027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15.02.2028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</w:t>
            </w: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>(</w:t>
            </w:r>
            <w:r w:rsidRPr="000D6000">
              <w:rPr>
                <w:rFonts w:eastAsiaTheme="minorEastAsia"/>
                <w:sz w:val="22"/>
                <w:szCs w:val="22"/>
              </w:rPr>
              <w:t xml:space="preserve">начальник Управления культуры города Батайска </w:t>
            </w: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Т.М.), МБУК «ДК ЖД» 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В.А.), МБУК ДК «Русь» (директор Банько С.И.), МБУК «ЦБС»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Е.В.), МБУК «ГМИБ» (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Л.Н.), МБУ ДО «ДМШ №1»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Н.А.), МБУ ДО «ДМШ №3» (директор Сережкин С.А.), МБУ ДО «ДШИ» (Серегин А.Н.), МБУ ДО «ДХШ» (директор 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Протокол подведения итогов определения поставщика (подрядчика, исполнителя) Подписание муниципального контракта.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/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10.4.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Контрольная точка 10.1.3. «Работы выполнены (услуга оказана), акты подписаны»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30.06.2025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30.06.2026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30.06.2027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30.06.2028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Т.М.), МБУК «ДК ЖД» 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В.А.), МБУК ДК «Русь» (директор Банько С.И.), МБУК «ЦБС»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Е.В.), МБУК «ГМИБ»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Л.Н.), МБУ ДО «ДМШ №1»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Н.А.), МБУ ДО «ДМШ №3» (директор Сережкин С.А.), МБУ ДО «ДШИ» (директор Серегин А.Н.), МБУ ДО «ДХШ» (директор 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Подписание актов выполненных работ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/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10.5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10.1.4. </w:t>
            </w:r>
            <w:r w:rsidRPr="000D6000">
              <w:rPr>
                <w:color w:val="000000"/>
                <w:sz w:val="28"/>
                <w:szCs w:val="20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>Оплата произведена»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09.07.2025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09.07.2026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09.07.202709.07.2028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r w:rsidRPr="000D6000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Т.М.), МБУК «ДК ЖД» 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В.А.), МБУК ДК «Русь» (директор Банько С.И.), МБУК «ЦБС»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Е.В.), МБУК «ГМИБ»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Л.Н.), МБУ ДО «ДМШ №1»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Н.А.), МБУ ДО «ДМШ №3» (директор Сережкин </w:t>
            </w:r>
            <w:r w:rsidRPr="000D6000">
              <w:rPr>
                <w:rFonts w:eastAsiaTheme="minorEastAsia"/>
                <w:sz w:val="22"/>
                <w:szCs w:val="22"/>
              </w:rPr>
              <w:lastRenderedPageBreak/>
              <w:t>С.А.), МБУ ДО «ДШИ» (директор Серегин А.Н.), МБУ ДО «ДХШ» (директор 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Платежное поручение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/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158"/>
        </w:trPr>
        <w:tc>
          <w:tcPr>
            <w:tcW w:w="147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</w:rPr>
              <w:t>Задача 11 комплекса процессных мероприятий</w:t>
            </w:r>
            <w:r w:rsidRPr="000D6000">
              <w:rPr>
                <w:rFonts w:eastAsiaTheme="minorEastAsia"/>
                <w:sz w:val="21"/>
                <w:szCs w:val="21"/>
              </w:rPr>
              <w:t xml:space="preserve"> </w:t>
            </w:r>
            <w:r w:rsidRPr="000D6000">
              <w:rPr>
                <w:rFonts w:eastAsiaTheme="minorEastAsia"/>
              </w:rPr>
              <w:t xml:space="preserve">«Проведена </w:t>
            </w:r>
            <w:proofErr w:type="spellStart"/>
            <w:r w:rsidRPr="000D6000">
              <w:rPr>
                <w:rFonts w:eastAsiaTheme="minorEastAsia"/>
              </w:rPr>
              <w:t>акарицидная</w:t>
            </w:r>
            <w:proofErr w:type="spellEnd"/>
            <w:r w:rsidRPr="000D6000">
              <w:rPr>
                <w:rFonts w:eastAsiaTheme="minorEastAsia"/>
              </w:rPr>
              <w:t xml:space="preserve"> обработка территории»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11.1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Мероприятие (результат) 11.1.</w:t>
            </w:r>
            <w:r w:rsidRPr="000D6000">
              <w:rPr>
                <w:color w:val="000000"/>
                <w:spacing w:val="-1"/>
                <w:sz w:val="22"/>
                <w:szCs w:val="22"/>
              </w:rPr>
              <w:t xml:space="preserve"> «</w:t>
            </w:r>
            <w:r w:rsidRPr="000D6000">
              <w:rPr>
                <w:color w:val="000000"/>
              </w:rPr>
              <w:t xml:space="preserve">Проведена </w:t>
            </w:r>
            <w:proofErr w:type="spellStart"/>
            <w:r w:rsidRPr="000D6000">
              <w:rPr>
                <w:color w:val="000000"/>
              </w:rPr>
              <w:t>акарицидная</w:t>
            </w:r>
            <w:proofErr w:type="spellEnd"/>
            <w:r w:rsidRPr="000D6000">
              <w:rPr>
                <w:color w:val="000000"/>
              </w:rPr>
              <w:t xml:space="preserve"> обработка </w:t>
            </w:r>
            <w:proofErr w:type="gramStart"/>
            <w:r w:rsidRPr="000D6000">
              <w:rPr>
                <w:color w:val="000000"/>
              </w:rPr>
              <w:t>территории</w:t>
            </w:r>
            <w:r w:rsidRPr="000D6000">
              <w:rPr>
                <w:color w:val="000000"/>
                <w:spacing w:val="-1"/>
                <w:sz w:val="22"/>
                <w:szCs w:val="22"/>
              </w:rPr>
              <w:t xml:space="preserve"> »</w:t>
            </w:r>
            <w:proofErr w:type="gramEnd"/>
            <w:r w:rsidRPr="000D6000">
              <w:rPr>
                <w:color w:val="000000"/>
                <w:spacing w:val="-1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 xml:space="preserve">Батайска 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 А.В.), МБУК ДК «Русь» (директор Банько С.И)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11.2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11.1.1 </w:t>
            </w:r>
            <w:r w:rsidRPr="000D6000">
              <w:rPr>
                <w:color w:val="000000"/>
                <w:sz w:val="28"/>
                <w:szCs w:val="20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>Утверждены (одобрены, сформированы) документы, необходимые для оказания услуги (выполнения работы)»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15.07.2025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(начальник Управления культуры города </w:t>
            </w:r>
            <w:proofErr w:type="gramStart"/>
            <w:r w:rsidRPr="000D6000">
              <w:rPr>
                <w:rFonts w:eastAsiaTheme="minorEastAsia"/>
                <w:sz w:val="22"/>
                <w:szCs w:val="22"/>
              </w:rPr>
              <w:t xml:space="preserve">Батайска 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proofErr w:type="gramEnd"/>
            <w:r w:rsidRPr="000D6000">
              <w:rPr>
                <w:rFonts w:eastAsiaTheme="minorEastAsia"/>
                <w:sz w:val="22"/>
                <w:szCs w:val="22"/>
              </w:rPr>
              <w:t xml:space="preserve"> А.В.), МБУК ДК «Русь» (директор Банько С.И)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Согласование заявки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11.3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11.1.2. </w:t>
            </w:r>
            <w:r w:rsidRPr="000D6000">
              <w:rPr>
                <w:color w:val="000000"/>
                <w:sz w:val="28"/>
                <w:szCs w:val="20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>Проведение конкурсных процедур»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30.07.2025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(начальник Управления культуры города </w:t>
            </w:r>
            <w:proofErr w:type="gramStart"/>
            <w:r w:rsidRPr="000D6000">
              <w:rPr>
                <w:rFonts w:eastAsiaTheme="minorEastAsia"/>
                <w:sz w:val="22"/>
                <w:szCs w:val="22"/>
              </w:rPr>
              <w:t xml:space="preserve">Батайска 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proofErr w:type="gramEnd"/>
            <w:r w:rsidRPr="000D6000">
              <w:rPr>
                <w:rFonts w:eastAsiaTheme="minorEastAsia"/>
                <w:sz w:val="22"/>
                <w:szCs w:val="22"/>
              </w:rPr>
              <w:t xml:space="preserve"> А.В.), МБУК ДК «Русь» (директор Банько С.И)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Протокол подведения итогов определения поставщика (подрядчика, исполнителя) Подписание муниципального контракта.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/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11.4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Контрольная точка 11.1.3. «Работы выполнены (услуга оказана), акты подписаны»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15.08.2025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(начальник Управления культуры города </w:t>
            </w:r>
            <w:proofErr w:type="gramStart"/>
            <w:r w:rsidRPr="000D6000">
              <w:rPr>
                <w:rFonts w:eastAsiaTheme="minorEastAsia"/>
                <w:sz w:val="22"/>
                <w:szCs w:val="22"/>
              </w:rPr>
              <w:t xml:space="preserve">Батайска 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proofErr w:type="gramEnd"/>
            <w:r w:rsidRPr="000D6000">
              <w:rPr>
                <w:rFonts w:eastAsiaTheme="minorEastAsia"/>
                <w:sz w:val="22"/>
                <w:szCs w:val="22"/>
              </w:rPr>
              <w:t xml:space="preserve"> А.В.), МБУК ДК «Русь» (директор Банько С.И)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Подписание актов выполненных работ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6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11.5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11.1.4. </w:t>
            </w:r>
            <w:r w:rsidRPr="000D6000">
              <w:rPr>
                <w:color w:val="000000"/>
                <w:sz w:val="28"/>
                <w:szCs w:val="20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>Оплата произведена»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30.08.2025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(начальник Управления культуры города </w:t>
            </w:r>
            <w:proofErr w:type="gramStart"/>
            <w:r w:rsidRPr="000D6000">
              <w:rPr>
                <w:rFonts w:eastAsiaTheme="minorEastAsia"/>
                <w:sz w:val="22"/>
                <w:szCs w:val="22"/>
              </w:rPr>
              <w:t xml:space="preserve">Батайска 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proofErr w:type="gramEnd"/>
            <w:r w:rsidRPr="000D6000">
              <w:rPr>
                <w:rFonts w:eastAsiaTheme="minorEastAsia"/>
                <w:sz w:val="22"/>
                <w:szCs w:val="22"/>
              </w:rPr>
              <w:t xml:space="preserve"> А.В.), МБУК ДК «Русь» (директор Банько С.И)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Платежное поручение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56"/>
        </w:trPr>
        <w:tc>
          <w:tcPr>
            <w:tcW w:w="147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</w:rPr>
              <w:t>Задача 12 комплекса процессных мероприятий «Проведено техническое присоединение газоиспользующего оборудования»</w:t>
            </w:r>
          </w:p>
        </w:tc>
      </w:tr>
      <w:tr w:rsidR="000D6000" w:rsidRPr="000D6000" w:rsidTr="00317BDF">
        <w:trPr>
          <w:trHeight w:val="6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12.1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Мероприятие (результат) 11.1.</w:t>
            </w:r>
            <w:r w:rsidRPr="000D6000">
              <w:rPr>
                <w:color w:val="000000"/>
                <w:spacing w:val="-1"/>
                <w:sz w:val="22"/>
                <w:szCs w:val="22"/>
              </w:rPr>
              <w:t xml:space="preserve"> «</w:t>
            </w:r>
            <w:r w:rsidRPr="000D6000">
              <w:rPr>
                <w:color w:val="000000"/>
                <w:sz w:val="22"/>
                <w:szCs w:val="22"/>
              </w:rPr>
              <w:t xml:space="preserve">Выполнено техническое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>присоединение  газоиспользующего</w:t>
            </w:r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 оборудования</w:t>
            </w:r>
            <w:r w:rsidRPr="000D6000">
              <w:rPr>
                <w:color w:val="000000"/>
                <w:spacing w:val="-1"/>
                <w:sz w:val="22"/>
                <w:szCs w:val="22"/>
              </w:rPr>
              <w:t xml:space="preserve">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(начальник Управления культуры города </w:t>
            </w:r>
            <w:proofErr w:type="gramStart"/>
            <w:r w:rsidRPr="000D6000">
              <w:rPr>
                <w:rFonts w:eastAsiaTheme="minorEastAsia"/>
                <w:sz w:val="22"/>
                <w:szCs w:val="22"/>
              </w:rPr>
              <w:t xml:space="preserve">Батайска 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proofErr w:type="gramEnd"/>
            <w:r w:rsidRPr="000D6000">
              <w:rPr>
                <w:rFonts w:eastAsiaTheme="minorEastAsia"/>
                <w:sz w:val="22"/>
                <w:szCs w:val="22"/>
              </w:rPr>
              <w:t xml:space="preserve"> А.В.), МБУК ДК «Русь» (директор Банько С.И)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6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12.2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11.1.1 </w:t>
            </w:r>
            <w:r w:rsidRPr="000D6000">
              <w:rPr>
                <w:color w:val="000000"/>
                <w:sz w:val="28"/>
                <w:szCs w:val="20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>Утверждены (одобрены, сформированы) документы, необходимые для оказания услуги (выполнения работы)»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05.08.2025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(начальник Управления культуры города </w:t>
            </w:r>
            <w:proofErr w:type="gramStart"/>
            <w:r w:rsidRPr="000D6000">
              <w:rPr>
                <w:rFonts w:eastAsiaTheme="minorEastAsia"/>
                <w:sz w:val="22"/>
                <w:szCs w:val="22"/>
              </w:rPr>
              <w:t xml:space="preserve">Батайска 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proofErr w:type="gramEnd"/>
            <w:r w:rsidRPr="000D6000">
              <w:rPr>
                <w:rFonts w:eastAsiaTheme="minorEastAsia"/>
                <w:sz w:val="22"/>
                <w:szCs w:val="22"/>
              </w:rPr>
              <w:t xml:space="preserve"> А.В.), МБУК ДК «Русь» (директор Банько С.И)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Предоставление документов по техническому присоединению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6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12.3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11.1.2. </w:t>
            </w:r>
            <w:r w:rsidRPr="000D6000">
              <w:rPr>
                <w:color w:val="000000"/>
                <w:sz w:val="28"/>
                <w:szCs w:val="20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>Заключение договора»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29.08.2025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(начальник Управления культуры города </w:t>
            </w:r>
            <w:proofErr w:type="gramStart"/>
            <w:r w:rsidRPr="000D6000">
              <w:rPr>
                <w:rFonts w:eastAsiaTheme="minorEastAsia"/>
                <w:sz w:val="22"/>
                <w:szCs w:val="22"/>
              </w:rPr>
              <w:t xml:space="preserve">Батайска 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proofErr w:type="gramEnd"/>
            <w:r w:rsidRPr="000D6000">
              <w:rPr>
                <w:rFonts w:eastAsiaTheme="minorEastAsia"/>
                <w:sz w:val="22"/>
                <w:szCs w:val="22"/>
              </w:rPr>
              <w:t xml:space="preserve"> А.В.), МБУК ДК «Русь» (директор Банько С.И)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Подписание договора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6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12.4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Контрольная точка 11.1.3. «Работы выполнены (услуга оказана), акты подписаны»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15.10.2025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(начальник Управления культуры города </w:t>
            </w:r>
            <w:proofErr w:type="gramStart"/>
            <w:r w:rsidRPr="000D6000">
              <w:rPr>
                <w:rFonts w:eastAsiaTheme="minorEastAsia"/>
                <w:sz w:val="22"/>
                <w:szCs w:val="22"/>
              </w:rPr>
              <w:t xml:space="preserve">Батайска 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proofErr w:type="gramEnd"/>
            <w:r w:rsidRPr="000D6000">
              <w:rPr>
                <w:rFonts w:eastAsiaTheme="minorEastAsia"/>
                <w:sz w:val="22"/>
                <w:szCs w:val="22"/>
              </w:rPr>
              <w:t xml:space="preserve"> А.В.), МБУК ДК «Русь» (директор Банько С.И)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Подписание актов выполненных работ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6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12.5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11.1.4. </w:t>
            </w:r>
            <w:r w:rsidRPr="000D6000">
              <w:rPr>
                <w:color w:val="000000"/>
                <w:sz w:val="28"/>
                <w:szCs w:val="20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>Оплата произведена»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31.12.2025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(начальник Управления культуры города </w:t>
            </w:r>
            <w:proofErr w:type="gramStart"/>
            <w:r w:rsidRPr="000D6000">
              <w:rPr>
                <w:rFonts w:eastAsiaTheme="minorEastAsia"/>
                <w:sz w:val="22"/>
                <w:szCs w:val="22"/>
              </w:rPr>
              <w:t xml:space="preserve">Батайска 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proofErr w:type="gramEnd"/>
            <w:r w:rsidRPr="000D6000">
              <w:rPr>
                <w:rFonts w:eastAsiaTheme="minorEastAsia"/>
                <w:sz w:val="22"/>
                <w:szCs w:val="22"/>
              </w:rPr>
              <w:t xml:space="preserve"> А.В.), МБУК ДК «Русь» (директор Банько С.И)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Платежное поручение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675"/>
        </w:trPr>
        <w:tc>
          <w:tcPr>
            <w:tcW w:w="147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</w:rPr>
              <w:t>Задача 13 комплекса процессных мероприятий «Мероприятия по принятию участия в областном слете работников культуры Ростовской области «Донские зори</w:t>
            </w:r>
            <w:r w:rsidRPr="000D6000">
              <w:rPr>
                <w:rFonts w:eastAsiaTheme="minorEastAsia"/>
                <w:sz w:val="21"/>
                <w:szCs w:val="21"/>
              </w:rPr>
              <w:t>»</w:t>
            </w:r>
          </w:p>
        </w:tc>
      </w:tr>
      <w:tr w:rsidR="000D6000" w:rsidRPr="000D6000" w:rsidTr="00317BDF">
        <w:trPr>
          <w:trHeight w:val="12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13.1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Мероприятие (результат) 11.1. «принято участия в областном слете работников культуры Ростовской области «Донские зори»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Т.М.), МБУК «ДК ЖД» 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В.А.), МБУК ДК «Русь» (директор Банько С.И.), МБУК «ЦБС»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Е.В.), МБУК «ГМИБ»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Л.Н.), МБУ ДО «ДМШ №1»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Н.А.), МБУ ДО «ДМШ №3» (директор Сережкин С.А.), МБУ ДО «ДШИ» (директор Серегин А.Н.), МБУ ДО «ДХШ» (директор 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Х</w:t>
            </w:r>
          </w:p>
        </w:tc>
      </w:tr>
      <w:tr w:rsidR="000D6000" w:rsidRPr="000D6000" w:rsidTr="00317BDF">
        <w:trPr>
          <w:trHeight w:val="26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13.2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Контрольная точка 11.1.1 «Утверждены (одобрены, сформированы) документы, необходимые для оказания услуги (выполнения работы)»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15.08.2025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Т.М.), МБУК «ДК ЖД» 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В.А.), МБУК ДК «Русь» (директор Банько С.И.), МБУК «ЦБС»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Е.В.), МБУК «ГМИБ»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Л.Н.), МБУ ДО «ДМШ №1»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Н.А.), МБУ ДО «ДМШ №3» (директор Сережкин С.А.), МБУ ДО «ДШИ» (директор Серегин А.Н.), МБУ ДО «ДХШ» (директор 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Согласование заявки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6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13.3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Контрольная точка 11.1.2. «Проведение конкурсных процедур»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20.08.2025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Т.М.), МБУК «ДК ЖД» 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В.А.), МБУК ДК «Русь» (директор Банько С.И.), МБУК «ЦБС»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Е.В.), МБУК «ГМИБ» (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Л.Н.), МБУ ДО «ДМШ №1»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Н.А.), МБУ ДО «ДМШ №3» (директор Сережкин С.А.), МБУ ДО «ДШИ» (Серегин А.Н.), МБУ ДО «ДХШ» (директор 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Протокол подведения итогов определения поставщика (подрядчика, исполнителя) Подписание муниципального контракта.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 w:line="276" w:lineRule="auto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6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13.4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Контрольная точка 11.1.3. «Работы выполнены (услуга оказана), акты подписаны»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31.08.2025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Т.М.), МБУК «ДК ЖД» 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В.А.), МБУК ДК «Русь» (директор Банько С.И.), МБУК «ЦБС»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Е.В.), МБУК «ГМИБ»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Л.Н.), МБУ ДО «ДМШ №1»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Н.А.), МБУ ДО «ДМШ №3» (директор Сережкин С.А.), МБУ ДО «ДШИ» (директор Серегин А.Н.), МБУ ДО «ДХШ» (директор 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Подписание актов выполненных работ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4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13.5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Контрольная точка 11.1.4. «Оплата произведена»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04.09.2025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А.В.), ГКДЦ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Абрамовская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Т.М.), МБУК «ДК ЖД» </w:t>
            </w:r>
            <w:r w:rsidRPr="000D6000">
              <w:rPr>
                <w:rFonts w:eastAsiaTheme="minorEastAsia"/>
                <w:sz w:val="22"/>
                <w:szCs w:val="22"/>
              </w:rPr>
              <w:lastRenderedPageBreak/>
              <w:t xml:space="preserve">(директор Толкачева Н.Ю.), МБУК «ДК РДВС» (директор Дубинина Л.Н.), МБУК  «ДК им. Ю.А. Гагарина»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Шаповалова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В.А.), МБУК ДК «Русь» (директор Банько С.И.), МБУК «ЦБС»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Парасоцкая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Е.В.), МБУК «ГМИБ»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Забурдяева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Л.Н.), МБУ ДО «ДМШ №1» (директор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Полосина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Н.А.), МБУ ДО «ДМШ №3» (директор Сережкин С.А.), МБУ ДО «ДШИ» (директор Серегин А.Н.), МБУ ДО «ДХШ» (директор Кириченко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lastRenderedPageBreak/>
              <w:t>Платежное поручение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информационная система отсутствует</w:t>
            </w:r>
          </w:p>
        </w:tc>
      </w:tr>
    </w:tbl>
    <w:p w:rsidR="000D6000" w:rsidRPr="000D6000" w:rsidRDefault="000D6000" w:rsidP="000D6000">
      <w:pPr>
        <w:widowControl w:val="0"/>
        <w:spacing w:line="276" w:lineRule="auto"/>
        <w:ind w:left="720" w:hanging="720"/>
        <w:jc w:val="both"/>
        <w:outlineLvl w:val="2"/>
        <w:rPr>
          <w:rFonts w:eastAsiaTheme="minorEastAsia"/>
          <w:sz w:val="28"/>
          <w:szCs w:val="28"/>
        </w:rPr>
      </w:pPr>
      <w:r w:rsidRPr="000D6000">
        <w:rPr>
          <w:rFonts w:eastAsiaTheme="minorEastAsia"/>
          <w:sz w:val="28"/>
          <w:szCs w:val="28"/>
        </w:rPr>
        <w:t>»</w:t>
      </w:r>
    </w:p>
    <w:p w:rsidR="000D6000" w:rsidRPr="000D6000" w:rsidRDefault="000D6000" w:rsidP="000D6000">
      <w:pPr>
        <w:widowControl w:val="0"/>
        <w:spacing w:after="200" w:line="276" w:lineRule="auto"/>
        <w:ind w:left="720"/>
        <w:jc w:val="center"/>
        <w:outlineLvl w:val="2"/>
        <w:rPr>
          <w:rFonts w:eastAsiaTheme="minorEastAsia"/>
          <w:sz w:val="28"/>
          <w:szCs w:val="28"/>
        </w:rPr>
      </w:pPr>
    </w:p>
    <w:p w:rsidR="000D6000" w:rsidRPr="000D6000" w:rsidRDefault="000D6000" w:rsidP="000D6000">
      <w:pPr>
        <w:widowControl w:val="0"/>
        <w:spacing w:after="200" w:line="276" w:lineRule="auto"/>
        <w:ind w:left="720"/>
        <w:jc w:val="center"/>
        <w:outlineLvl w:val="2"/>
        <w:rPr>
          <w:rFonts w:eastAsiaTheme="minorEastAsia"/>
          <w:sz w:val="28"/>
          <w:szCs w:val="28"/>
        </w:rPr>
      </w:pPr>
    </w:p>
    <w:p w:rsidR="000D6000" w:rsidRPr="000D6000" w:rsidRDefault="000D6000" w:rsidP="000D6000">
      <w:pPr>
        <w:widowControl w:val="0"/>
        <w:spacing w:after="200" w:line="276" w:lineRule="auto"/>
        <w:ind w:left="720"/>
        <w:jc w:val="center"/>
        <w:outlineLvl w:val="2"/>
        <w:rPr>
          <w:rFonts w:eastAsiaTheme="minorEastAsia"/>
          <w:sz w:val="28"/>
          <w:szCs w:val="28"/>
        </w:rPr>
      </w:pPr>
    </w:p>
    <w:p w:rsidR="000D6000" w:rsidRPr="000D6000" w:rsidRDefault="000D6000" w:rsidP="000D6000">
      <w:pPr>
        <w:widowControl w:val="0"/>
        <w:spacing w:after="200" w:line="276" w:lineRule="auto"/>
        <w:ind w:left="720"/>
        <w:jc w:val="center"/>
        <w:outlineLvl w:val="2"/>
        <w:rPr>
          <w:rFonts w:eastAsiaTheme="minorEastAsia"/>
          <w:sz w:val="28"/>
          <w:szCs w:val="28"/>
        </w:rPr>
      </w:pPr>
    </w:p>
    <w:p w:rsidR="000D6000" w:rsidRPr="000D6000" w:rsidRDefault="000D6000" w:rsidP="000D6000">
      <w:pPr>
        <w:widowControl w:val="0"/>
        <w:spacing w:after="200" w:line="276" w:lineRule="auto"/>
        <w:ind w:left="720"/>
        <w:jc w:val="center"/>
        <w:outlineLvl w:val="2"/>
        <w:rPr>
          <w:rFonts w:eastAsiaTheme="minorEastAsia"/>
          <w:sz w:val="28"/>
          <w:szCs w:val="28"/>
        </w:rPr>
      </w:pPr>
    </w:p>
    <w:p w:rsidR="000D6000" w:rsidRPr="000D6000" w:rsidRDefault="000D6000" w:rsidP="000D6000">
      <w:pPr>
        <w:widowControl w:val="0"/>
        <w:spacing w:after="200" w:line="276" w:lineRule="auto"/>
        <w:ind w:left="720"/>
        <w:jc w:val="center"/>
        <w:outlineLvl w:val="2"/>
        <w:rPr>
          <w:rFonts w:eastAsiaTheme="minorEastAsia"/>
          <w:sz w:val="28"/>
          <w:szCs w:val="28"/>
        </w:rPr>
      </w:pPr>
    </w:p>
    <w:p w:rsidR="000D6000" w:rsidRPr="000D6000" w:rsidRDefault="000D6000" w:rsidP="000D6000">
      <w:pPr>
        <w:widowControl w:val="0"/>
        <w:spacing w:after="200" w:line="276" w:lineRule="auto"/>
        <w:ind w:left="720"/>
        <w:jc w:val="center"/>
        <w:outlineLvl w:val="2"/>
        <w:rPr>
          <w:rFonts w:eastAsiaTheme="minorEastAsia"/>
          <w:sz w:val="28"/>
          <w:szCs w:val="28"/>
        </w:rPr>
      </w:pPr>
    </w:p>
    <w:p w:rsidR="000D6000" w:rsidRPr="000D6000" w:rsidRDefault="000D6000" w:rsidP="000D6000">
      <w:pPr>
        <w:widowControl w:val="0"/>
        <w:spacing w:after="200" w:line="276" w:lineRule="auto"/>
        <w:ind w:left="720"/>
        <w:jc w:val="center"/>
        <w:outlineLvl w:val="2"/>
        <w:rPr>
          <w:rFonts w:eastAsiaTheme="minorEastAsia"/>
          <w:sz w:val="28"/>
          <w:szCs w:val="28"/>
        </w:rPr>
      </w:pPr>
    </w:p>
    <w:p w:rsidR="000D6000" w:rsidRPr="000D6000" w:rsidRDefault="000D6000" w:rsidP="000D6000">
      <w:pPr>
        <w:widowControl w:val="0"/>
        <w:jc w:val="both"/>
        <w:outlineLvl w:val="2"/>
        <w:rPr>
          <w:rFonts w:eastAsiaTheme="minorEastAsia" w:cstheme="minorBidi"/>
          <w:b/>
          <w:szCs w:val="22"/>
        </w:rPr>
      </w:pPr>
      <w:r w:rsidRPr="000D6000">
        <w:rPr>
          <w:rFonts w:eastAsiaTheme="minorEastAsia"/>
        </w:rPr>
        <w:t xml:space="preserve">7.  пункт 4 раздела </w:t>
      </w:r>
      <w:proofErr w:type="gramStart"/>
      <w:r w:rsidRPr="000D6000">
        <w:rPr>
          <w:rFonts w:eastAsiaTheme="minorEastAsia"/>
          <w:lang w:val="en-US"/>
        </w:rPr>
        <w:t>IV</w:t>
      </w:r>
      <w:r w:rsidRPr="000D6000">
        <w:rPr>
          <w:rFonts w:eastAsiaTheme="minorEastAsia"/>
        </w:rPr>
        <w:t xml:space="preserve">  </w:t>
      </w:r>
      <w:r w:rsidRPr="000D6000">
        <w:rPr>
          <w:rFonts w:eastAsiaTheme="minorEastAsia"/>
          <w:kern w:val="2"/>
        </w:rPr>
        <w:t>изложить</w:t>
      </w:r>
      <w:proofErr w:type="gramEnd"/>
      <w:r w:rsidRPr="000D6000">
        <w:rPr>
          <w:rFonts w:eastAsiaTheme="minorEastAsia"/>
          <w:kern w:val="2"/>
        </w:rPr>
        <w:t xml:space="preserve"> в новой редакции:</w:t>
      </w:r>
      <w:r w:rsidRPr="000D6000">
        <w:rPr>
          <w:rFonts w:eastAsiaTheme="minorEastAsia" w:cstheme="minorBidi"/>
          <w:b/>
          <w:szCs w:val="22"/>
        </w:rPr>
        <w:t xml:space="preserve"> </w:t>
      </w:r>
    </w:p>
    <w:p w:rsidR="000D6000" w:rsidRPr="000D6000" w:rsidRDefault="000D6000" w:rsidP="000D6000">
      <w:pPr>
        <w:widowControl w:val="0"/>
        <w:jc w:val="both"/>
        <w:outlineLvl w:val="2"/>
        <w:rPr>
          <w:rFonts w:eastAsiaTheme="minorEastAsia" w:cstheme="minorBidi"/>
          <w:szCs w:val="22"/>
        </w:rPr>
      </w:pPr>
      <w:r w:rsidRPr="000D6000">
        <w:rPr>
          <w:rFonts w:eastAsiaTheme="minorEastAsia" w:cstheme="minorBidi"/>
          <w:szCs w:val="22"/>
        </w:rPr>
        <w:t>«4.</w:t>
      </w:r>
      <w:r w:rsidRPr="000D6000">
        <w:rPr>
          <w:rFonts w:eastAsiaTheme="minorEastAsia" w:cstheme="minorBidi"/>
          <w:b/>
          <w:szCs w:val="22"/>
        </w:rPr>
        <w:t xml:space="preserve"> </w:t>
      </w:r>
      <w:r w:rsidRPr="000D6000">
        <w:rPr>
          <w:rFonts w:eastAsiaTheme="minorEastAsia" w:cstheme="minorBidi"/>
          <w:szCs w:val="22"/>
        </w:rPr>
        <w:t>Финансовое обеспечение 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192"/>
        <w:gridCol w:w="2551"/>
        <w:gridCol w:w="1134"/>
        <w:gridCol w:w="1134"/>
        <w:gridCol w:w="1134"/>
        <w:gridCol w:w="1275"/>
        <w:gridCol w:w="1418"/>
      </w:tblGrid>
      <w:tr w:rsidR="000D6000" w:rsidRPr="000D6000" w:rsidTr="00317BDF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№ п/п</w:t>
            </w:r>
          </w:p>
        </w:tc>
        <w:tc>
          <w:tcPr>
            <w:tcW w:w="5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Наименование мероприятия (результата)/ источник</w:t>
            </w:r>
          </w:p>
          <w:p w:rsidR="000D6000" w:rsidRPr="000D6000" w:rsidRDefault="000D6000" w:rsidP="000D6000">
            <w:pPr>
              <w:widowControl w:val="0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финансового обеспечения &lt;1&gt;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right="-1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Код бюджетной классификации расходов &lt;2&gt;</w:t>
            </w:r>
          </w:p>
        </w:tc>
        <w:tc>
          <w:tcPr>
            <w:tcW w:w="60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right="-173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0D6000" w:rsidRPr="000D6000" w:rsidTr="00317BDF">
        <w:trPr>
          <w:trHeight w:val="259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6000" w:rsidRPr="000D6000" w:rsidRDefault="000D6000" w:rsidP="000D6000">
            <w:pPr>
              <w:widowControl w:val="0"/>
              <w:ind w:right="-27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6000" w:rsidRPr="000D6000" w:rsidRDefault="000D6000" w:rsidP="000D6000">
            <w:pPr>
              <w:widowControl w:val="0"/>
              <w:ind w:right="-27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6000" w:rsidRPr="000D6000" w:rsidRDefault="000D6000" w:rsidP="000D6000">
            <w:pPr>
              <w:ind w:right="-27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ind w:right="-27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6000" w:rsidRPr="000D6000" w:rsidRDefault="000D6000" w:rsidP="000D6000">
            <w:pPr>
              <w:widowControl w:val="0"/>
              <w:ind w:right="-27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Всего</w:t>
            </w:r>
          </w:p>
        </w:tc>
      </w:tr>
      <w:tr w:rsidR="000D6000" w:rsidRPr="000D6000" w:rsidTr="00317BDF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5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08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8</w:t>
            </w:r>
          </w:p>
        </w:tc>
      </w:tr>
      <w:tr w:rsidR="000D6000" w:rsidRPr="000D6000" w:rsidTr="00317BDF">
        <w:tc>
          <w:tcPr>
            <w:tcW w:w="7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Комплекс процессных мероприятий «Обеспечение деятельности системы управления в сфере культуры» (всего), в том числе: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15" w:right="-10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56524,0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69443,8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69443,8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69443,8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264855,4</w:t>
            </w: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Бюджетные источники (всего),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56524,0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69443,8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69443,8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69443,8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264855,4</w:t>
            </w: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федеральный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областной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местный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56524,0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69443,8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69443,8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69443,8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264855,4</w:t>
            </w: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Внебюджетные источники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</w:tr>
      <w:tr w:rsidR="000D6000" w:rsidRPr="000D6000" w:rsidTr="00317BDF">
        <w:tc>
          <w:tcPr>
            <w:tcW w:w="7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Мероприятие </w:t>
            </w:r>
            <w:proofErr w:type="gramStart"/>
            <w:r w:rsidRPr="000D6000">
              <w:rPr>
                <w:rFonts w:eastAsiaTheme="minorEastAsia"/>
                <w:sz w:val="22"/>
                <w:szCs w:val="22"/>
              </w:rPr>
              <w:t>1.1.«</w:t>
            </w:r>
            <w:proofErr w:type="gramEnd"/>
            <w:r w:rsidRPr="000D6000">
              <w:rPr>
                <w:rFonts w:eastAsiaTheme="minorEastAsia"/>
                <w:sz w:val="22"/>
                <w:szCs w:val="22"/>
              </w:rPr>
              <w:t>Произведены расходы на выплаты персоналу (муниципальным служащим)» (всего),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Бюджетные источники (всего),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5269,1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5935,7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5935,7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5935,7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23076,2</w:t>
            </w: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90608041140200110120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5269,1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5935,7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5935,7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5935,7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23076,2</w:t>
            </w: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федеральный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областной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местный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5269,1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5935,7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5935,7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5935,7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23076,2</w:t>
            </w: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Внебюджетные источники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</w:tr>
      <w:tr w:rsidR="000D6000" w:rsidRPr="000D6000" w:rsidTr="00317BDF">
        <w:tc>
          <w:tcPr>
            <w:tcW w:w="7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Мероприятие </w:t>
            </w:r>
            <w:proofErr w:type="gramStart"/>
            <w:r w:rsidRPr="000D6000">
              <w:rPr>
                <w:rFonts w:eastAsiaTheme="minorEastAsia"/>
                <w:sz w:val="22"/>
                <w:szCs w:val="22"/>
              </w:rPr>
              <w:t>2.1.«</w:t>
            </w:r>
            <w:proofErr w:type="gramEnd"/>
            <w:r w:rsidRPr="000D6000">
              <w:rPr>
                <w:rFonts w:eastAsiaTheme="minorEastAsia"/>
                <w:bCs/>
                <w:kern w:val="2"/>
                <w:sz w:val="22"/>
                <w:szCs w:val="22"/>
              </w:rPr>
              <w:t>Обеспечены расходы деятельности структурных подразделений Управления культуры города Батайска, обеспечивающих его деятельность и деятельность подведомственных учреждений</w:t>
            </w:r>
            <w:r w:rsidRPr="000D6000">
              <w:rPr>
                <w:rFonts w:eastAsiaTheme="minorEastAsia"/>
                <w:sz w:val="22"/>
                <w:szCs w:val="22"/>
              </w:rPr>
              <w:t>» (всего), в том числе: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115" w:right="-108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51243,2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63474,3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63496,3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63496,3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241710,1</w:t>
            </w: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Бюджетные источники (всего),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51243,2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63474,3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63496,3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63496,3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241710,1</w:t>
            </w: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vMerge w:val="restart"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90608041140223030120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50030,8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62136,3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62136,3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62136,3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236439,7</w:t>
            </w:r>
          </w:p>
        </w:tc>
      </w:tr>
      <w:tr w:rsidR="000D6000" w:rsidRPr="000D6000" w:rsidTr="00317BDF">
        <w:trPr>
          <w:trHeight w:val="62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90608041140223030240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1198,6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1295,0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1317,0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1317,0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5127,6</w:t>
            </w: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90608011140209999850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13,8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43,0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142,8</w:t>
            </w: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федеральный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областной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местный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51243,2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63474,3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63496,3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63496,3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241710,1</w:t>
            </w: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Внебюджетные источники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</w:tr>
      <w:tr w:rsidR="000D6000" w:rsidRPr="000D6000" w:rsidTr="00317BDF">
        <w:tc>
          <w:tcPr>
            <w:tcW w:w="7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Мероприятие </w:t>
            </w:r>
            <w:proofErr w:type="gramStart"/>
            <w:r w:rsidRPr="000D6000">
              <w:rPr>
                <w:rFonts w:eastAsiaTheme="minorEastAsia"/>
                <w:sz w:val="22"/>
                <w:szCs w:val="22"/>
              </w:rPr>
              <w:t>3.1.«</w:t>
            </w:r>
            <w:proofErr w:type="gramEnd"/>
            <w:r w:rsidRPr="000D6000">
              <w:rPr>
                <w:rFonts w:eastAsiaTheme="minorEastAsia"/>
                <w:sz w:val="22"/>
                <w:szCs w:val="22"/>
              </w:rPr>
              <w:t>Обеспечено сохранение  объектов  культурного  наследия» (всего),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Бюджетные источники (всего),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федеральный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областной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местный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Внебюджетные источники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</w:p>
        </w:tc>
      </w:tr>
      <w:tr w:rsidR="000D6000" w:rsidRPr="000D6000" w:rsidTr="00317BDF">
        <w:tc>
          <w:tcPr>
            <w:tcW w:w="7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5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2"/>
                <w:szCs w:val="22"/>
                <w:highlight w:val="yellow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Мероприятие 4.1. «</w:t>
            </w:r>
            <w:r w:rsidRPr="000D6000">
              <w:rPr>
                <w:rFonts w:eastAsiaTheme="minorEastAsia"/>
                <w:spacing w:val="-1"/>
                <w:sz w:val="22"/>
                <w:szCs w:val="22"/>
              </w:rPr>
              <w:t xml:space="preserve">Произведены </w:t>
            </w:r>
            <w:r w:rsidRPr="000D6000">
              <w:rPr>
                <w:rFonts w:eastAsiaTheme="minorEastAsia"/>
                <w:sz w:val="22"/>
                <w:szCs w:val="22"/>
              </w:rPr>
              <w:t xml:space="preserve">ежегодные разовые </w:t>
            </w:r>
            <w:r w:rsidRPr="000D6000">
              <w:rPr>
                <w:rFonts w:eastAsiaTheme="minorEastAsia"/>
                <w:sz w:val="22"/>
                <w:szCs w:val="22"/>
              </w:rPr>
              <w:lastRenderedPageBreak/>
              <w:t>выплаты главы города Батайска мастерам народной культуры» (всего),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47,1</w:t>
            </w: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Бюджетные источники (всего),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47,1</w:t>
            </w: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jc w:val="both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90608041140223020350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47,1</w:t>
            </w: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федеральный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областной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местный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11,8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47,1</w:t>
            </w: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Внебюджетные источники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</w:tr>
      <w:tr w:rsidR="000D6000" w:rsidRPr="000D6000" w:rsidTr="00317BDF">
        <w:tc>
          <w:tcPr>
            <w:tcW w:w="7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Мероприятие </w:t>
            </w:r>
            <w:proofErr w:type="gramStart"/>
            <w:r w:rsidRPr="000D6000">
              <w:rPr>
                <w:rFonts w:eastAsiaTheme="minorEastAsia"/>
                <w:sz w:val="22"/>
                <w:szCs w:val="22"/>
              </w:rPr>
              <w:t>5.1.«</w:t>
            </w:r>
            <w:proofErr w:type="gramEnd"/>
            <w:r w:rsidRPr="000D6000">
              <w:rPr>
                <w:rFonts w:eastAsiaTheme="minorEastAsia"/>
                <w:spacing w:val="-1"/>
                <w:sz w:val="22"/>
                <w:szCs w:val="22"/>
              </w:rPr>
              <w:t xml:space="preserve">Проведена независимая оценка </w:t>
            </w:r>
            <w:r w:rsidRPr="000D6000">
              <w:rPr>
                <w:rFonts w:eastAsiaTheme="minorEastAsia"/>
                <w:sz w:val="22"/>
                <w:szCs w:val="22"/>
              </w:rPr>
              <w:t>качества условий оказания услуг учреждениями культуры» (всего),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22,0</w:t>
            </w: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Бюджетные источники (всего),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90608041140223030240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22,0</w:t>
            </w: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федеральный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  <w:highlight w:val="re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re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re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red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red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red"/>
              </w:rPr>
            </w:pP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областной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  <w:highlight w:val="re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re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re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red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red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red"/>
              </w:rPr>
            </w:pP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rPr>
                <w:rFonts w:eastAsiaTheme="minorEastAsia"/>
                <w:sz w:val="21"/>
                <w:szCs w:val="21"/>
              </w:rPr>
            </w:pPr>
            <w:r w:rsidRPr="000D6000">
              <w:rPr>
                <w:rFonts w:eastAsiaTheme="minorEastAsia"/>
                <w:sz w:val="21"/>
                <w:szCs w:val="21"/>
              </w:rPr>
              <w:t>- местный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  <w:highlight w:val="re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re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re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red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red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  <w:highlight w:val="red"/>
              </w:rPr>
            </w:pPr>
          </w:p>
        </w:tc>
      </w:tr>
      <w:tr w:rsidR="000D6000" w:rsidRPr="000D6000" w:rsidTr="00317BDF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6000" w:rsidRPr="000D6000" w:rsidRDefault="000D6000" w:rsidP="000D6000">
            <w:pPr>
              <w:widowControl w:val="0"/>
              <w:ind w:right="-173"/>
              <w:outlineLvl w:val="2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Внебюджетные источники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ind w:left="-93" w:right="-35"/>
              <w:jc w:val="center"/>
              <w:outlineLvl w:val="2"/>
              <w:rPr>
                <w:rFonts w:eastAsiaTheme="minorEastAsia"/>
                <w:sz w:val="22"/>
                <w:szCs w:val="22"/>
              </w:rPr>
            </w:pPr>
          </w:p>
        </w:tc>
      </w:tr>
    </w:tbl>
    <w:p w:rsidR="000D6000" w:rsidRPr="000D6000" w:rsidRDefault="000D6000" w:rsidP="000D6000">
      <w:pPr>
        <w:spacing w:after="200" w:line="276" w:lineRule="auto"/>
        <w:rPr>
          <w:rFonts w:eastAsiaTheme="minorEastAsia"/>
          <w:sz w:val="22"/>
          <w:szCs w:val="22"/>
        </w:rPr>
      </w:pPr>
      <w:r w:rsidRPr="000D6000">
        <w:rPr>
          <w:rFonts w:eastAsiaTheme="minorEastAsia"/>
          <w:sz w:val="22"/>
          <w:szCs w:val="22"/>
        </w:rPr>
        <w:t>»</w:t>
      </w:r>
    </w:p>
    <w:p w:rsidR="000D6000" w:rsidRPr="000D6000" w:rsidRDefault="000D6000" w:rsidP="000D6000">
      <w:pPr>
        <w:spacing w:line="276" w:lineRule="auto"/>
        <w:rPr>
          <w:rFonts w:eastAsiaTheme="minorEastAsia"/>
          <w:kern w:val="2"/>
          <w:sz w:val="28"/>
          <w:szCs w:val="28"/>
        </w:rPr>
      </w:pPr>
    </w:p>
    <w:p w:rsidR="000D6000" w:rsidRPr="000D6000" w:rsidRDefault="000D6000" w:rsidP="000D6000">
      <w:pPr>
        <w:spacing w:line="276" w:lineRule="auto"/>
        <w:rPr>
          <w:rFonts w:eastAsiaTheme="minorEastAsia"/>
          <w:kern w:val="2"/>
          <w:sz w:val="28"/>
          <w:szCs w:val="28"/>
        </w:rPr>
      </w:pPr>
    </w:p>
    <w:p w:rsidR="000D6000" w:rsidRPr="000D6000" w:rsidRDefault="000D6000" w:rsidP="000D6000">
      <w:pPr>
        <w:spacing w:line="276" w:lineRule="auto"/>
        <w:rPr>
          <w:rFonts w:eastAsiaTheme="minorEastAsia"/>
          <w:kern w:val="2"/>
          <w:sz w:val="28"/>
          <w:szCs w:val="28"/>
        </w:rPr>
      </w:pPr>
    </w:p>
    <w:p w:rsidR="000D6000" w:rsidRPr="000D6000" w:rsidRDefault="000D6000" w:rsidP="000D6000">
      <w:pPr>
        <w:spacing w:line="276" w:lineRule="auto"/>
        <w:rPr>
          <w:rFonts w:eastAsiaTheme="minorEastAsia"/>
          <w:kern w:val="2"/>
          <w:sz w:val="28"/>
          <w:szCs w:val="28"/>
        </w:rPr>
      </w:pPr>
    </w:p>
    <w:p w:rsidR="000D6000" w:rsidRPr="000D6000" w:rsidRDefault="000D6000" w:rsidP="000D6000">
      <w:pPr>
        <w:spacing w:line="276" w:lineRule="auto"/>
        <w:rPr>
          <w:rFonts w:eastAsiaTheme="minorEastAsia"/>
          <w:kern w:val="2"/>
          <w:sz w:val="28"/>
          <w:szCs w:val="28"/>
        </w:rPr>
      </w:pPr>
    </w:p>
    <w:p w:rsidR="000D6000" w:rsidRPr="000D6000" w:rsidRDefault="000D6000" w:rsidP="000D6000">
      <w:pPr>
        <w:spacing w:line="276" w:lineRule="auto"/>
        <w:rPr>
          <w:rFonts w:eastAsiaTheme="minorEastAsia"/>
          <w:kern w:val="2"/>
          <w:sz w:val="28"/>
          <w:szCs w:val="28"/>
        </w:rPr>
      </w:pPr>
    </w:p>
    <w:p w:rsidR="000D6000" w:rsidRPr="000D6000" w:rsidRDefault="000D6000" w:rsidP="000D6000">
      <w:pPr>
        <w:spacing w:line="276" w:lineRule="auto"/>
        <w:rPr>
          <w:rFonts w:eastAsiaTheme="minorEastAsia"/>
          <w:kern w:val="2"/>
          <w:sz w:val="28"/>
          <w:szCs w:val="28"/>
        </w:rPr>
      </w:pPr>
    </w:p>
    <w:p w:rsidR="000D6000" w:rsidRPr="000D6000" w:rsidRDefault="000D6000" w:rsidP="000D6000">
      <w:pPr>
        <w:spacing w:line="276" w:lineRule="auto"/>
        <w:rPr>
          <w:rFonts w:eastAsiaTheme="minorEastAsia"/>
          <w:kern w:val="2"/>
          <w:sz w:val="28"/>
          <w:szCs w:val="28"/>
        </w:rPr>
      </w:pPr>
    </w:p>
    <w:p w:rsidR="000D6000" w:rsidRPr="000D6000" w:rsidRDefault="000D6000" w:rsidP="000D6000">
      <w:pPr>
        <w:spacing w:line="276" w:lineRule="auto"/>
        <w:rPr>
          <w:rFonts w:eastAsiaTheme="minorEastAsia"/>
          <w:kern w:val="2"/>
        </w:rPr>
      </w:pPr>
      <w:r w:rsidRPr="000D6000">
        <w:rPr>
          <w:rFonts w:eastAsiaTheme="minorEastAsia"/>
        </w:rPr>
        <w:t xml:space="preserve">8. пункт 5 раздела </w:t>
      </w:r>
      <w:proofErr w:type="gramStart"/>
      <w:r w:rsidRPr="000D6000">
        <w:rPr>
          <w:rFonts w:eastAsiaTheme="minorEastAsia"/>
          <w:lang w:val="en-US"/>
        </w:rPr>
        <w:t>IV</w:t>
      </w:r>
      <w:r w:rsidRPr="000D6000">
        <w:rPr>
          <w:rFonts w:eastAsiaTheme="minorEastAsia"/>
        </w:rPr>
        <w:t xml:space="preserve">  </w:t>
      </w:r>
      <w:r w:rsidRPr="000D6000">
        <w:rPr>
          <w:rFonts w:eastAsiaTheme="minorEastAsia"/>
          <w:kern w:val="2"/>
        </w:rPr>
        <w:t>изложить</w:t>
      </w:r>
      <w:proofErr w:type="gramEnd"/>
      <w:r w:rsidRPr="000D6000">
        <w:rPr>
          <w:rFonts w:eastAsiaTheme="minorEastAsia"/>
          <w:kern w:val="2"/>
        </w:rPr>
        <w:t xml:space="preserve"> в новой редакции:</w:t>
      </w:r>
    </w:p>
    <w:p w:rsidR="000D6000" w:rsidRPr="000D6000" w:rsidRDefault="000D6000" w:rsidP="000D6000">
      <w:pPr>
        <w:keepNext/>
        <w:widowControl w:val="0"/>
        <w:tabs>
          <w:tab w:val="left" w:pos="0"/>
          <w:tab w:val="left" w:pos="851"/>
          <w:tab w:val="left" w:pos="11057"/>
        </w:tabs>
        <w:spacing w:line="220" w:lineRule="exact"/>
        <w:outlineLvl w:val="0"/>
        <w:rPr>
          <w:color w:val="000000"/>
          <w:szCs w:val="20"/>
        </w:rPr>
      </w:pPr>
      <w:r w:rsidRPr="000D6000">
        <w:rPr>
          <w:color w:val="000000"/>
          <w:szCs w:val="20"/>
        </w:rPr>
        <w:t>«5. План реализации комплекса процессных мероприятий на 2025 - 2028 года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253"/>
        <w:gridCol w:w="1275"/>
        <w:gridCol w:w="4536"/>
        <w:gridCol w:w="2127"/>
        <w:gridCol w:w="1572"/>
      </w:tblGrid>
      <w:tr w:rsidR="000D6000" w:rsidRPr="000D6000" w:rsidTr="00317BDF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t>№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000000"/>
                <w:spacing w:val="-1"/>
                <w:sz w:val="22"/>
                <w:szCs w:val="20"/>
              </w:rPr>
            </w:pPr>
            <w:r w:rsidRPr="000D6000">
              <w:rPr>
                <w:color w:val="000000"/>
                <w:szCs w:val="20"/>
              </w:rPr>
              <w:t>Задача,</w:t>
            </w:r>
            <w:r w:rsidRPr="000D6000">
              <w:rPr>
                <w:color w:val="000000"/>
                <w:spacing w:val="-2"/>
                <w:szCs w:val="20"/>
              </w:rPr>
              <w:t xml:space="preserve"> м</w:t>
            </w:r>
            <w:r w:rsidRPr="000D6000">
              <w:rPr>
                <w:color w:val="000000"/>
                <w:szCs w:val="20"/>
              </w:rPr>
              <w:t>ероприятие (результат) /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t>Контрольная точка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ind w:right="13"/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t xml:space="preserve">Дата наступления </w:t>
            </w:r>
            <w:r w:rsidRPr="000D6000">
              <w:rPr>
                <w:color w:val="000000"/>
                <w:szCs w:val="20"/>
              </w:rPr>
              <w:lastRenderedPageBreak/>
              <w:t>контрольной точки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ind w:right="13"/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lastRenderedPageBreak/>
              <w:t>Ответственный исполнитель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ind w:right="13"/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t>(ФИО, должность,</w:t>
            </w:r>
            <w:r w:rsidRPr="000D6000">
              <w:rPr>
                <w:color w:val="000000"/>
                <w:spacing w:val="-1"/>
                <w:szCs w:val="20"/>
              </w:rPr>
              <w:t xml:space="preserve"> наименование </w:t>
            </w:r>
            <w:r w:rsidRPr="000D6000">
              <w:rPr>
                <w:color w:val="000000"/>
                <w:szCs w:val="20"/>
              </w:rPr>
              <w:t xml:space="preserve">структурного подразделения </w:t>
            </w:r>
            <w:r w:rsidRPr="000D6000">
              <w:rPr>
                <w:color w:val="000000"/>
                <w:szCs w:val="20"/>
              </w:rPr>
              <w:lastRenderedPageBreak/>
              <w:t>Администрации города Батайска, отраслевого (функционального) органа Администрации города Батайска)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lastRenderedPageBreak/>
              <w:t xml:space="preserve">Вид подтверждающего документа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ind w:right="52"/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t>Информационная система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ind w:right="52"/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lastRenderedPageBreak/>
              <w:t xml:space="preserve">(источник данных) </w:t>
            </w:r>
          </w:p>
        </w:tc>
      </w:tr>
      <w:tr w:rsidR="000D6000" w:rsidRPr="000D6000" w:rsidTr="00317BDF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lastRenderedPageBreak/>
              <w:t>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before="10"/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before="10"/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t>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  <w:rPr>
                <w:color w:val="000000"/>
                <w:szCs w:val="20"/>
              </w:rPr>
            </w:pPr>
            <w:r w:rsidRPr="000D6000">
              <w:rPr>
                <w:color w:val="000000"/>
                <w:szCs w:val="20"/>
              </w:rPr>
              <w:t>6</w:t>
            </w:r>
          </w:p>
        </w:tc>
      </w:tr>
      <w:tr w:rsidR="000D6000" w:rsidRPr="000D6000" w:rsidTr="00317BDF">
        <w:trPr>
          <w:trHeight w:val="315"/>
        </w:trPr>
        <w:tc>
          <w:tcPr>
            <w:tcW w:w="144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ind w:left="7"/>
              <w:jc w:val="both"/>
              <w:rPr>
                <w:i/>
                <w:color w:val="000000"/>
                <w:sz w:val="22"/>
                <w:szCs w:val="20"/>
              </w:rPr>
            </w:pPr>
            <w:r w:rsidRPr="000D6000">
              <w:rPr>
                <w:color w:val="000000"/>
              </w:rPr>
              <w:t>Задача 1 комплекса процессных мероприятий «</w:t>
            </w:r>
            <w:r w:rsidRPr="000D6000">
              <w:rPr>
                <w:bCs/>
                <w:color w:val="000000"/>
                <w:kern w:val="2"/>
              </w:rPr>
              <w:t>Обеспечены расходы по оплате труда работников Управления культуры города Батайска</w:t>
            </w:r>
            <w:r w:rsidRPr="000D6000">
              <w:rPr>
                <w:color w:val="000000"/>
              </w:rPr>
              <w:t>»</w:t>
            </w:r>
          </w:p>
        </w:tc>
      </w:tr>
      <w:tr w:rsidR="000D6000" w:rsidRPr="000D6000" w:rsidTr="00317BDF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i/>
                <w:color w:val="000000"/>
                <w:sz w:val="22"/>
                <w:szCs w:val="20"/>
              </w:rPr>
            </w:pPr>
            <w:r w:rsidRPr="000D6000">
              <w:rPr>
                <w:color w:val="000000"/>
                <w:sz w:val="22"/>
                <w:szCs w:val="20"/>
              </w:rPr>
              <w:t>Произведены расходы на выплаты персоналу (муниципальным служащим)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отдела бухгалтерского учета Управления культуры города Батайска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Чухраева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О.В.)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отчет о выполнении мероприятия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314"/>
        </w:trPr>
        <w:tc>
          <w:tcPr>
            <w:tcW w:w="144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</w:rPr>
              <w:t>Задача 2 комплекса процессных мероприятий «</w:t>
            </w:r>
            <w:r w:rsidRPr="000D6000">
              <w:rPr>
                <w:bCs/>
                <w:color w:val="000000"/>
                <w:kern w:val="2"/>
              </w:rPr>
              <w:t>Обеспечена деятельность структурных подразделений Управления культуры города Батайска, обеспечивающих его деятельность и деятельность подведомственных учреждений</w:t>
            </w:r>
            <w:r w:rsidRPr="000D6000">
              <w:rPr>
                <w:color w:val="000000"/>
              </w:rPr>
              <w:t>»</w:t>
            </w:r>
          </w:p>
        </w:tc>
      </w:tr>
      <w:tr w:rsidR="000D6000" w:rsidRPr="000D6000" w:rsidTr="00317BDF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2.1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rPr>
                <w:i/>
                <w:color w:val="000000"/>
                <w:sz w:val="22"/>
                <w:szCs w:val="20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Мероприятие (результат) 1.1. </w:t>
            </w:r>
            <w:r w:rsidRPr="000D6000">
              <w:rPr>
                <w:bCs/>
                <w:color w:val="000000"/>
                <w:kern w:val="2"/>
                <w:sz w:val="22"/>
                <w:szCs w:val="22"/>
              </w:rPr>
              <w:t xml:space="preserve"> Обеспечены расходы деятельност</w:t>
            </w:r>
            <w:r w:rsidRPr="000D6000">
              <w:rPr>
                <w:bCs/>
                <w:color w:val="000000"/>
                <w:kern w:val="2"/>
                <w:sz w:val="22"/>
                <w:szCs w:val="20"/>
              </w:rPr>
              <w:t>и</w:t>
            </w:r>
            <w:r w:rsidRPr="000D6000">
              <w:rPr>
                <w:bCs/>
                <w:color w:val="000000"/>
                <w:kern w:val="2"/>
                <w:sz w:val="22"/>
                <w:szCs w:val="22"/>
              </w:rPr>
              <w:t xml:space="preserve"> структурных подразделений Управления культуры города Батайска, обеспечивающих его деятельность и деятельность подведомственных учреждений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отдела бухгалтерского учета Управления культуры города Батайска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Чухраева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О.В.)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отчет о выполнении мероприятия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информационная система отсутствует</w:t>
            </w:r>
          </w:p>
        </w:tc>
      </w:tr>
      <w:tr w:rsidR="000D6000" w:rsidRPr="000D6000" w:rsidTr="00317BDF">
        <w:trPr>
          <w:trHeight w:val="56"/>
        </w:trPr>
        <w:tc>
          <w:tcPr>
            <w:tcW w:w="144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spacing w:line="276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000D6000">
              <w:rPr>
                <w:rFonts w:eastAsiaTheme="minorEastAsia"/>
              </w:rPr>
              <w:t xml:space="preserve">Задача 3 комплекса процессных мероприятий «Обеспечено </w:t>
            </w:r>
            <w:proofErr w:type="gramStart"/>
            <w:r w:rsidRPr="000D6000">
              <w:rPr>
                <w:rFonts w:eastAsiaTheme="minorEastAsia"/>
              </w:rPr>
              <w:t>сохранение  объектов</w:t>
            </w:r>
            <w:proofErr w:type="gramEnd"/>
            <w:r w:rsidRPr="000D6000">
              <w:rPr>
                <w:rFonts w:eastAsiaTheme="minorEastAsia"/>
              </w:rPr>
              <w:t xml:space="preserve">  культурного  наследия»</w:t>
            </w:r>
          </w:p>
        </w:tc>
      </w:tr>
      <w:tr w:rsidR="000D6000" w:rsidRPr="000D6000" w:rsidTr="00317BDF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3.1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rPr>
                <w:i/>
                <w:color w:val="000000"/>
                <w:sz w:val="22"/>
                <w:szCs w:val="20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Мероприятие (результат) 2.1.   </w:t>
            </w:r>
            <w:r w:rsidRPr="000D6000">
              <w:rPr>
                <w:color w:val="000000"/>
                <w:spacing w:val="-1"/>
                <w:sz w:val="22"/>
                <w:szCs w:val="22"/>
              </w:rPr>
              <w:t>«Обеспечено с</w:t>
            </w:r>
            <w:r w:rsidRPr="000D6000">
              <w:rPr>
                <w:color w:val="000000"/>
                <w:sz w:val="22"/>
                <w:szCs w:val="20"/>
              </w:rPr>
              <w:t>одержание объектов культурного наследия»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А.В.)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</w:tr>
      <w:tr w:rsidR="000D6000" w:rsidRPr="000D6000" w:rsidTr="00317BDF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3.2.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Контрольная точка 2.1.1. «Произведен осмотр состояния объектов культурного наследия»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01.02.2025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07.05.2025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01.02.2026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07.05.2026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01.02.2027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07.05.202701.02.2028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07.05.2028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А.В.)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Акт визуального осмотра объекта культурного наследия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</w:tr>
      <w:tr w:rsidR="000D6000" w:rsidRPr="000D6000" w:rsidTr="00317BDF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3.3.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Контрольная точка 2.1.2. «Произведена уборка объекта культурного наследия и прилегающей территории»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31.01.2025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06.05.2025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21.06.2025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31.01.2026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06.05.2026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21.06.2026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31.01.2027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06.05.2027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21.06.2027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31.01.2028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06.05.2028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21.06.2028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 xml:space="preserve">Управление культуры города Батайска (начальник Управления культуры города Батайска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А.В.)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Служебная записка о проделанной работе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</w:tr>
      <w:tr w:rsidR="000D6000" w:rsidRPr="000D6000" w:rsidTr="00317BDF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3.4.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Контрольная точка 2.1.3. «Анализ охранных обязательств, их содержания и актуальность»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31.01.2025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31.01.2026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31.01.2027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31.01.2028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А.В.)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Служебная записка о наличии или отсутствии отклонений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</w:tr>
      <w:tr w:rsidR="000D6000" w:rsidRPr="000D6000" w:rsidTr="00317BDF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3.5.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2.1.4. «Мониторинг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>организаций</w:t>
            </w:r>
            <w:proofErr w:type="gramEnd"/>
            <w:r w:rsidRPr="000D6000">
              <w:rPr>
                <w:color w:val="000000"/>
                <w:sz w:val="22"/>
                <w:szCs w:val="22"/>
              </w:rPr>
              <w:t xml:space="preserve"> имеющих полномочия по составлению экспертизы и проведения ремонтных работ на объекте культурного наследия»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30.03.2025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30.10.2025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30.03.2026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30.10.2026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30.03.2027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30.10.2027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30.03.2028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30.10.2028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А.В.)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Служебная записка о результатах мониторинга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</w:tr>
      <w:tr w:rsidR="000D6000" w:rsidRPr="000D6000" w:rsidTr="00317BDF">
        <w:trPr>
          <w:trHeight w:val="314"/>
        </w:trPr>
        <w:tc>
          <w:tcPr>
            <w:tcW w:w="144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</w:rPr>
              <w:t>Задача 4 комплекса процессных мероприятий «Обеспечены ежегодные разовые выплаты главы города Батайска мастерам народной культуры»</w:t>
            </w:r>
          </w:p>
        </w:tc>
      </w:tr>
      <w:tr w:rsidR="000D6000" w:rsidRPr="000D6000" w:rsidTr="00317BDF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4.1.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rPr>
                <w:i/>
                <w:color w:val="000000"/>
                <w:sz w:val="22"/>
                <w:szCs w:val="20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Мероприятие (результат) 3.1. </w:t>
            </w:r>
            <w:r w:rsidRPr="000D6000">
              <w:rPr>
                <w:color w:val="000000"/>
                <w:spacing w:val="-1"/>
                <w:sz w:val="22"/>
                <w:szCs w:val="22"/>
              </w:rPr>
              <w:t>«</w:t>
            </w:r>
            <w:r w:rsidRPr="000D6000">
              <w:rPr>
                <w:color w:val="000000"/>
                <w:spacing w:val="-1"/>
                <w:sz w:val="22"/>
                <w:szCs w:val="20"/>
              </w:rPr>
              <w:t xml:space="preserve">Произведены выплаты </w:t>
            </w:r>
            <w:r w:rsidRPr="000D6000">
              <w:rPr>
                <w:color w:val="000000"/>
                <w:sz w:val="22"/>
                <w:szCs w:val="22"/>
              </w:rPr>
              <w:t>главы города Батайска мастерам народной культуры»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А.В.)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</w:tr>
      <w:tr w:rsidR="000D6000" w:rsidRPr="000D6000" w:rsidTr="00317BDF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4.2.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Контрольная точка 3.1.1. «Предоставлены пакеты документов кандидатами на выплаты»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15.06.2025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15.06.2026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15.06.2027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15.06.2028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А.В.)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Предоставлены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партфолио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кандидатов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</w:tr>
      <w:tr w:rsidR="000D6000" w:rsidRPr="000D6000" w:rsidTr="00317BDF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4.3.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Контрольная точка 3.1.2. «Произведен отбор кандидатур»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01.07.2025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01.07.2026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01.07.2027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01.07.2028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А.В.)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Протокол Совета по культуре при Администрации города Батайска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</w:tr>
      <w:tr w:rsidR="000D6000" w:rsidRPr="000D6000" w:rsidTr="00317BDF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4.4.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Контрольная точка 3.1.3. «Подготовлено распоряжение Администрации города Батайска о произведении выплаты отобранным кандидатам»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25.07.2025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25.07.2026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25.07.2027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25.07.2028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А.В.)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Распоряжение Администрации города Батайска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</w:tr>
      <w:tr w:rsidR="000D6000" w:rsidRPr="000D6000" w:rsidTr="00317BDF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4.5.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3.1.4. «Произведены </w:t>
            </w:r>
            <w:r w:rsidRPr="000D6000">
              <w:rPr>
                <w:color w:val="000000"/>
                <w:sz w:val="22"/>
                <w:szCs w:val="22"/>
              </w:rPr>
              <w:lastRenderedPageBreak/>
              <w:t xml:space="preserve">выплаты </w:t>
            </w:r>
            <w:r w:rsidRPr="000D6000">
              <w:rPr>
                <w:color w:val="000000"/>
                <w:spacing w:val="-1"/>
                <w:sz w:val="22"/>
                <w:szCs w:val="20"/>
              </w:rPr>
              <w:t>мастерам народной культуры</w:t>
            </w:r>
            <w:r w:rsidRPr="000D600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31.07.2025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31.07.2026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31.07.2027</w:t>
            </w:r>
          </w:p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31.07.2028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 xml:space="preserve">Управление культуры города Батайска </w:t>
            </w:r>
            <w:r w:rsidRPr="000D6000">
              <w:rPr>
                <w:color w:val="000000"/>
                <w:sz w:val="22"/>
                <w:szCs w:val="22"/>
              </w:rPr>
              <w:lastRenderedPageBreak/>
              <w:t xml:space="preserve">(начальник Управления культуры города Батайска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А.В.)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 xml:space="preserve">Платежное </w:t>
            </w:r>
            <w:r w:rsidRPr="000D6000">
              <w:rPr>
                <w:color w:val="000000"/>
                <w:sz w:val="22"/>
                <w:szCs w:val="22"/>
              </w:rPr>
              <w:lastRenderedPageBreak/>
              <w:t>поручение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Х</w:t>
            </w:r>
          </w:p>
        </w:tc>
      </w:tr>
      <w:tr w:rsidR="000D6000" w:rsidRPr="000D6000" w:rsidTr="00317BDF">
        <w:trPr>
          <w:trHeight w:val="314"/>
        </w:trPr>
        <w:tc>
          <w:tcPr>
            <w:tcW w:w="144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</w:rPr>
              <w:t xml:space="preserve">Задача 5 комплекса процессных мероприятий «Обеспечено проведение независимой </w:t>
            </w:r>
            <w:proofErr w:type="gramStart"/>
            <w:r w:rsidRPr="000D6000">
              <w:rPr>
                <w:color w:val="000000"/>
              </w:rPr>
              <w:t>оценки  качества</w:t>
            </w:r>
            <w:proofErr w:type="gramEnd"/>
            <w:r w:rsidRPr="000D6000">
              <w:rPr>
                <w:color w:val="000000"/>
              </w:rPr>
              <w:t xml:space="preserve"> условий оказания услуг учреждениями культуры»</w:t>
            </w:r>
          </w:p>
        </w:tc>
      </w:tr>
      <w:tr w:rsidR="000D6000" w:rsidRPr="000D6000" w:rsidTr="00317BDF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5.1.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rPr>
                <w:i/>
                <w:color w:val="000000"/>
                <w:sz w:val="22"/>
                <w:szCs w:val="20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Мероприятие (результат) 4.1. </w:t>
            </w:r>
            <w:r w:rsidRPr="000D6000">
              <w:rPr>
                <w:color w:val="000000"/>
                <w:spacing w:val="-1"/>
                <w:sz w:val="22"/>
                <w:szCs w:val="22"/>
              </w:rPr>
              <w:t>«</w:t>
            </w:r>
            <w:r w:rsidRPr="000D6000">
              <w:rPr>
                <w:color w:val="000000"/>
                <w:spacing w:val="-1"/>
                <w:sz w:val="22"/>
                <w:szCs w:val="20"/>
              </w:rPr>
              <w:t xml:space="preserve">Проведена независимая оценка </w:t>
            </w:r>
            <w:r w:rsidRPr="000D6000">
              <w:rPr>
                <w:color w:val="000000"/>
                <w:sz w:val="22"/>
                <w:szCs w:val="20"/>
              </w:rPr>
              <w:t>качества условий оказания услуг учреждениями культуры»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А.В.)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</w:tr>
      <w:tr w:rsidR="000D6000" w:rsidRPr="000D6000" w:rsidTr="00317BDF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5.2.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Контрольная точка 4.1.1. «Произведен выбор председателя и заместителя председателя общественного совета по НОК в сфере культуры»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15.06.2026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А.В.)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Протокол заседания общественного совета по НОК в сфере культуры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</w:tr>
      <w:tr w:rsidR="000D6000" w:rsidRPr="000D6000" w:rsidTr="00317BDF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5.3.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Контрольная точка 4.1.2. «Утвержден перечень муниципальных учреждений культуры, подлежащих проведению независимой оценки качества»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20.06.2026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А.В.)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Протокол заседания общественного совета по НОК в сфере культуры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</w:tr>
      <w:tr w:rsidR="000D6000" w:rsidRPr="000D6000" w:rsidTr="00317BDF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5.4.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4.1.3. </w:t>
            </w:r>
            <w:r w:rsidRPr="000D6000">
              <w:rPr>
                <w:color w:val="000000"/>
                <w:sz w:val="28"/>
                <w:szCs w:val="20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>Проведение конкурсных процедур»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20.07.2026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А.В.)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Протокол подведения итогов определения поставщика (подрядчика, исполнителя) Подписание муниципального контракта.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 w:line="276" w:lineRule="auto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Х</w:t>
            </w:r>
          </w:p>
        </w:tc>
      </w:tr>
      <w:tr w:rsidR="000D6000" w:rsidRPr="000D6000" w:rsidTr="00317BDF">
        <w:trPr>
          <w:trHeight w:val="8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5.5.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4.1.4. «Услуга по проведению независимой оценки </w:t>
            </w:r>
            <w:proofErr w:type="gramStart"/>
            <w:r w:rsidRPr="000D6000">
              <w:rPr>
                <w:color w:val="000000"/>
                <w:sz w:val="22"/>
                <w:szCs w:val="22"/>
              </w:rPr>
              <w:t>качества  оказана</w:t>
            </w:r>
            <w:proofErr w:type="gramEnd"/>
            <w:r w:rsidRPr="000D600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20.09.2026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А.В.)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Подписание актов оказанных услуг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 w:line="276" w:lineRule="auto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Х</w:t>
            </w:r>
          </w:p>
        </w:tc>
      </w:tr>
      <w:tr w:rsidR="000D6000" w:rsidRPr="000D6000" w:rsidTr="00317BDF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5.6.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4.1.5. </w:t>
            </w:r>
            <w:r w:rsidRPr="000D6000">
              <w:rPr>
                <w:color w:val="000000"/>
                <w:sz w:val="28"/>
                <w:szCs w:val="20"/>
              </w:rPr>
              <w:t>«</w:t>
            </w:r>
            <w:r w:rsidRPr="000D6000">
              <w:rPr>
                <w:color w:val="000000"/>
                <w:sz w:val="22"/>
                <w:szCs w:val="22"/>
              </w:rPr>
              <w:t>Оплата произведена»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27.09.2026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line="276" w:lineRule="auto"/>
              <w:jc w:val="both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proofErr w:type="spellStart"/>
            <w:r w:rsidRPr="000D6000">
              <w:rPr>
                <w:rFonts w:eastAsiaTheme="minorEastAsia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rFonts w:eastAsiaTheme="minorEastAsia"/>
                <w:sz w:val="22"/>
                <w:szCs w:val="22"/>
              </w:rPr>
              <w:t xml:space="preserve"> А.В.)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Платежное поручение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spacing w:after="200" w:line="276" w:lineRule="auto"/>
              <w:jc w:val="center"/>
              <w:rPr>
                <w:rFonts w:eastAsiaTheme="minorEastAsia"/>
                <w:sz w:val="22"/>
                <w:szCs w:val="22"/>
              </w:rPr>
            </w:pPr>
            <w:r w:rsidRPr="000D6000">
              <w:rPr>
                <w:rFonts w:eastAsiaTheme="minorEastAsia"/>
                <w:sz w:val="22"/>
                <w:szCs w:val="22"/>
              </w:rPr>
              <w:t>Х</w:t>
            </w:r>
          </w:p>
        </w:tc>
      </w:tr>
      <w:tr w:rsidR="000D6000" w:rsidRPr="000D6000" w:rsidTr="00317BDF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5.7.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Контрольная точка 4.1.6. «Утверждены аналитические отчеты по результатам сбора, обобщения информации о качестве оказания услуг муниципальными </w:t>
            </w:r>
            <w:r w:rsidRPr="000D6000">
              <w:rPr>
                <w:color w:val="000000"/>
                <w:sz w:val="22"/>
                <w:szCs w:val="22"/>
              </w:rPr>
              <w:lastRenderedPageBreak/>
              <w:t>бюджетными учреждениями культуры города Батайска»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lastRenderedPageBreak/>
              <w:t>02.10.2026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А.В.)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Протокол заседания общественного совета по НОК в сфере культуры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</w:tr>
      <w:tr w:rsidR="000D6000" w:rsidRPr="000D6000" w:rsidTr="00317BDF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5.8.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Контрольная точка 4.1.7. «Размещение результатов проведения независимой оценки качества на https://bus.gov.ru/»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15.10.2026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 xml:space="preserve">Управление культуры города Батайска (начальник Управления культуры города Батайска </w:t>
            </w:r>
            <w:proofErr w:type="spellStart"/>
            <w:r w:rsidRPr="000D6000">
              <w:rPr>
                <w:color w:val="000000"/>
                <w:sz w:val="22"/>
                <w:szCs w:val="22"/>
              </w:rPr>
              <w:t>Гетьманская</w:t>
            </w:r>
            <w:proofErr w:type="spellEnd"/>
            <w:r w:rsidRPr="000D6000">
              <w:rPr>
                <w:color w:val="000000"/>
                <w:sz w:val="22"/>
                <w:szCs w:val="22"/>
              </w:rPr>
              <w:t xml:space="preserve"> А.В.)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both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https://bus.gov.ru/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6000" w:rsidRPr="000D6000" w:rsidRDefault="000D6000" w:rsidP="000D600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000000"/>
                <w:sz w:val="22"/>
                <w:szCs w:val="22"/>
              </w:rPr>
            </w:pPr>
            <w:r w:rsidRPr="000D6000">
              <w:rPr>
                <w:color w:val="000000"/>
                <w:sz w:val="22"/>
                <w:szCs w:val="22"/>
              </w:rPr>
              <w:t>Х</w:t>
            </w:r>
          </w:p>
        </w:tc>
      </w:tr>
    </w:tbl>
    <w:p w:rsidR="000D6000" w:rsidRPr="000D6000" w:rsidRDefault="000D6000" w:rsidP="000D6000">
      <w:pPr>
        <w:spacing w:line="276" w:lineRule="auto"/>
        <w:rPr>
          <w:rFonts w:eastAsiaTheme="minorEastAsia"/>
          <w:kern w:val="2"/>
        </w:rPr>
      </w:pPr>
      <w:r w:rsidRPr="000D6000">
        <w:rPr>
          <w:rFonts w:eastAsiaTheme="minorEastAsia"/>
          <w:kern w:val="2"/>
        </w:rPr>
        <w:t>»</w:t>
      </w:r>
    </w:p>
    <w:p w:rsidR="000D6000" w:rsidRPr="000D6000" w:rsidRDefault="000D6000" w:rsidP="000D6000">
      <w:pPr>
        <w:spacing w:line="276" w:lineRule="auto"/>
        <w:rPr>
          <w:rFonts w:eastAsiaTheme="minorEastAsia"/>
          <w:kern w:val="2"/>
          <w:sz w:val="28"/>
          <w:szCs w:val="28"/>
        </w:rPr>
      </w:pPr>
    </w:p>
    <w:p w:rsidR="000D6000" w:rsidRPr="000D6000" w:rsidRDefault="000D6000" w:rsidP="000D6000">
      <w:pPr>
        <w:spacing w:line="276" w:lineRule="auto"/>
        <w:rPr>
          <w:rFonts w:eastAsiaTheme="minorEastAsia"/>
          <w:kern w:val="2"/>
          <w:sz w:val="28"/>
          <w:szCs w:val="28"/>
        </w:rPr>
      </w:pPr>
    </w:p>
    <w:p w:rsidR="000D6000" w:rsidRPr="000D6000" w:rsidRDefault="000D6000" w:rsidP="000D6000">
      <w:pPr>
        <w:spacing w:line="276" w:lineRule="auto"/>
        <w:rPr>
          <w:rFonts w:eastAsiaTheme="minorEastAsia"/>
          <w:kern w:val="2"/>
          <w:sz w:val="28"/>
          <w:szCs w:val="28"/>
        </w:rPr>
      </w:pPr>
      <w:proofErr w:type="gramStart"/>
      <w:r w:rsidRPr="000D6000">
        <w:rPr>
          <w:rFonts w:eastAsiaTheme="minorEastAsia"/>
          <w:kern w:val="2"/>
          <w:sz w:val="28"/>
          <w:szCs w:val="28"/>
        </w:rPr>
        <w:t>Начальник  общего</w:t>
      </w:r>
      <w:proofErr w:type="gramEnd"/>
      <w:r w:rsidRPr="000D6000">
        <w:rPr>
          <w:rFonts w:eastAsiaTheme="minorEastAsia"/>
          <w:kern w:val="2"/>
          <w:sz w:val="28"/>
          <w:szCs w:val="28"/>
        </w:rPr>
        <w:t xml:space="preserve"> отдела</w:t>
      </w:r>
    </w:p>
    <w:p w:rsidR="000D6000" w:rsidRPr="000D6000" w:rsidRDefault="000D6000" w:rsidP="000D6000">
      <w:pPr>
        <w:spacing w:line="276" w:lineRule="auto"/>
        <w:rPr>
          <w:rFonts w:eastAsiaTheme="minorEastAsia"/>
          <w:kern w:val="2"/>
          <w:sz w:val="28"/>
          <w:szCs w:val="28"/>
        </w:rPr>
      </w:pPr>
      <w:r w:rsidRPr="000D6000">
        <w:rPr>
          <w:rFonts w:eastAsiaTheme="minorEastAsia"/>
          <w:kern w:val="2"/>
          <w:sz w:val="28"/>
          <w:szCs w:val="28"/>
        </w:rPr>
        <w:t xml:space="preserve">Администрации города Батайска                                                                                                                             В.С. </w:t>
      </w:r>
      <w:proofErr w:type="spellStart"/>
      <w:r w:rsidRPr="000D6000">
        <w:rPr>
          <w:rFonts w:eastAsiaTheme="minorEastAsia"/>
          <w:kern w:val="2"/>
          <w:sz w:val="28"/>
          <w:szCs w:val="28"/>
        </w:rPr>
        <w:t>Мирошникова</w:t>
      </w:r>
      <w:proofErr w:type="spellEnd"/>
    </w:p>
    <w:p w:rsidR="000D6000" w:rsidRPr="000D6000" w:rsidRDefault="000D6000" w:rsidP="000D6000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</w:p>
    <w:p w:rsidR="000D6000" w:rsidRPr="000D6000" w:rsidRDefault="000D6000" w:rsidP="000D6000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</w:p>
    <w:p w:rsidR="004524BA" w:rsidRPr="004B2AE5" w:rsidRDefault="004524BA" w:rsidP="00313DA2">
      <w:pPr>
        <w:jc w:val="both"/>
        <w:rPr>
          <w:sz w:val="28"/>
          <w:szCs w:val="28"/>
        </w:rPr>
      </w:pPr>
    </w:p>
    <w:sectPr w:rsidR="004524BA" w:rsidRPr="004B2AE5" w:rsidSect="00B00576">
      <w:pgSz w:w="16838" w:h="11906" w:orient="landscape"/>
      <w:pgMar w:top="1560" w:right="678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33ED" w:rsidRDefault="006833ED">
      <w:r>
        <w:separator/>
      </w:r>
    </w:p>
  </w:endnote>
  <w:endnote w:type="continuationSeparator" w:id="0">
    <w:p w:rsidR="006833ED" w:rsidRDefault="00683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default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7775" w:rsidRDefault="00755401" w:rsidP="00507775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0777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07775">
      <w:rPr>
        <w:rStyle w:val="a5"/>
        <w:noProof/>
      </w:rPr>
      <w:t>6</w:t>
    </w:r>
    <w:r>
      <w:rPr>
        <w:rStyle w:val="a5"/>
      </w:rPr>
      <w:fldChar w:fldCharType="end"/>
    </w:r>
  </w:p>
  <w:p w:rsidR="00507775" w:rsidRDefault="00507775" w:rsidP="00507775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7775" w:rsidRDefault="00507775" w:rsidP="0050777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33ED" w:rsidRDefault="006833ED">
      <w:r>
        <w:separator/>
      </w:r>
    </w:p>
  </w:footnote>
  <w:footnote w:type="continuationSeparator" w:id="0">
    <w:p w:rsidR="006833ED" w:rsidRDefault="006833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7775" w:rsidRDefault="00755401" w:rsidP="0050777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777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07775">
      <w:rPr>
        <w:rStyle w:val="a5"/>
        <w:noProof/>
      </w:rPr>
      <w:t>6</w:t>
    </w:r>
    <w:r>
      <w:rPr>
        <w:rStyle w:val="a5"/>
      </w:rPr>
      <w:fldChar w:fldCharType="end"/>
    </w:r>
  </w:p>
  <w:p w:rsidR="00507775" w:rsidRDefault="0050777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4107301"/>
      <w:docPartObj>
        <w:docPartGallery w:val="Page Numbers (Top of Page)"/>
        <w:docPartUnique/>
      </w:docPartObj>
    </w:sdtPr>
    <w:sdtEndPr/>
    <w:sdtContent>
      <w:p w:rsidR="00382399" w:rsidRDefault="006833ED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524B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07775" w:rsidRDefault="0050777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4107297"/>
      <w:docPartObj>
        <w:docPartGallery w:val="Page Numbers (Top of Page)"/>
        <w:docPartUnique/>
      </w:docPartObj>
    </w:sdtPr>
    <w:sdtEndPr/>
    <w:sdtContent>
      <w:p w:rsidR="00382399" w:rsidRDefault="006833ED">
        <w:pPr>
          <w:pStyle w:val="a3"/>
          <w:jc w:val="center"/>
        </w:pPr>
      </w:p>
    </w:sdtContent>
  </w:sdt>
  <w:p w:rsidR="00382399" w:rsidRDefault="00382399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9539251"/>
      <w:docPartObj>
        <w:docPartGallery w:val="Page Numbers (Top of Page)"/>
        <w:docPartUnique/>
      </w:docPartObj>
    </w:sdtPr>
    <w:sdtContent>
      <w:p w:rsidR="000D6000" w:rsidRDefault="000D6000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36</w:t>
        </w:r>
        <w:r>
          <w:rPr>
            <w:noProof/>
          </w:rPr>
          <w:fldChar w:fldCharType="end"/>
        </w:r>
      </w:p>
    </w:sdtContent>
  </w:sdt>
  <w:p w:rsidR="000D6000" w:rsidRDefault="000D600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441E0"/>
    <w:multiLevelType w:val="hybridMultilevel"/>
    <w:tmpl w:val="DA626884"/>
    <w:lvl w:ilvl="0" w:tplc="0DCE18C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E6F91"/>
    <w:multiLevelType w:val="hybridMultilevel"/>
    <w:tmpl w:val="DDBCF8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45756"/>
    <w:multiLevelType w:val="hybridMultilevel"/>
    <w:tmpl w:val="4D762ED6"/>
    <w:lvl w:ilvl="0" w:tplc="EC1C980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1D43609"/>
    <w:multiLevelType w:val="hybridMultilevel"/>
    <w:tmpl w:val="3F4491D8"/>
    <w:lvl w:ilvl="0" w:tplc="63DA25A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E345ADD"/>
    <w:multiLevelType w:val="hybridMultilevel"/>
    <w:tmpl w:val="17322A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24311"/>
    <w:multiLevelType w:val="hybridMultilevel"/>
    <w:tmpl w:val="2506A6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6354C5"/>
    <w:multiLevelType w:val="hybridMultilevel"/>
    <w:tmpl w:val="7C5A18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1B5D26"/>
    <w:multiLevelType w:val="hybridMultilevel"/>
    <w:tmpl w:val="A92EDA70"/>
    <w:lvl w:ilvl="0" w:tplc="2AA0AE0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1" w:tplc="0DCE18C6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5707412"/>
    <w:multiLevelType w:val="hybridMultilevel"/>
    <w:tmpl w:val="3E9A0D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1869D4"/>
    <w:multiLevelType w:val="hybridMultilevel"/>
    <w:tmpl w:val="518A7FAE"/>
    <w:lvl w:ilvl="0" w:tplc="C226AFC0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023C26"/>
    <w:multiLevelType w:val="hybridMultilevel"/>
    <w:tmpl w:val="B2AE5A8A"/>
    <w:lvl w:ilvl="0" w:tplc="D338CCF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6CE71E9F"/>
    <w:multiLevelType w:val="hybridMultilevel"/>
    <w:tmpl w:val="E21496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7"/>
  </w:num>
  <w:num w:numId="5">
    <w:abstractNumId w:val="3"/>
  </w:num>
  <w:num w:numId="6">
    <w:abstractNumId w:val="6"/>
  </w:num>
  <w:num w:numId="7">
    <w:abstractNumId w:val="1"/>
  </w:num>
  <w:num w:numId="8">
    <w:abstractNumId w:val="4"/>
  </w:num>
  <w:num w:numId="9">
    <w:abstractNumId w:val="5"/>
  </w:num>
  <w:num w:numId="10">
    <w:abstractNumId w:val="11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7775"/>
    <w:rsid w:val="00041CFC"/>
    <w:rsid w:val="0004368C"/>
    <w:rsid w:val="00064104"/>
    <w:rsid w:val="00083E13"/>
    <w:rsid w:val="00093727"/>
    <w:rsid w:val="000A14D8"/>
    <w:rsid w:val="000C4B18"/>
    <w:rsid w:val="000D6000"/>
    <w:rsid w:val="000F51BD"/>
    <w:rsid w:val="001118AD"/>
    <w:rsid w:val="00112415"/>
    <w:rsid w:val="0011474F"/>
    <w:rsid w:val="00116507"/>
    <w:rsid w:val="00154D15"/>
    <w:rsid w:val="00155FDF"/>
    <w:rsid w:val="00175E4A"/>
    <w:rsid w:val="0019172A"/>
    <w:rsid w:val="00193D27"/>
    <w:rsid w:val="00196A09"/>
    <w:rsid w:val="001A5CA8"/>
    <w:rsid w:val="001B56D4"/>
    <w:rsid w:val="001C15A3"/>
    <w:rsid w:val="0020507D"/>
    <w:rsid w:val="00206F49"/>
    <w:rsid w:val="00222DAD"/>
    <w:rsid w:val="002270A7"/>
    <w:rsid w:val="00233889"/>
    <w:rsid w:val="00245B9C"/>
    <w:rsid w:val="00246FF7"/>
    <w:rsid w:val="002A01F4"/>
    <w:rsid w:val="002C0F6A"/>
    <w:rsid w:val="002E7DDD"/>
    <w:rsid w:val="002F06B5"/>
    <w:rsid w:val="00306E5A"/>
    <w:rsid w:val="00313DA2"/>
    <w:rsid w:val="0032379E"/>
    <w:rsid w:val="00325750"/>
    <w:rsid w:val="00336030"/>
    <w:rsid w:val="00363FB8"/>
    <w:rsid w:val="00382399"/>
    <w:rsid w:val="00386AA8"/>
    <w:rsid w:val="003D2887"/>
    <w:rsid w:val="003D3833"/>
    <w:rsid w:val="003D69E6"/>
    <w:rsid w:val="003E2AE8"/>
    <w:rsid w:val="00412610"/>
    <w:rsid w:val="004452EC"/>
    <w:rsid w:val="004524BA"/>
    <w:rsid w:val="004C1983"/>
    <w:rsid w:val="00507775"/>
    <w:rsid w:val="00512F05"/>
    <w:rsid w:val="005357C1"/>
    <w:rsid w:val="00535E54"/>
    <w:rsid w:val="00543887"/>
    <w:rsid w:val="00561183"/>
    <w:rsid w:val="0056387C"/>
    <w:rsid w:val="005715A4"/>
    <w:rsid w:val="00587403"/>
    <w:rsid w:val="005956CC"/>
    <w:rsid w:val="005A1560"/>
    <w:rsid w:val="005B0193"/>
    <w:rsid w:val="005D11BC"/>
    <w:rsid w:val="005D50A7"/>
    <w:rsid w:val="005E08F7"/>
    <w:rsid w:val="005F25C5"/>
    <w:rsid w:val="00616AFA"/>
    <w:rsid w:val="0061745F"/>
    <w:rsid w:val="00626489"/>
    <w:rsid w:val="00655DD0"/>
    <w:rsid w:val="006833ED"/>
    <w:rsid w:val="00690388"/>
    <w:rsid w:val="006B0955"/>
    <w:rsid w:val="006C5168"/>
    <w:rsid w:val="006F2031"/>
    <w:rsid w:val="0071763F"/>
    <w:rsid w:val="00717FC8"/>
    <w:rsid w:val="00723950"/>
    <w:rsid w:val="0074053D"/>
    <w:rsid w:val="0074483F"/>
    <w:rsid w:val="00753F25"/>
    <w:rsid w:val="00755401"/>
    <w:rsid w:val="00756528"/>
    <w:rsid w:val="00763821"/>
    <w:rsid w:val="00780E38"/>
    <w:rsid w:val="00790480"/>
    <w:rsid w:val="0079387C"/>
    <w:rsid w:val="00793D90"/>
    <w:rsid w:val="007B662D"/>
    <w:rsid w:val="007C5B04"/>
    <w:rsid w:val="007D4533"/>
    <w:rsid w:val="007E1A10"/>
    <w:rsid w:val="007F25C1"/>
    <w:rsid w:val="0080287C"/>
    <w:rsid w:val="00821971"/>
    <w:rsid w:val="00826A82"/>
    <w:rsid w:val="0082780E"/>
    <w:rsid w:val="00832835"/>
    <w:rsid w:val="008459C9"/>
    <w:rsid w:val="008559A7"/>
    <w:rsid w:val="00872DB0"/>
    <w:rsid w:val="00873ACF"/>
    <w:rsid w:val="008805F4"/>
    <w:rsid w:val="008842E2"/>
    <w:rsid w:val="00886B68"/>
    <w:rsid w:val="008B078B"/>
    <w:rsid w:val="008B3B98"/>
    <w:rsid w:val="008D50A2"/>
    <w:rsid w:val="008F10C5"/>
    <w:rsid w:val="00905A49"/>
    <w:rsid w:val="00911B82"/>
    <w:rsid w:val="00936EC3"/>
    <w:rsid w:val="00937831"/>
    <w:rsid w:val="00942982"/>
    <w:rsid w:val="009622CA"/>
    <w:rsid w:val="0097196C"/>
    <w:rsid w:val="00982305"/>
    <w:rsid w:val="009A0FA1"/>
    <w:rsid w:val="009A3BE1"/>
    <w:rsid w:val="009F0412"/>
    <w:rsid w:val="00A103DA"/>
    <w:rsid w:val="00A149EE"/>
    <w:rsid w:val="00A235C7"/>
    <w:rsid w:val="00A248C9"/>
    <w:rsid w:val="00A4423C"/>
    <w:rsid w:val="00A520B6"/>
    <w:rsid w:val="00A56A24"/>
    <w:rsid w:val="00A81633"/>
    <w:rsid w:val="00A825EA"/>
    <w:rsid w:val="00AE4B4D"/>
    <w:rsid w:val="00AF308A"/>
    <w:rsid w:val="00AF3B04"/>
    <w:rsid w:val="00B0223A"/>
    <w:rsid w:val="00B27C92"/>
    <w:rsid w:val="00B27DB5"/>
    <w:rsid w:val="00B32602"/>
    <w:rsid w:val="00B42EC7"/>
    <w:rsid w:val="00B50A9F"/>
    <w:rsid w:val="00B56478"/>
    <w:rsid w:val="00B60059"/>
    <w:rsid w:val="00BB5682"/>
    <w:rsid w:val="00BD6C0F"/>
    <w:rsid w:val="00BE6514"/>
    <w:rsid w:val="00BF29B3"/>
    <w:rsid w:val="00C2243D"/>
    <w:rsid w:val="00C26216"/>
    <w:rsid w:val="00C266F3"/>
    <w:rsid w:val="00C3792F"/>
    <w:rsid w:val="00C55E8F"/>
    <w:rsid w:val="00C71D50"/>
    <w:rsid w:val="00C768FC"/>
    <w:rsid w:val="00C93514"/>
    <w:rsid w:val="00C953B5"/>
    <w:rsid w:val="00CA08D6"/>
    <w:rsid w:val="00CA201A"/>
    <w:rsid w:val="00CA3E9F"/>
    <w:rsid w:val="00CB2F48"/>
    <w:rsid w:val="00CB5E48"/>
    <w:rsid w:val="00CC06EE"/>
    <w:rsid w:val="00CC412B"/>
    <w:rsid w:val="00CC4A6B"/>
    <w:rsid w:val="00CF01CD"/>
    <w:rsid w:val="00D06DF6"/>
    <w:rsid w:val="00D13FC1"/>
    <w:rsid w:val="00D14916"/>
    <w:rsid w:val="00D26CE1"/>
    <w:rsid w:val="00D44885"/>
    <w:rsid w:val="00D73F23"/>
    <w:rsid w:val="00D8526E"/>
    <w:rsid w:val="00DB1DD4"/>
    <w:rsid w:val="00DB2C33"/>
    <w:rsid w:val="00DB31C8"/>
    <w:rsid w:val="00DB5301"/>
    <w:rsid w:val="00DC67EA"/>
    <w:rsid w:val="00DD51B1"/>
    <w:rsid w:val="00DE30FE"/>
    <w:rsid w:val="00E00DC2"/>
    <w:rsid w:val="00E25F38"/>
    <w:rsid w:val="00E33EA4"/>
    <w:rsid w:val="00E36D7B"/>
    <w:rsid w:val="00E6021C"/>
    <w:rsid w:val="00E65FD8"/>
    <w:rsid w:val="00E706F0"/>
    <w:rsid w:val="00E756A8"/>
    <w:rsid w:val="00E77A4E"/>
    <w:rsid w:val="00E86004"/>
    <w:rsid w:val="00E93E93"/>
    <w:rsid w:val="00EB126B"/>
    <w:rsid w:val="00EC61BA"/>
    <w:rsid w:val="00F26079"/>
    <w:rsid w:val="00F40055"/>
    <w:rsid w:val="00F52114"/>
    <w:rsid w:val="00F672E3"/>
    <w:rsid w:val="00F829AC"/>
    <w:rsid w:val="00F833DD"/>
    <w:rsid w:val="00F86EE3"/>
    <w:rsid w:val="00F91DFD"/>
    <w:rsid w:val="00F97251"/>
    <w:rsid w:val="00F97969"/>
    <w:rsid w:val="00FA63CB"/>
    <w:rsid w:val="00FB2F9C"/>
    <w:rsid w:val="00FB4FEC"/>
    <w:rsid w:val="00FB57C9"/>
    <w:rsid w:val="00FC1194"/>
    <w:rsid w:val="00FC6AB4"/>
    <w:rsid w:val="00FF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BFC4DC3-C5FB-436C-A0AA-CF2BCCCD4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775"/>
    <w:rPr>
      <w:sz w:val="24"/>
      <w:szCs w:val="24"/>
    </w:rPr>
  </w:style>
  <w:style w:type="paragraph" w:styleId="1">
    <w:name w:val="heading 1"/>
    <w:basedOn w:val="a"/>
    <w:next w:val="a"/>
    <w:link w:val="11"/>
    <w:uiPriority w:val="9"/>
    <w:qFormat/>
    <w:rsid w:val="000D6000"/>
    <w:pPr>
      <w:keepNext/>
      <w:widowControl w:val="0"/>
      <w:tabs>
        <w:tab w:val="left" w:pos="0"/>
      </w:tabs>
      <w:spacing w:line="220" w:lineRule="exact"/>
      <w:jc w:val="center"/>
      <w:outlineLvl w:val="0"/>
    </w:pPr>
    <w:rPr>
      <w:rFonts w:ascii="AG Souvenir" w:hAnsi="AG Souvenir"/>
      <w:b/>
      <w:color w:val="000000"/>
      <w:spacing w:val="38"/>
      <w:sz w:val="28"/>
      <w:szCs w:val="20"/>
    </w:rPr>
  </w:style>
  <w:style w:type="paragraph" w:styleId="2">
    <w:name w:val="heading 2"/>
    <w:next w:val="a"/>
    <w:link w:val="20"/>
    <w:uiPriority w:val="9"/>
    <w:qFormat/>
    <w:rsid w:val="000D6000"/>
    <w:pPr>
      <w:spacing w:before="120" w:after="120" w:line="276" w:lineRule="auto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link w:val="30"/>
    <w:uiPriority w:val="9"/>
    <w:qFormat/>
    <w:rsid w:val="000D6000"/>
    <w:pPr>
      <w:spacing w:before="120" w:after="120" w:line="276" w:lineRule="auto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next w:val="a"/>
    <w:link w:val="40"/>
    <w:uiPriority w:val="9"/>
    <w:qFormat/>
    <w:rsid w:val="000D6000"/>
    <w:pPr>
      <w:spacing w:before="120" w:after="120" w:line="276" w:lineRule="auto"/>
      <w:jc w:val="both"/>
      <w:outlineLvl w:val="3"/>
    </w:pPr>
    <w:rPr>
      <w:rFonts w:ascii="XO Thames" w:hAnsi="XO Thames"/>
      <w:b/>
      <w:color w:val="000000"/>
      <w:sz w:val="24"/>
    </w:rPr>
  </w:style>
  <w:style w:type="paragraph" w:styleId="5">
    <w:name w:val="heading 5"/>
    <w:next w:val="a"/>
    <w:link w:val="50"/>
    <w:uiPriority w:val="9"/>
    <w:qFormat/>
    <w:rsid w:val="000D6000"/>
    <w:pPr>
      <w:spacing w:before="120" w:after="120" w:line="276" w:lineRule="auto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0777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07775"/>
  </w:style>
  <w:style w:type="paragraph" w:styleId="a6">
    <w:name w:val="footer"/>
    <w:basedOn w:val="a"/>
    <w:link w:val="a7"/>
    <w:uiPriority w:val="99"/>
    <w:rsid w:val="005077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07775"/>
    <w:rPr>
      <w:sz w:val="24"/>
      <w:szCs w:val="24"/>
      <w:lang w:val="ru-RU" w:eastAsia="ru-RU" w:bidi="ar-SA"/>
    </w:rPr>
  </w:style>
  <w:style w:type="paragraph" w:customStyle="1" w:styleId="10">
    <w:name w:val="Абзац списка1"/>
    <w:basedOn w:val="a"/>
    <w:qFormat/>
    <w:rsid w:val="00507775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a8">
    <w:name w:val="Hyperlink"/>
    <w:basedOn w:val="a0"/>
    <w:link w:val="12"/>
    <w:unhideWhenUsed/>
    <w:rsid w:val="00CC4A6B"/>
    <w:rPr>
      <w:color w:val="0000FF"/>
      <w:u w:val="single"/>
    </w:rPr>
  </w:style>
  <w:style w:type="paragraph" w:styleId="a9">
    <w:name w:val="Body Text"/>
    <w:basedOn w:val="a"/>
    <w:link w:val="aa"/>
    <w:rsid w:val="00313DA2"/>
    <w:pPr>
      <w:jc w:val="both"/>
    </w:pPr>
    <w:rPr>
      <w:szCs w:val="20"/>
    </w:rPr>
  </w:style>
  <w:style w:type="character" w:customStyle="1" w:styleId="aa">
    <w:name w:val="Основной текст Знак"/>
    <w:basedOn w:val="a0"/>
    <w:link w:val="a9"/>
    <w:rsid w:val="00313DA2"/>
    <w:rPr>
      <w:sz w:val="24"/>
    </w:rPr>
  </w:style>
  <w:style w:type="paragraph" w:styleId="ab">
    <w:name w:val="Normal (Web)"/>
    <w:basedOn w:val="a"/>
    <w:link w:val="ac"/>
    <w:uiPriority w:val="99"/>
    <w:rsid w:val="00313DA2"/>
    <w:pPr>
      <w:spacing w:before="100" w:beforeAutospacing="1" w:after="100" w:afterAutospacing="1"/>
    </w:pPr>
  </w:style>
  <w:style w:type="paragraph" w:styleId="ad">
    <w:name w:val="Balloon Text"/>
    <w:basedOn w:val="a"/>
    <w:link w:val="ae"/>
    <w:uiPriority w:val="99"/>
    <w:rsid w:val="004C198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rsid w:val="004C1983"/>
    <w:rPr>
      <w:rFonts w:ascii="Tahoma" w:hAnsi="Tahoma" w:cs="Tahoma"/>
      <w:sz w:val="16"/>
      <w:szCs w:val="16"/>
    </w:rPr>
  </w:style>
  <w:style w:type="paragraph" w:styleId="af">
    <w:name w:val="List Paragraph"/>
    <w:basedOn w:val="a"/>
    <w:link w:val="af0"/>
    <w:qFormat/>
    <w:rsid w:val="00DB1DD4"/>
    <w:pPr>
      <w:ind w:left="708"/>
    </w:pPr>
    <w:rPr>
      <w:sz w:val="20"/>
      <w:szCs w:val="20"/>
    </w:rPr>
  </w:style>
  <w:style w:type="character" w:customStyle="1" w:styleId="13">
    <w:name w:val="Заголовок 1 Знак"/>
    <w:basedOn w:val="a0"/>
    <w:uiPriority w:val="9"/>
    <w:rsid w:val="000D60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D6000"/>
    <w:rPr>
      <w:rFonts w:ascii="XO Thames" w:hAnsi="XO Thames"/>
      <w:b/>
      <w:color w:val="000000"/>
      <w:sz w:val="28"/>
    </w:rPr>
  </w:style>
  <w:style w:type="character" w:customStyle="1" w:styleId="30">
    <w:name w:val="Заголовок 3 Знак"/>
    <w:basedOn w:val="a0"/>
    <w:link w:val="3"/>
    <w:uiPriority w:val="9"/>
    <w:rsid w:val="000D6000"/>
    <w:rPr>
      <w:rFonts w:ascii="XO Thames" w:hAnsi="XO Thames"/>
      <w:b/>
      <w:color w:val="000000"/>
      <w:sz w:val="26"/>
    </w:rPr>
  </w:style>
  <w:style w:type="character" w:customStyle="1" w:styleId="40">
    <w:name w:val="Заголовок 4 Знак"/>
    <w:basedOn w:val="a0"/>
    <w:link w:val="4"/>
    <w:uiPriority w:val="9"/>
    <w:rsid w:val="000D6000"/>
    <w:rPr>
      <w:rFonts w:ascii="XO Thames" w:hAnsi="XO Thames"/>
      <w:b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rsid w:val="000D6000"/>
    <w:rPr>
      <w:rFonts w:ascii="XO Thames" w:hAnsi="XO Thames"/>
      <w:b/>
      <w:color w:val="000000"/>
      <w:sz w:val="22"/>
    </w:rPr>
  </w:style>
  <w:style w:type="numbering" w:customStyle="1" w:styleId="14">
    <w:name w:val="Нет списка1"/>
    <w:next w:val="a2"/>
    <w:uiPriority w:val="99"/>
    <w:semiHidden/>
    <w:unhideWhenUsed/>
    <w:rsid w:val="000D6000"/>
  </w:style>
  <w:style w:type="character" w:customStyle="1" w:styleId="11">
    <w:name w:val="Заголовок 1 Знак1"/>
    <w:link w:val="1"/>
    <w:uiPriority w:val="9"/>
    <w:rsid w:val="000D6000"/>
    <w:rPr>
      <w:rFonts w:ascii="AG Souvenir" w:hAnsi="AG Souvenir"/>
      <w:b/>
      <w:color w:val="000000"/>
      <w:spacing w:val="38"/>
      <w:sz w:val="28"/>
    </w:rPr>
  </w:style>
  <w:style w:type="paragraph" w:styleId="af1">
    <w:name w:val="No Spacing"/>
    <w:link w:val="af2"/>
    <w:rsid w:val="000D6000"/>
    <w:pPr>
      <w:jc w:val="both"/>
    </w:pPr>
    <w:rPr>
      <w:rFonts w:ascii="Calibri" w:hAnsi="Calibri"/>
      <w:color w:val="000000"/>
      <w:sz w:val="22"/>
    </w:rPr>
  </w:style>
  <w:style w:type="character" w:customStyle="1" w:styleId="af2">
    <w:name w:val="Без интервала Знак"/>
    <w:link w:val="af1"/>
    <w:rsid w:val="000D6000"/>
    <w:rPr>
      <w:rFonts w:ascii="Calibri" w:hAnsi="Calibri"/>
      <w:color w:val="000000"/>
      <w:sz w:val="22"/>
    </w:rPr>
  </w:style>
  <w:style w:type="paragraph" w:customStyle="1" w:styleId="21">
    <w:name w:val="Гиперссылка2"/>
    <w:rsid w:val="000D6000"/>
    <w:rPr>
      <w:color w:val="0000FF"/>
      <w:u w:val="single"/>
    </w:rPr>
  </w:style>
  <w:style w:type="paragraph" w:customStyle="1" w:styleId="15">
    <w:name w:val="Обычный1"/>
    <w:rsid w:val="000D6000"/>
    <w:rPr>
      <w:color w:val="000000"/>
    </w:rPr>
  </w:style>
  <w:style w:type="character" w:customStyle="1" w:styleId="af0">
    <w:name w:val="Абзац списка Знак"/>
    <w:link w:val="af"/>
    <w:rsid w:val="000D6000"/>
  </w:style>
  <w:style w:type="paragraph" w:customStyle="1" w:styleId="ConsPlusCell">
    <w:name w:val="ConsPlusCell"/>
    <w:uiPriority w:val="99"/>
    <w:qFormat/>
    <w:rsid w:val="000D6000"/>
    <w:pPr>
      <w:suppressAutoHyphens/>
    </w:pPr>
    <w:rPr>
      <w:rFonts w:ascii="Arial" w:eastAsia="Arial" w:hAnsi="Arial" w:cs="Arial"/>
      <w:lang w:eastAsia="ar-SA"/>
    </w:rPr>
  </w:style>
  <w:style w:type="paragraph" w:customStyle="1" w:styleId="TableParagraph">
    <w:name w:val="Table Paragraph"/>
    <w:basedOn w:val="a"/>
    <w:rsid w:val="000D6000"/>
    <w:pPr>
      <w:widowControl w:val="0"/>
    </w:pPr>
    <w:rPr>
      <w:color w:val="000000"/>
      <w:sz w:val="22"/>
      <w:szCs w:val="20"/>
    </w:rPr>
  </w:style>
  <w:style w:type="character" w:customStyle="1" w:styleId="ac">
    <w:name w:val="Обычный (веб) Знак"/>
    <w:link w:val="ab"/>
    <w:uiPriority w:val="99"/>
    <w:rsid w:val="000D6000"/>
    <w:rPr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0D6000"/>
    <w:rPr>
      <w:sz w:val="24"/>
      <w:szCs w:val="24"/>
    </w:rPr>
  </w:style>
  <w:style w:type="paragraph" w:styleId="22">
    <w:name w:val="toc 2"/>
    <w:next w:val="a"/>
    <w:link w:val="23"/>
    <w:uiPriority w:val="39"/>
    <w:rsid w:val="000D6000"/>
    <w:pPr>
      <w:spacing w:after="200" w:line="276" w:lineRule="auto"/>
      <w:ind w:left="200"/>
    </w:pPr>
    <w:rPr>
      <w:rFonts w:ascii="XO Thames" w:hAnsi="XO Thames"/>
      <w:color w:val="000000"/>
      <w:sz w:val="28"/>
    </w:rPr>
  </w:style>
  <w:style w:type="character" w:customStyle="1" w:styleId="23">
    <w:name w:val="Оглавление 2 Знак"/>
    <w:link w:val="22"/>
    <w:uiPriority w:val="39"/>
    <w:rsid w:val="000D6000"/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rsid w:val="000D6000"/>
    <w:pPr>
      <w:spacing w:after="200" w:line="276" w:lineRule="auto"/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uiPriority w:val="39"/>
    <w:rsid w:val="000D6000"/>
    <w:rPr>
      <w:rFonts w:ascii="XO Thames" w:hAnsi="XO Thames"/>
      <w:color w:val="000000"/>
      <w:sz w:val="28"/>
    </w:rPr>
  </w:style>
  <w:style w:type="paragraph" w:styleId="6">
    <w:name w:val="toc 6"/>
    <w:next w:val="a"/>
    <w:link w:val="60"/>
    <w:uiPriority w:val="39"/>
    <w:rsid w:val="000D6000"/>
    <w:pPr>
      <w:spacing w:after="200" w:line="276" w:lineRule="auto"/>
      <w:ind w:left="1000"/>
    </w:pPr>
    <w:rPr>
      <w:rFonts w:ascii="XO Thames" w:hAnsi="XO Thames"/>
      <w:color w:val="000000"/>
      <w:sz w:val="28"/>
    </w:rPr>
  </w:style>
  <w:style w:type="character" w:customStyle="1" w:styleId="60">
    <w:name w:val="Оглавление 6 Знак"/>
    <w:link w:val="6"/>
    <w:uiPriority w:val="39"/>
    <w:rsid w:val="000D6000"/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rsid w:val="000D6000"/>
    <w:pPr>
      <w:spacing w:after="200" w:line="276" w:lineRule="auto"/>
      <w:ind w:left="1200"/>
    </w:pPr>
    <w:rPr>
      <w:rFonts w:ascii="XO Thames" w:hAnsi="XO Thames"/>
      <w:color w:val="000000"/>
      <w:sz w:val="28"/>
    </w:rPr>
  </w:style>
  <w:style w:type="character" w:customStyle="1" w:styleId="70">
    <w:name w:val="Оглавление 7 Знак"/>
    <w:link w:val="7"/>
    <w:uiPriority w:val="39"/>
    <w:rsid w:val="000D6000"/>
    <w:rPr>
      <w:rFonts w:ascii="XO Thames" w:hAnsi="XO Thames"/>
      <w:color w:val="000000"/>
      <w:sz w:val="28"/>
    </w:rPr>
  </w:style>
  <w:style w:type="paragraph" w:styleId="31">
    <w:name w:val="toc 3"/>
    <w:next w:val="a"/>
    <w:link w:val="32"/>
    <w:uiPriority w:val="39"/>
    <w:rsid w:val="000D6000"/>
    <w:pPr>
      <w:spacing w:after="200" w:line="276" w:lineRule="auto"/>
      <w:ind w:left="400"/>
    </w:pPr>
    <w:rPr>
      <w:rFonts w:ascii="XO Thames" w:hAnsi="XO Thames"/>
      <w:color w:val="000000"/>
      <w:sz w:val="28"/>
    </w:rPr>
  </w:style>
  <w:style w:type="character" w:customStyle="1" w:styleId="32">
    <w:name w:val="Оглавление 3 Знак"/>
    <w:link w:val="31"/>
    <w:uiPriority w:val="39"/>
    <w:rsid w:val="000D6000"/>
    <w:rPr>
      <w:rFonts w:ascii="XO Thames" w:hAnsi="XO Thames"/>
      <w:color w:val="000000"/>
      <w:sz w:val="28"/>
    </w:rPr>
  </w:style>
  <w:style w:type="paragraph" w:customStyle="1" w:styleId="12">
    <w:name w:val="Гиперссылка1"/>
    <w:link w:val="a8"/>
    <w:rsid w:val="000D6000"/>
    <w:pPr>
      <w:spacing w:after="200" w:line="276" w:lineRule="auto"/>
    </w:pPr>
    <w:rPr>
      <w:color w:val="0000FF"/>
      <w:u w:val="single"/>
    </w:rPr>
  </w:style>
  <w:style w:type="paragraph" w:styleId="16">
    <w:name w:val="toc 1"/>
    <w:next w:val="a"/>
    <w:link w:val="17"/>
    <w:uiPriority w:val="39"/>
    <w:rsid w:val="000D6000"/>
    <w:pPr>
      <w:spacing w:after="200" w:line="276" w:lineRule="auto"/>
    </w:pPr>
    <w:rPr>
      <w:rFonts w:ascii="XO Thames" w:hAnsi="XO Thames"/>
      <w:b/>
      <w:color w:val="000000"/>
      <w:sz w:val="28"/>
    </w:rPr>
  </w:style>
  <w:style w:type="character" w:customStyle="1" w:styleId="17">
    <w:name w:val="Оглавление 1 Знак"/>
    <w:link w:val="16"/>
    <w:uiPriority w:val="39"/>
    <w:rsid w:val="000D6000"/>
    <w:rPr>
      <w:rFonts w:ascii="XO Thames" w:hAnsi="XO Thames"/>
      <w:b/>
      <w:color w:val="000000"/>
      <w:sz w:val="28"/>
    </w:rPr>
  </w:style>
  <w:style w:type="paragraph" w:styleId="9">
    <w:name w:val="toc 9"/>
    <w:next w:val="a"/>
    <w:link w:val="90"/>
    <w:uiPriority w:val="39"/>
    <w:rsid w:val="000D6000"/>
    <w:pPr>
      <w:spacing w:after="200" w:line="276" w:lineRule="auto"/>
      <w:ind w:left="1600"/>
    </w:pPr>
    <w:rPr>
      <w:rFonts w:ascii="XO Thames" w:hAnsi="XO Thames"/>
      <w:color w:val="000000"/>
      <w:sz w:val="28"/>
    </w:rPr>
  </w:style>
  <w:style w:type="character" w:customStyle="1" w:styleId="90">
    <w:name w:val="Оглавление 9 Знак"/>
    <w:link w:val="9"/>
    <w:uiPriority w:val="39"/>
    <w:rsid w:val="000D6000"/>
    <w:rPr>
      <w:rFonts w:ascii="XO Thames" w:hAnsi="XO Thames"/>
      <w:color w:val="000000"/>
      <w:sz w:val="28"/>
    </w:rPr>
  </w:style>
  <w:style w:type="paragraph" w:styleId="8">
    <w:name w:val="toc 8"/>
    <w:next w:val="a"/>
    <w:link w:val="80"/>
    <w:uiPriority w:val="39"/>
    <w:rsid w:val="000D6000"/>
    <w:pPr>
      <w:spacing w:after="200" w:line="276" w:lineRule="auto"/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uiPriority w:val="39"/>
    <w:rsid w:val="000D6000"/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rsid w:val="000D6000"/>
    <w:pPr>
      <w:spacing w:after="200" w:line="276" w:lineRule="auto"/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0D6000"/>
    <w:rPr>
      <w:rFonts w:ascii="XO Thames" w:hAnsi="XO Thames"/>
      <w:color w:val="000000"/>
      <w:sz w:val="28"/>
    </w:rPr>
  </w:style>
  <w:style w:type="character" w:customStyle="1" w:styleId="af3">
    <w:name w:val="Подзаголовок Знак"/>
    <w:basedOn w:val="a0"/>
    <w:link w:val="af4"/>
    <w:uiPriority w:val="11"/>
    <w:rsid w:val="000D6000"/>
    <w:rPr>
      <w:rFonts w:ascii="XO Thames" w:hAnsi="XO Thames"/>
      <w:i/>
      <w:color w:val="000000"/>
      <w:sz w:val="24"/>
    </w:rPr>
  </w:style>
  <w:style w:type="paragraph" w:styleId="af4">
    <w:name w:val="Subtitle"/>
    <w:next w:val="a"/>
    <w:link w:val="af3"/>
    <w:uiPriority w:val="11"/>
    <w:qFormat/>
    <w:rsid w:val="000D6000"/>
    <w:pPr>
      <w:spacing w:after="200" w:line="276" w:lineRule="auto"/>
      <w:jc w:val="both"/>
    </w:pPr>
    <w:rPr>
      <w:rFonts w:ascii="XO Thames" w:hAnsi="XO Thames"/>
      <w:i/>
      <w:color w:val="000000"/>
      <w:sz w:val="24"/>
    </w:rPr>
  </w:style>
  <w:style w:type="character" w:customStyle="1" w:styleId="18">
    <w:name w:val="Подзаголовок Знак1"/>
    <w:basedOn w:val="a0"/>
    <w:rsid w:val="000D600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5">
    <w:name w:val="Название Знак"/>
    <w:basedOn w:val="a0"/>
    <w:link w:val="af6"/>
    <w:uiPriority w:val="10"/>
    <w:rsid w:val="000D6000"/>
    <w:rPr>
      <w:rFonts w:ascii="XO Thames" w:hAnsi="XO Thames"/>
      <w:b/>
      <w:caps/>
      <w:color w:val="000000"/>
      <w:sz w:val="40"/>
    </w:rPr>
  </w:style>
  <w:style w:type="paragraph" w:styleId="af6">
    <w:name w:val="Title"/>
    <w:next w:val="a"/>
    <w:link w:val="af5"/>
    <w:uiPriority w:val="10"/>
    <w:qFormat/>
    <w:rsid w:val="000D6000"/>
    <w:pPr>
      <w:spacing w:before="567" w:after="567" w:line="276" w:lineRule="auto"/>
      <w:jc w:val="center"/>
    </w:pPr>
    <w:rPr>
      <w:rFonts w:ascii="XO Thames" w:hAnsi="XO Thames"/>
      <w:b/>
      <w:caps/>
      <w:color w:val="000000"/>
      <w:sz w:val="40"/>
    </w:rPr>
  </w:style>
  <w:style w:type="character" w:customStyle="1" w:styleId="19">
    <w:name w:val="Название Знак1"/>
    <w:basedOn w:val="a0"/>
    <w:rsid w:val="000D600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5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3C1CF-69A0-4F2A-9942-D8A033C9C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38</Pages>
  <Words>10211</Words>
  <Characters>58207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ARM17_</cp:lastModifiedBy>
  <cp:revision>40</cp:revision>
  <cp:lastPrinted>2025-09-24T09:39:00Z</cp:lastPrinted>
  <dcterms:created xsi:type="dcterms:W3CDTF">2024-09-05T15:14:00Z</dcterms:created>
  <dcterms:modified xsi:type="dcterms:W3CDTF">2026-09-02T07:26:00Z</dcterms:modified>
</cp:coreProperties>
</file>