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052E"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lang w:eastAsia="zh-CN"/>
        </w:rPr>
      </w:pPr>
      <w:r w:rsidRPr="0061197B">
        <w:rPr>
          <w:rFonts w:ascii="Times New Roman" w:eastAsia="Calibri" w:hAnsi="Times New Roman" w:cs="Times New Roman"/>
          <w:noProof/>
          <w:lang w:eastAsia="ru-RU"/>
        </w:rPr>
        <w:drawing>
          <wp:inline distT="0" distB="0" distL="114300" distR="114300" wp14:anchorId="6041A319" wp14:editId="511AF2B0">
            <wp:extent cx="539750" cy="807720"/>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sm="smNativeData" xmlns:w="http://schemas.openxmlformats.org/wordprocessingml/2006/main" xmlns:w10="urn:schemas-microsoft-com:office:word" xmlns:v="urn:schemas-microsoft-com:vml" xmlns:o="urn:schemas-microsoft-com:office:office" xmlns="" xmlns:w16se="http://schemas.microsoft.com/office/word/2015/wordml/symex" xmlns:w15="http://schemas.microsoft.com/office/word/2012/wordml" xmlns:cx="http://schemas.microsoft.com/office/drawing/2014/chartex" val="SMDATA_14_jvvL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HogAAAAAAAAAAAAAAAAAAAAAAAAAAAAAAAAAAAAAAAAAAAABSAwAA+AQAAAAAAAAAAAAAAAAAACgAAAAIAAAAAQAAAAEAAAA="/>
                        </a:ext>
                      </a:extLst>
                    </pic:cNvPicPr>
                  </pic:nvPicPr>
                  <pic:blipFill>
                    <a:blip r:embed="rId8"/>
                    <a:stretch>
                      <a:fillRect/>
                    </a:stretch>
                  </pic:blipFill>
                  <pic:spPr>
                    <a:xfrm>
                      <a:off x="0" y="0"/>
                      <a:ext cx="539750" cy="807720"/>
                    </a:xfrm>
                    <a:prstGeom prst="rect">
                      <a:avLst/>
                    </a:prstGeom>
                    <a:noFill/>
                    <a:ln w="9525">
                      <a:noFill/>
                    </a:ln>
                  </pic:spPr>
                </pic:pic>
              </a:graphicData>
            </a:graphic>
          </wp:inline>
        </w:drawing>
      </w:r>
    </w:p>
    <w:p w14:paraId="7A3B8402"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spacing w:val="47"/>
          <w:kern w:val="1"/>
          <w:sz w:val="26"/>
          <w:szCs w:val="26"/>
          <w:lang w:eastAsia="zh-CN"/>
        </w:rPr>
      </w:pPr>
    </w:p>
    <w:p w14:paraId="584439CF"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b/>
          <w:kern w:val="1"/>
          <w:sz w:val="36"/>
          <w:szCs w:val="36"/>
          <w:lang w:eastAsia="zh-CN"/>
        </w:rPr>
      </w:pPr>
      <w:r w:rsidRPr="0061197B">
        <w:rPr>
          <w:rFonts w:ascii="Times New Roman" w:eastAsia="Times New Roman" w:hAnsi="Times New Roman" w:cs="Times New Roman"/>
          <w:b/>
          <w:kern w:val="1"/>
          <w:sz w:val="36"/>
          <w:szCs w:val="36"/>
          <w:lang w:eastAsia="zh-CN"/>
        </w:rPr>
        <w:t>АДМИНИСТРАЦИЯ ГОРОДА БАТАЙСКА</w:t>
      </w:r>
    </w:p>
    <w:p w14:paraId="4C6AA86B"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6"/>
          <w:szCs w:val="26"/>
          <w:lang w:eastAsia="zh-CN"/>
        </w:rPr>
      </w:pPr>
    </w:p>
    <w:p w14:paraId="32CBF221" w14:textId="77777777" w:rsidR="0061197B" w:rsidRPr="0061197B" w:rsidRDefault="0061197B" w:rsidP="0061197B">
      <w:pPr>
        <w:widowControl w:val="0"/>
        <w:pBdr>
          <w:top w:val="nil"/>
          <w:left w:val="nil"/>
          <w:bottom w:val="nil"/>
          <w:right w:val="nil"/>
          <w:between w:val="nil"/>
        </w:pBdr>
        <w:spacing w:after="0" w:line="240" w:lineRule="auto"/>
        <w:jc w:val="center"/>
        <w:outlineLvl w:val="0"/>
        <w:rPr>
          <w:rFonts w:ascii="Times New Roman" w:eastAsia="Times New Roman" w:hAnsi="Times New Roman" w:cs="Times New Roman"/>
          <w:b/>
          <w:kern w:val="1"/>
          <w:sz w:val="36"/>
          <w:szCs w:val="36"/>
          <w:lang w:eastAsia="zh-CN"/>
        </w:rPr>
      </w:pPr>
      <w:r w:rsidRPr="0061197B">
        <w:rPr>
          <w:rFonts w:ascii="Times New Roman" w:eastAsia="Times New Roman" w:hAnsi="Times New Roman" w:cs="Times New Roman"/>
          <w:b/>
          <w:kern w:val="1"/>
          <w:sz w:val="36"/>
          <w:szCs w:val="36"/>
          <w:lang w:eastAsia="zh-CN"/>
        </w:rPr>
        <w:t xml:space="preserve">ПОСТАНОВЛЕНИЕ </w:t>
      </w:r>
    </w:p>
    <w:p w14:paraId="5514ACFC"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b/>
          <w:spacing w:val="52"/>
          <w:kern w:val="1"/>
          <w:sz w:val="26"/>
          <w:szCs w:val="26"/>
          <w:lang w:eastAsia="zh-CN"/>
        </w:rPr>
      </w:pPr>
    </w:p>
    <w:p w14:paraId="153D26F3" w14:textId="0D0AE4ED" w:rsidR="0061197B" w:rsidRPr="0061197B" w:rsidRDefault="00D8700F"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от 07.11.2025 № 730</w:t>
      </w:r>
    </w:p>
    <w:p w14:paraId="660C053A"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6"/>
          <w:szCs w:val="26"/>
          <w:lang w:eastAsia="zh-CN"/>
        </w:rPr>
      </w:pPr>
    </w:p>
    <w:p w14:paraId="763170D0"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г. Батайск</w:t>
      </w:r>
    </w:p>
    <w:p w14:paraId="61C1C73C" w14:textId="77777777" w:rsidR="0061197B" w:rsidRPr="0061197B" w:rsidRDefault="0061197B" w:rsidP="0061197B">
      <w:pPr>
        <w:widowControl w:val="0"/>
        <w:pBdr>
          <w:top w:val="nil"/>
          <w:left w:val="nil"/>
          <w:bottom w:val="nil"/>
          <w:right w:val="nil"/>
          <w:between w:val="nil"/>
        </w:pBdr>
        <w:spacing w:after="0" w:line="240" w:lineRule="auto"/>
        <w:jc w:val="center"/>
        <w:rPr>
          <w:rFonts w:ascii="Times New Roman" w:eastAsia="Times New Roman" w:hAnsi="Times New Roman" w:cs="Times New Roman"/>
          <w:kern w:val="1"/>
          <w:sz w:val="28"/>
          <w:szCs w:val="28"/>
          <w:lang w:eastAsia="zh-CN"/>
        </w:rPr>
      </w:pPr>
    </w:p>
    <w:p w14:paraId="62052362" w14:textId="77777777" w:rsidR="0061197B" w:rsidRPr="0061197B" w:rsidRDefault="0061197B" w:rsidP="0061197B">
      <w:pPr>
        <w:spacing w:after="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Об утверждении муниципальной программы города Батайска</w:t>
      </w:r>
    </w:p>
    <w:p w14:paraId="7A2B5797" w14:textId="77777777" w:rsidR="0061197B" w:rsidRPr="0061197B" w:rsidRDefault="0061197B" w:rsidP="0061197B">
      <w:pPr>
        <w:spacing w:after="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«Укрепление общественного здоровья»</w:t>
      </w:r>
    </w:p>
    <w:p w14:paraId="6BCC38C2" w14:textId="77777777" w:rsidR="0061197B" w:rsidRPr="0061197B" w:rsidRDefault="0061197B" w:rsidP="0061197B">
      <w:pPr>
        <w:spacing w:after="0" w:line="276" w:lineRule="auto"/>
        <w:jc w:val="both"/>
        <w:rPr>
          <w:rFonts w:ascii="Times New Roman" w:eastAsia="Times New Roman" w:hAnsi="Times New Roman" w:cs="Times New Roman"/>
          <w:sz w:val="40"/>
          <w:szCs w:val="40"/>
          <w:lang w:eastAsia="ru-RU"/>
        </w:rPr>
      </w:pPr>
    </w:p>
    <w:p w14:paraId="14AA62E4"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sz w:val="28"/>
          <w:szCs w:val="28"/>
          <w:lang w:eastAsia="ru-RU"/>
        </w:rPr>
        <w:t>В соответствии с приказом министерства здравоохранения Ростовской области от 20.03.2025 № 438 «О разработке и внедрении модельной муниципальной программы по укреплению здоровья населения», руководствуясь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городского округа «Город Батайск» Ростовской области,</w:t>
      </w:r>
      <w:r w:rsidRPr="0061197B">
        <w:rPr>
          <w:rFonts w:ascii="Times New Roman" w:eastAsia="Times New Roman" w:hAnsi="Times New Roman" w:cs="Times New Roman"/>
          <w:b/>
          <w:sz w:val="28"/>
          <w:szCs w:val="28"/>
          <w:lang w:eastAsia="ru-RU"/>
        </w:rPr>
        <w:t xml:space="preserve"> </w:t>
      </w:r>
      <w:r w:rsidRPr="0061197B">
        <w:rPr>
          <w:rFonts w:ascii="Times New Roman" w:eastAsia="Calibri" w:hAnsi="Times New Roman" w:cs="Times New Roman"/>
          <w:b/>
          <w:bCs/>
          <w:sz w:val="28"/>
          <w:szCs w:val="28"/>
          <w:lang w:eastAsia="zh-CN"/>
        </w:rPr>
        <w:t>постановляю</w:t>
      </w:r>
      <w:r w:rsidRPr="0061197B">
        <w:rPr>
          <w:rFonts w:ascii="Times New Roman" w:eastAsia="Calibri" w:hAnsi="Times New Roman" w:cs="Times New Roman"/>
          <w:sz w:val="28"/>
          <w:szCs w:val="28"/>
          <w:lang w:eastAsia="zh-CN"/>
        </w:rPr>
        <w:t>:</w:t>
      </w:r>
      <w:r w:rsidRPr="0061197B">
        <w:rPr>
          <w:rFonts w:ascii="Times New Roman" w:eastAsia="Times New Roman" w:hAnsi="Times New Roman" w:cs="Times New Roman"/>
          <w:kern w:val="1"/>
          <w:sz w:val="28"/>
          <w:szCs w:val="28"/>
          <w:lang w:eastAsia="zh-CN"/>
        </w:rPr>
        <w:t xml:space="preserve"> </w:t>
      </w:r>
    </w:p>
    <w:p w14:paraId="67A07468" w14:textId="77777777" w:rsidR="0061197B" w:rsidRPr="0061197B" w:rsidRDefault="0061197B" w:rsidP="0061197B">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kern w:val="1"/>
          <w:sz w:val="28"/>
          <w:szCs w:val="28"/>
          <w:lang w:eastAsia="zh-CN"/>
        </w:rPr>
      </w:pPr>
    </w:p>
    <w:p w14:paraId="119EA0BC" w14:textId="2B73B0CE" w:rsidR="0061197B" w:rsidRPr="0061197B" w:rsidRDefault="0061197B" w:rsidP="0061197B">
      <w:pPr>
        <w:widowControl w:val="0"/>
        <w:pBdr>
          <w:top w:val="nil"/>
          <w:left w:val="nil"/>
          <w:bottom w:val="nil"/>
          <w:right w:val="nil"/>
          <w:between w:val="nil"/>
        </w:pBdr>
        <w:spacing w:after="0" w:line="240" w:lineRule="auto"/>
        <w:ind w:firstLine="709"/>
        <w:rPr>
          <w:rFonts w:ascii="Times New Roman" w:eastAsia="Calibri" w:hAnsi="Times New Roman" w:cs="Times New Roman"/>
          <w:sz w:val="28"/>
          <w:lang w:eastAsia="zh-CN"/>
        </w:rPr>
      </w:pPr>
      <w:r w:rsidRPr="0061197B">
        <w:rPr>
          <w:rFonts w:ascii="Times New Roman" w:eastAsia="Times New Roman" w:hAnsi="Times New Roman" w:cs="Times New Roman"/>
          <w:kern w:val="1"/>
          <w:sz w:val="28"/>
          <w:szCs w:val="28"/>
          <w:lang w:eastAsia="zh-CN"/>
        </w:rPr>
        <w:t>1. </w:t>
      </w:r>
      <w:r w:rsidRPr="0061197B">
        <w:rPr>
          <w:rFonts w:ascii="Times New Roman" w:eastAsia="Calibri" w:hAnsi="Times New Roman" w:cs="Times New Roman"/>
          <w:sz w:val="28"/>
          <w:lang w:eastAsia="zh-CN"/>
        </w:rPr>
        <w:t>Утвердить муниципальную программу</w:t>
      </w:r>
      <w:r w:rsidR="00CD1B47">
        <w:rPr>
          <w:rFonts w:ascii="Times New Roman" w:eastAsia="Calibri" w:hAnsi="Times New Roman" w:cs="Times New Roman"/>
          <w:sz w:val="28"/>
          <w:lang w:eastAsia="zh-CN"/>
        </w:rPr>
        <w:t xml:space="preserve"> города Батайска</w:t>
      </w:r>
      <w:r w:rsidRPr="0061197B">
        <w:rPr>
          <w:rFonts w:ascii="Times New Roman" w:eastAsia="Calibri" w:hAnsi="Times New Roman" w:cs="Times New Roman"/>
          <w:sz w:val="28"/>
          <w:lang w:eastAsia="zh-CN"/>
        </w:rPr>
        <w:t xml:space="preserve"> «Укрепление обществ</w:t>
      </w:r>
      <w:r w:rsidR="00CD1B47">
        <w:rPr>
          <w:rFonts w:ascii="Times New Roman" w:eastAsia="Calibri" w:hAnsi="Times New Roman" w:cs="Times New Roman"/>
          <w:sz w:val="28"/>
          <w:lang w:eastAsia="zh-CN"/>
        </w:rPr>
        <w:t>енного здоровья»</w:t>
      </w:r>
      <w:r w:rsidRPr="0061197B">
        <w:rPr>
          <w:rFonts w:ascii="Times New Roman" w:eastAsia="Calibri" w:hAnsi="Times New Roman" w:cs="Times New Roman"/>
          <w:sz w:val="28"/>
          <w:lang w:eastAsia="zh-CN"/>
        </w:rPr>
        <w:t xml:space="preserve"> согласно приложению.</w:t>
      </w:r>
    </w:p>
    <w:p w14:paraId="0D8915CE"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2.  Настоящее постановление вступает в силу со дня его официального опубликования.</w:t>
      </w:r>
    </w:p>
    <w:p w14:paraId="5F163A94" w14:textId="77777777" w:rsidR="0061197B" w:rsidRPr="0061197B" w:rsidRDefault="0061197B" w:rsidP="0061197B">
      <w:pPr>
        <w:tabs>
          <w:tab w:val="left" w:pos="0"/>
          <w:tab w:val="left" w:pos="709"/>
          <w:tab w:val="left" w:pos="851"/>
        </w:tabs>
        <w:spacing w:after="0" w:line="240" w:lineRule="auto"/>
        <w:ind w:firstLine="709"/>
        <w:jc w:val="both"/>
        <w:rPr>
          <w:rFonts w:ascii="Times New Roman" w:eastAsia="Times New Roman" w:hAnsi="Times New Roman" w:cs="Times New Roman"/>
          <w:sz w:val="28"/>
          <w:szCs w:val="20"/>
          <w:lang w:eastAsia="ru-RU"/>
        </w:rPr>
      </w:pPr>
      <w:r w:rsidRPr="0061197B">
        <w:rPr>
          <w:rFonts w:ascii="Times New Roman" w:eastAsia="Times New Roman" w:hAnsi="Times New Roman" w:cs="Times New Roman"/>
          <w:sz w:val="28"/>
          <w:szCs w:val="20"/>
          <w:lang w:eastAsia="ru-RU"/>
        </w:rPr>
        <w:t>3. Настоящее постановление подлежит включению в регистр муниципальных нормативных правовых актов Ростовской области.</w:t>
      </w:r>
    </w:p>
    <w:p w14:paraId="72D22930" w14:textId="77777777" w:rsidR="0061197B" w:rsidRPr="0061197B" w:rsidRDefault="0061197B" w:rsidP="0061197B">
      <w:pPr>
        <w:tabs>
          <w:tab w:val="left" w:pos="0"/>
          <w:tab w:val="left" w:pos="709"/>
          <w:tab w:val="left" w:pos="851"/>
        </w:tabs>
        <w:spacing w:after="0" w:line="240" w:lineRule="auto"/>
        <w:ind w:firstLine="709"/>
        <w:jc w:val="both"/>
        <w:rPr>
          <w:rFonts w:ascii="Times New Roman" w:eastAsia="Times New Roman" w:hAnsi="Times New Roman" w:cs="Times New Roman"/>
          <w:sz w:val="28"/>
          <w:szCs w:val="20"/>
          <w:lang w:eastAsia="ru-RU"/>
        </w:rPr>
      </w:pPr>
      <w:r w:rsidRPr="0061197B">
        <w:rPr>
          <w:rFonts w:ascii="Times New Roman" w:eastAsia="Times New Roman" w:hAnsi="Times New Roman" w:cs="Times New Roman"/>
          <w:sz w:val="28"/>
          <w:szCs w:val="20"/>
          <w:lang w:eastAsia="ru-RU"/>
        </w:rPr>
        <w:t>4. Признать утратившим силу постановление Администрации города Батайска от 20.08.2020 № 1330 «</w:t>
      </w:r>
      <w:r w:rsidRPr="0061197B">
        <w:rPr>
          <w:rFonts w:ascii="Times New Roman" w:eastAsia="Times New Roman" w:hAnsi="Times New Roman" w:cs="Times New Roman"/>
          <w:sz w:val="28"/>
          <w:szCs w:val="28"/>
          <w:lang w:eastAsia="ru-RU"/>
        </w:rPr>
        <w:t>Об утверждении муниципальной программы города Батайска «Укрепление общественного здоровья».</w:t>
      </w:r>
    </w:p>
    <w:p w14:paraId="03830616" w14:textId="05B8F106" w:rsidR="0061197B" w:rsidRPr="0061197B" w:rsidRDefault="0061197B" w:rsidP="0061197B">
      <w:pPr>
        <w:widowControl w:val="0"/>
        <w:pBdr>
          <w:top w:val="nil"/>
          <w:left w:val="nil"/>
          <w:bottom w:val="nil"/>
          <w:right w:val="nil"/>
          <w:between w:val="nil"/>
        </w:pBdr>
        <w:tabs>
          <w:tab w:val="left" w:pos="1185"/>
        </w:tabs>
        <w:spacing w:after="0" w:line="240" w:lineRule="auto"/>
        <w:ind w:firstLine="709"/>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5. Контроль за исполнением настоящего постановления возложить</w:t>
      </w:r>
      <w:r w:rsidRPr="0061197B">
        <w:rPr>
          <w:rFonts w:ascii="Times New Roman" w:eastAsia="Times New Roman" w:hAnsi="Times New Roman" w:cs="Times New Roman"/>
          <w:kern w:val="1"/>
          <w:sz w:val="28"/>
          <w:szCs w:val="28"/>
          <w:lang w:eastAsia="zh-CN"/>
        </w:rPr>
        <w:br/>
        <w:t xml:space="preserve">на заместителя главы Администрации города Батайска по социальным вопросам Мурзину О.В. </w:t>
      </w:r>
    </w:p>
    <w:p w14:paraId="548D1FFB"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p>
    <w:p w14:paraId="4510BD8B" w14:textId="77777777" w:rsidR="0061197B" w:rsidRPr="0061197B" w:rsidRDefault="0061197B" w:rsidP="0061197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kern w:val="1"/>
          <w:sz w:val="28"/>
          <w:szCs w:val="28"/>
          <w:lang w:eastAsia="zh-CN"/>
        </w:rPr>
      </w:pPr>
    </w:p>
    <w:tbl>
      <w:tblPr>
        <w:tblW w:w="9355" w:type="dxa"/>
        <w:tblInd w:w="-9" w:type="dxa"/>
        <w:tblLook w:val="0600" w:firstRow="0" w:lastRow="0" w:firstColumn="0" w:lastColumn="0" w:noHBand="1" w:noVBand="1"/>
      </w:tblPr>
      <w:tblGrid>
        <w:gridCol w:w="4793"/>
        <w:gridCol w:w="4562"/>
      </w:tblGrid>
      <w:tr w:rsidR="0061197B" w:rsidRPr="0061197B" w14:paraId="76CA473F" w14:textId="77777777" w:rsidTr="00CD1B47">
        <w:tc>
          <w:tcPr>
            <w:tcW w:w="4793" w:type="dxa"/>
            <w:tcBorders>
              <w:top w:val="nil"/>
              <w:left w:val="nil"/>
              <w:bottom w:val="nil"/>
              <w:right w:val="nil"/>
              <w:tl2br w:val="nil"/>
              <w:tr2bl w:val="nil"/>
            </w:tcBorders>
            <w:tcMar>
              <w:top w:w="0" w:type="dxa"/>
              <w:left w:w="283" w:type="dxa"/>
              <w:bottom w:w="0" w:type="dxa"/>
              <w:right w:w="108" w:type="dxa"/>
            </w:tcMar>
          </w:tcPr>
          <w:p w14:paraId="2E4463C6" w14:textId="77777777" w:rsidR="0061197B" w:rsidRPr="0061197B" w:rsidRDefault="0061197B" w:rsidP="00F91723">
            <w:pPr>
              <w:pBdr>
                <w:top w:val="nil"/>
                <w:left w:val="nil"/>
                <w:bottom w:val="nil"/>
                <w:right w:val="nil"/>
                <w:between w:val="nil"/>
              </w:pBdr>
              <w:tabs>
                <w:tab w:val="left" w:pos="4320"/>
                <w:tab w:val="center" w:pos="4875"/>
              </w:tabs>
              <w:spacing w:after="0" w:line="240" w:lineRule="auto"/>
              <w:ind w:left="-270"/>
              <w:rPr>
                <w:rFonts w:ascii="Times New Roman" w:eastAsia="Times New Roman" w:hAnsi="Times New Roman" w:cs="Times New Roman"/>
                <w:spacing w:val="-32"/>
                <w:kern w:val="1"/>
                <w:sz w:val="28"/>
                <w:lang w:eastAsia="zh-CN"/>
              </w:rPr>
            </w:pPr>
            <w:r w:rsidRPr="0061197B">
              <w:rPr>
                <w:rFonts w:ascii="Times New Roman" w:eastAsia="Times New Roman" w:hAnsi="Times New Roman" w:cs="Times New Roman"/>
                <w:kern w:val="1"/>
                <w:sz w:val="28"/>
                <w:szCs w:val="28"/>
                <w:lang w:eastAsia="zh-CN"/>
              </w:rPr>
              <w:t>Глава города Батайска</w:t>
            </w:r>
          </w:p>
        </w:tc>
        <w:tc>
          <w:tcPr>
            <w:tcW w:w="4562" w:type="dxa"/>
            <w:tcBorders>
              <w:top w:val="nil"/>
              <w:left w:val="nil"/>
              <w:bottom w:val="nil"/>
              <w:right w:val="nil"/>
              <w:tl2br w:val="nil"/>
              <w:tr2bl w:val="nil"/>
            </w:tcBorders>
            <w:tcMar>
              <w:top w:w="0" w:type="dxa"/>
              <w:left w:w="283" w:type="dxa"/>
              <w:bottom w:w="0" w:type="dxa"/>
              <w:right w:w="108" w:type="dxa"/>
            </w:tcMar>
          </w:tcPr>
          <w:p w14:paraId="10B47A73" w14:textId="77777777" w:rsidR="0061197B" w:rsidRPr="0061197B" w:rsidRDefault="0061197B" w:rsidP="0061197B">
            <w:pPr>
              <w:pBdr>
                <w:top w:val="nil"/>
                <w:left w:val="nil"/>
                <w:bottom w:val="nil"/>
                <w:right w:val="nil"/>
                <w:between w:val="nil"/>
              </w:pBdr>
              <w:tabs>
                <w:tab w:val="left" w:pos="4320"/>
                <w:tab w:val="center" w:pos="4875"/>
              </w:tabs>
              <w:spacing w:after="0" w:line="240" w:lineRule="auto"/>
              <w:jc w:val="right"/>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В.Е. Кукин</w:t>
            </w:r>
          </w:p>
        </w:tc>
      </w:tr>
    </w:tbl>
    <w:p w14:paraId="491C21F0" w14:textId="77777777" w:rsidR="0061197B" w:rsidRPr="0061197B" w:rsidRDefault="0061197B" w:rsidP="0061197B">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sz w:val="28"/>
          <w:lang w:eastAsia="zh-CN"/>
        </w:rPr>
      </w:pPr>
    </w:p>
    <w:p w14:paraId="574EDD50" w14:textId="77777777" w:rsidR="0061197B" w:rsidRPr="0061197B" w:rsidRDefault="0061197B" w:rsidP="0061197B">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lang w:eastAsia="zh-CN"/>
        </w:rPr>
      </w:pPr>
      <w:r w:rsidRPr="0061197B">
        <w:rPr>
          <w:rFonts w:ascii="Times New Roman" w:eastAsia="Times New Roman" w:hAnsi="Times New Roman" w:cs="Times New Roman"/>
          <w:kern w:val="1"/>
          <w:sz w:val="28"/>
          <w:lang w:eastAsia="zh-CN"/>
        </w:rPr>
        <w:t>Постановление вносит</w:t>
      </w:r>
    </w:p>
    <w:p w14:paraId="078D19D6" w14:textId="77777777" w:rsidR="0061197B" w:rsidRPr="0061197B" w:rsidRDefault="0061197B" w:rsidP="0061197B">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lang w:eastAsia="zh-CN"/>
        </w:rPr>
      </w:pPr>
      <w:r w:rsidRPr="0061197B">
        <w:rPr>
          <w:rFonts w:ascii="Times New Roman" w:eastAsia="Times New Roman" w:hAnsi="Times New Roman" w:cs="Times New Roman"/>
          <w:kern w:val="1"/>
          <w:sz w:val="28"/>
          <w:lang w:eastAsia="zh-CN"/>
        </w:rPr>
        <w:t xml:space="preserve">отдел по физической культуре и спорту </w:t>
      </w:r>
    </w:p>
    <w:p w14:paraId="79CDBB62" w14:textId="0458F081" w:rsidR="0061197B" w:rsidRPr="00CD1B47" w:rsidRDefault="00CD1B47" w:rsidP="00CD1B47">
      <w:pPr>
        <w:widowControl w:val="0"/>
        <w:pBdr>
          <w:top w:val="nil"/>
          <w:left w:val="nil"/>
          <w:bottom w:val="nil"/>
          <w:right w:val="nil"/>
          <w:between w:val="nil"/>
        </w:pBdr>
        <w:spacing w:after="0" w:line="240" w:lineRule="auto"/>
        <w:jc w:val="both"/>
        <w:rPr>
          <w:rFonts w:ascii="Times New Roman" w:eastAsia="Times New Roman" w:hAnsi="Times New Roman" w:cs="Times New Roman"/>
          <w:kern w:val="1"/>
          <w:sz w:val="28"/>
          <w:lang w:eastAsia="zh-CN"/>
        </w:rPr>
        <w:sectPr w:rsidR="0061197B" w:rsidRPr="00CD1B47" w:rsidSect="00AD310A">
          <w:headerReference w:type="default" r:id="rId9"/>
          <w:footerReference w:type="default" r:id="rId10"/>
          <w:headerReference w:type="first" r:id="rId11"/>
          <w:pgSz w:w="11906" w:h="16838"/>
          <w:pgMar w:top="1134" w:right="850" w:bottom="1134" w:left="1701" w:header="0" w:footer="708" w:gutter="0"/>
          <w:cols w:space="708"/>
          <w:titlePg/>
          <w:docGrid w:linePitch="360"/>
        </w:sectPr>
      </w:pPr>
      <w:r>
        <w:rPr>
          <w:rFonts w:ascii="Times New Roman" w:eastAsia="Times New Roman" w:hAnsi="Times New Roman" w:cs="Times New Roman"/>
          <w:kern w:val="1"/>
          <w:sz w:val="28"/>
          <w:lang w:eastAsia="zh-CN"/>
        </w:rPr>
        <w:t>Администрации города Батайск</w:t>
      </w:r>
    </w:p>
    <w:p w14:paraId="067830C3" w14:textId="27444989"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lastRenderedPageBreak/>
        <w:t>Приложение</w:t>
      </w:r>
    </w:p>
    <w:p w14:paraId="4BF3544C"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к постановлению</w:t>
      </w:r>
    </w:p>
    <w:p w14:paraId="50F5CEEF"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Администрации</w:t>
      </w:r>
    </w:p>
    <w:p w14:paraId="0110932D" w14:textId="77777777" w:rsidR="0061197B" w:rsidRPr="0061197B" w:rsidRDefault="0061197B" w:rsidP="0061197B">
      <w:pPr>
        <w:spacing w:after="0" w:line="240" w:lineRule="auto"/>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города Батайска</w:t>
      </w:r>
    </w:p>
    <w:p w14:paraId="73EACB7C" w14:textId="52EA744B" w:rsidR="0061197B" w:rsidRPr="0061197B" w:rsidRDefault="00D8700F" w:rsidP="0061197B">
      <w:pPr>
        <w:spacing w:after="0" w:line="240" w:lineRule="auto"/>
        <w:jc w:val="right"/>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от </w:t>
      </w:r>
      <w:bookmarkStart w:id="0" w:name="_GoBack"/>
      <w:bookmarkEnd w:id="0"/>
      <w:r>
        <w:rPr>
          <w:rFonts w:ascii="Times New Roman" w:eastAsia="Calibri" w:hAnsi="Times New Roman" w:cs="Times New Roman"/>
          <w:sz w:val="28"/>
          <w:szCs w:val="28"/>
          <w:lang w:eastAsia="zh-CN"/>
        </w:rPr>
        <w:t>07.11.2025 № 730</w:t>
      </w:r>
    </w:p>
    <w:p w14:paraId="118D3F59" w14:textId="77777777" w:rsidR="0061197B" w:rsidRPr="0061197B" w:rsidRDefault="0061197B" w:rsidP="0061197B">
      <w:pPr>
        <w:spacing w:after="0" w:line="240" w:lineRule="auto"/>
        <w:jc w:val="right"/>
        <w:rPr>
          <w:rFonts w:ascii="Times New Roman" w:eastAsia="SimSun" w:hAnsi="Times New Roman" w:cs="Times New Roman"/>
          <w:kern w:val="1"/>
          <w:sz w:val="28"/>
          <w:szCs w:val="28"/>
          <w:lang w:eastAsia="zh-CN"/>
        </w:rPr>
      </w:pPr>
    </w:p>
    <w:p w14:paraId="72C3FC8A" w14:textId="77777777" w:rsidR="0061197B" w:rsidRPr="0061197B" w:rsidRDefault="0061197B" w:rsidP="0061197B">
      <w:pPr>
        <w:spacing w:after="0" w:line="240"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ПАСПОРТ</w:t>
      </w:r>
    </w:p>
    <w:p w14:paraId="701476F0" w14:textId="64586A4F" w:rsidR="00CD1B47" w:rsidRPr="0061197B" w:rsidRDefault="00CD1B47" w:rsidP="00CD1B47">
      <w:pPr>
        <w:spacing w:after="0" w:line="276"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программы муниципального образования</w:t>
      </w:r>
      <w:r w:rsidRPr="0061197B">
        <w:rPr>
          <w:rFonts w:ascii="Times New Roman" w:eastAsia="Calibri" w:hAnsi="Times New Roman" w:cs="Times New Roman"/>
          <w:b/>
          <w:sz w:val="28"/>
          <w:szCs w:val="28"/>
          <w:lang w:eastAsia="zh-CN"/>
        </w:rPr>
        <w:t xml:space="preserve"> </w:t>
      </w:r>
      <w:r>
        <w:rPr>
          <w:rFonts w:ascii="Times New Roman" w:eastAsia="Calibri" w:hAnsi="Times New Roman" w:cs="Times New Roman"/>
          <w:b/>
          <w:sz w:val="28"/>
          <w:szCs w:val="28"/>
          <w:lang w:eastAsia="zh-CN"/>
        </w:rPr>
        <w:t xml:space="preserve">городского округа </w:t>
      </w:r>
      <w:r w:rsidRPr="0061197B">
        <w:rPr>
          <w:rFonts w:ascii="Times New Roman" w:eastAsia="Calibri" w:hAnsi="Times New Roman" w:cs="Times New Roman"/>
          <w:b/>
          <w:sz w:val="28"/>
          <w:szCs w:val="28"/>
          <w:lang w:eastAsia="zh-CN"/>
        </w:rPr>
        <w:t>«Город Батайск»</w:t>
      </w:r>
    </w:p>
    <w:p w14:paraId="63BC37B6" w14:textId="5C23D311" w:rsidR="0061197B" w:rsidRPr="0061197B" w:rsidRDefault="00CD1B47" w:rsidP="00CD1B47">
      <w:pPr>
        <w:spacing w:after="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 xml:space="preserve"> </w:t>
      </w:r>
      <w:r w:rsidR="0061197B" w:rsidRPr="0061197B">
        <w:rPr>
          <w:rFonts w:ascii="Times New Roman" w:eastAsia="Calibri" w:hAnsi="Times New Roman" w:cs="Times New Roman"/>
          <w:b/>
          <w:sz w:val="28"/>
          <w:szCs w:val="28"/>
          <w:lang w:eastAsia="zh-CN"/>
        </w:rPr>
        <w:t>«Укрепление общественного здоровья»</w:t>
      </w:r>
    </w:p>
    <w:p w14:paraId="3C395E3A" w14:textId="77777777" w:rsidR="0061197B" w:rsidRPr="0061197B" w:rsidRDefault="0061197B" w:rsidP="0061197B">
      <w:pPr>
        <w:widowControl w:val="0"/>
        <w:suppressAutoHyphens/>
        <w:spacing w:after="0" w:line="240" w:lineRule="auto"/>
        <w:ind w:firstLine="709"/>
        <w:jc w:val="center"/>
        <w:rPr>
          <w:rFonts w:ascii="Times New Roman" w:eastAsia="Source Han Sans CN Regular" w:hAnsi="Times New Roman" w:cs="Times New Roman"/>
          <w:kern w:val="1"/>
          <w:sz w:val="28"/>
          <w:szCs w:val="24"/>
          <w:lang w:eastAsia="zh-CN"/>
        </w:rPr>
      </w:pPr>
    </w:p>
    <w:tbl>
      <w:tblPr>
        <w:tblW w:w="14995" w:type="dxa"/>
        <w:tblInd w:w="28" w:type="dxa"/>
        <w:tblLook w:val="04A0" w:firstRow="1" w:lastRow="0" w:firstColumn="1" w:lastColumn="0" w:noHBand="0" w:noVBand="1"/>
      </w:tblPr>
      <w:tblGrid>
        <w:gridCol w:w="3322"/>
        <w:gridCol w:w="11673"/>
      </w:tblGrid>
      <w:tr w:rsidR="0061197B" w:rsidRPr="0061197B" w14:paraId="03EDF8E6" w14:textId="77777777" w:rsidTr="00CD1B47">
        <w:tc>
          <w:tcPr>
            <w:tcW w:w="3322" w:type="dxa"/>
            <w:tcBorders>
              <w:top w:val="single" w:sz="2" w:space="0" w:color="000000"/>
              <w:left w:val="single" w:sz="2" w:space="0" w:color="000000"/>
              <w:bottom w:val="single" w:sz="2" w:space="0" w:color="000000"/>
            </w:tcBorders>
            <w:tcMar>
              <w:top w:w="28" w:type="dxa"/>
              <w:left w:w="28" w:type="dxa"/>
              <w:bottom w:w="28" w:type="dxa"/>
              <w:right w:w="28" w:type="dxa"/>
            </w:tcMar>
          </w:tcPr>
          <w:p w14:paraId="7FE0982E"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Название программы</w:t>
            </w:r>
          </w:p>
        </w:tc>
        <w:tc>
          <w:tcPr>
            <w:tcW w:w="11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63B16FE" w14:textId="56FF6489" w:rsidR="0061197B" w:rsidRPr="0061197B" w:rsidRDefault="0061197B"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Укрепление общественного здоровья </w:t>
            </w:r>
          </w:p>
        </w:tc>
      </w:tr>
      <w:tr w:rsidR="0061197B" w:rsidRPr="0061197B" w14:paraId="55D69996"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5B72553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Куратор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C3CDC27" w14:textId="5509BEC9" w:rsidR="0061197B" w:rsidRPr="0061197B" w:rsidRDefault="00CD1B47"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Pr>
                <w:rFonts w:ascii="Times New Roman" w:eastAsia="Source Han Sans CN Regular" w:hAnsi="Times New Roman" w:cs="Times New Roman"/>
                <w:kern w:val="1"/>
                <w:sz w:val="28"/>
                <w:szCs w:val="24"/>
                <w:lang w:eastAsia="zh-CN"/>
              </w:rPr>
              <w:t xml:space="preserve">Мурзина Ольга Владимировна, </w:t>
            </w:r>
            <w:r w:rsidR="0061197B" w:rsidRPr="0061197B">
              <w:rPr>
                <w:rFonts w:ascii="Times New Roman" w:eastAsia="Source Han Sans CN Regular" w:hAnsi="Times New Roman" w:cs="Times New Roman"/>
                <w:kern w:val="1"/>
                <w:sz w:val="28"/>
                <w:szCs w:val="24"/>
                <w:lang w:eastAsia="zh-CN"/>
              </w:rPr>
              <w:t>заместитель главы Администрации города Батайска по социальным вопросам</w:t>
            </w:r>
          </w:p>
        </w:tc>
      </w:tr>
      <w:tr w:rsidR="0061197B" w:rsidRPr="0061197B" w14:paraId="3FDF65AD"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24CEEC08" w14:textId="77777777" w:rsidR="0061197B" w:rsidRPr="0061197B" w:rsidRDefault="0061197B" w:rsidP="0061197B">
            <w:pPr>
              <w:spacing w:after="200" w:line="276"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Ответственный исполнитель</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41AEE5" w14:textId="4D99337E" w:rsidR="0061197B" w:rsidRPr="0061197B" w:rsidRDefault="00CD1B47" w:rsidP="0061197B">
            <w:pPr>
              <w:spacing w:after="200" w:line="276"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Соколов Владимир Вячеславович, </w:t>
            </w:r>
            <w:r w:rsidR="0061197B" w:rsidRPr="0061197B">
              <w:rPr>
                <w:rFonts w:ascii="Times New Roman" w:eastAsia="Calibri" w:hAnsi="Times New Roman" w:cs="Times New Roman"/>
                <w:sz w:val="28"/>
                <w:szCs w:val="28"/>
                <w:lang w:eastAsia="zh-CN"/>
              </w:rPr>
              <w:t>начальник отдела по физической культуре и спорту Администрации города Батайска</w:t>
            </w:r>
          </w:p>
        </w:tc>
      </w:tr>
      <w:tr w:rsidR="0061197B" w:rsidRPr="0061197B" w14:paraId="7B17BAED" w14:textId="77777777" w:rsidTr="00CD1B47">
        <w:trPr>
          <w:trHeight w:val="406"/>
        </w:trPr>
        <w:tc>
          <w:tcPr>
            <w:tcW w:w="3322" w:type="dxa"/>
            <w:tcBorders>
              <w:left w:val="single" w:sz="2" w:space="0" w:color="000000"/>
              <w:bottom w:val="single" w:sz="2" w:space="0" w:color="000000"/>
            </w:tcBorders>
            <w:tcMar>
              <w:top w:w="28" w:type="dxa"/>
              <w:left w:w="28" w:type="dxa"/>
              <w:bottom w:w="28" w:type="dxa"/>
              <w:right w:w="28" w:type="dxa"/>
            </w:tcMar>
          </w:tcPr>
          <w:p w14:paraId="784C798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Соисполнители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E04961"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образования города Батайска;</w:t>
            </w:r>
          </w:p>
          <w:p w14:paraId="3F6BCD67"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социальной защиты населения города Батайска;</w:t>
            </w:r>
          </w:p>
          <w:p w14:paraId="25B3C6FB"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Муниципальное бюджетное учреждение «Центр социального обслуживания»;</w:t>
            </w:r>
          </w:p>
          <w:p w14:paraId="7CE5477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культуры города Батайска;</w:t>
            </w:r>
          </w:p>
          <w:p w14:paraId="02F4DBC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Управление жилищно-коммунального хозяйства;</w:t>
            </w:r>
          </w:p>
          <w:p w14:paraId="06A153AB"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Муниципальное бюджетное учреждение «Центр физкультурно-массовой работы города Батайска»;</w:t>
            </w:r>
          </w:p>
          <w:p w14:paraId="761374D4"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малого и среднего предпринимательства, торговли Администрации города Батайска;</w:t>
            </w:r>
          </w:p>
          <w:p w14:paraId="6375D234"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Территориальный отдел Управления Роспотребнадзора по Ростовской области </w:t>
            </w:r>
            <w:r w:rsidRPr="0061197B">
              <w:rPr>
                <w:rFonts w:ascii="Times New Roman" w:eastAsia="Source Han Sans CN Regular" w:hAnsi="Times New Roman" w:cs="Times New Roman"/>
                <w:kern w:val="1"/>
                <w:sz w:val="28"/>
                <w:szCs w:val="24"/>
                <w:lang w:eastAsia="zh-CN"/>
              </w:rPr>
              <w:br/>
              <w:t>в г. Батайске (по согласованию);</w:t>
            </w:r>
          </w:p>
          <w:p w14:paraId="3A0E06DB"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по делам молодежи Администрации города Батайска;</w:t>
            </w:r>
          </w:p>
          <w:p w14:paraId="4729E3F6"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по взаимодействию с правоохранительными органами, казачеством и профилактики коррупционных правонарушений Администрации города Батайска;</w:t>
            </w:r>
          </w:p>
          <w:p w14:paraId="2D1B3D7E"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Отдел МВД России по городу Батайску;</w:t>
            </w:r>
          </w:p>
          <w:p w14:paraId="0912DE8C"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Государственное бюджетное учреждение Ростовской области «Медико-информационный аналитический центр» (по согласованию);</w:t>
            </w:r>
          </w:p>
          <w:p w14:paraId="33F0572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Государственные бюджетные учреждения здравоохранения Ростовской области в городе Батайске (по согласованию);</w:t>
            </w:r>
          </w:p>
          <w:p w14:paraId="264D7400"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Пресс-секретарь Администрации города Батайска;</w:t>
            </w:r>
          </w:p>
          <w:p w14:paraId="0467FA3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Общественные организации (по согласованию);</w:t>
            </w:r>
          </w:p>
          <w:p w14:paraId="23F7F8F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Работодатели (по согласованию).</w:t>
            </w:r>
          </w:p>
        </w:tc>
      </w:tr>
      <w:tr w:rsidR="0061197B" w:rsidRPr="0061197B" w14:paraId="55BCC3EC"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586B1F11"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Цель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093AA84" w14:textId="77777777" w:rsidR="0061197B" w:rsidRPr="0061197B" w:rsidRDefault="0061197B" w:rsidP="0061197B">
            <w:pPr>
              <w:spacing w:after="0" w:line="240"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Формирование у населения приверженности </w:t>
            </w:r>
            <w:r w:rsidRPr="0061197B">
              <w:rPr>
                <w:rFonts w:ascii="Times New Roman" w:eastAsia="Calibri" w:hAnsi="Times New Roman" w:cs="Times New Roman"/>
                <w:sz w:val="28"/>
                <w:szCs w:val="28"/>
                <w:lang w:eastAsia="zh-CN"/>
              </w:rPr>
              <w:br/>
              <w:t>к здоровому образу жизни;</w:t>
            </w:r>
          </w:p>
          <w:p w14:paraId="5C014D89" w14:textId="77777777" w:rsidR="0061197B" w:rsidRPr="0061197B" w:rsidRDefault="0061197B" w:rsidP="0061197B">
            <w:pPr>
              <w:spacing w:after="0" w:line="240"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сохранение и укрепление здоровья населения, формирование культуры общественного здоровья; </w:t>
            </w:r>
          </w:p>
          <w:p w14:paraId="39087AD4"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увеличение доли населения, систематически занимающихся физической культурой и спортом, в общей численности населения от 3 до 79 лет до 70 % к 2030 году;</w:t>
            </w:r>
          </w:p>
          <w:p w14:paraId="155CECBD" w14:textId="1BDD3A73"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повышение уровня обеспеченности населения города спортивными сооружениями, исходя из единовременной пропускной способности объектов спорта, в том числе для лиц</w:t>
            </w:r>
            <w:r w:rsidR="00342943">
              <w:rPr>
                <w:rFonts w:ascii="Times New Roman" w:eastAsia="Source Han Sans CN Regular" w:hAnsi="Times New Roman" w:cs="Times New Roman"/>
                <w:kern w:val="1"/>
                <w:sz w:val="28"/>
                <w:szCs w:val="24"/>
                <w:lang w:eastAsia="zh-CN"/>
              </w:rPr>
              <w:t xml:space="preserve"> </w:t>
            </w:r>
            <w:r w:rsidRPr="0061197B">
              <w:rPr>
                <w:rFonts w:ascii="Times New Roman" w:eastAsia="Source Han Sans CN Regular" w:hAnsi="Times New Roman" w:cs="Times New Roman"/>
                <w:kern w:val="1"/>
                <w:sz w:val="28"/>
                <w:szCs w:val="24"/>
                <w:lang w:eastAsia="zh-CN"/>
              </w:rPr>
              <w:br/>
              <w:t>с огран</w:t>
            </w:r>
            <w:r w:rsidR="00342943">
              <w:rPr>
                <w:rFonts w:ascii="Times New Roman" w:eastAsia="Source Han Sans CN Regular" w:hAnsi="Times New Roman" w:cs="Times New Roman"/>
                <w:kern w:val="1"/>
                <w:sz w:val="28"/>
                <w:szCs w:val="24"/>
                <w:lang w:eastAsia="zh-CN"/>
              </w:rPr>
              <w:t xml:space="preserve">иченными возможностями здоровья </w:t>
            </w:r>
            <w:r w:rsidRPr="0061197B">
              <w:rPr>
                <w:rFonts w:ascii="Times New Roman" w:eastAsia="Source Han Sans CN Regular" w:hAnsi="Times New Roman" w:cs="Times New Roman"/>
                <w:kern w:val="1"/>
                <w:sz w:val="28"/>
                <w:szCs w:val="24"/>
                <w:lang w:eastAsia="zh-CN"/>
              </w:rPr>
              <w:t>и инвалидов до 40 % к 2030 году;</w:t>
            </w:r>
          </w:p>
          <w:p w14:paraId="28F2BA58"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охват всех граждан диспансеризацией и</w:t>
            </w:r>
          </w:p>
          <w:p w14:paraId="7044CCB9" w14:textId="54783530"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профилактическими медицинскими осмотрами до 90 % от общего количества граждан, подлежащих</w:t>
            </w:r>
            <w:r w:rsidR="00342943">
              <w:rPr>
                <w:rFonts w:ascii="Times New Roman" w:eastAsia="Source Han Sans CN Regular" w:hAnsi="Times New Roman" w:cs="Times New Roman"/>
                <w:kern w:val="1"/>
                <w:sz w:val="28"/>
                <w:szCs w:val="24"/>
                <w:lang w:eastAsia="zh-CN"/>
              </w:rPr>
              <w:t xml:space="preserve"> </w:t>
            </w:r>
            <w:r w:rsidRPr="0061197B">
              <w:rPr>
                <w:rFonts w:ascii="Times New Roman" w:eastAsia="Source Han Sans CN Regular" w:hAnsi="Times New Roman" w:cs="Times New Roman"/>
                <w:kern w:val="1"/>
                <w:sz w:val="28"/>
                <w:szCs w:val="24"/>
                <w:lang w:eastAsia="zh-CN"/>
              </w:rPr>
              <w:t>диспансеризации и профилактическим осмотрам</w:t>
            </w:r>
            <w:r w:rsidR="00342943">
              <w:rPr>
                <w:rFonts w:ascii="Times New Roman" w:eastAsia="Source Han Sans CN Regular" w:hAnsi="Times New Roman" w:cs="Times New Roman"/>
                <w:kern w:val="1"/>
                <w:sz w:val="28"/>
                <w:szCs w:val="24"/>
                <w:lang w:eastAsia="zh-CN"/>
              </w:rPr>
              <w:t xml:space="preserve"> </w:t>
            </w:r>
            <w:r w:rsidRPr="0061197B">
              <w:rPr>
                <w:rFonts w:ascii="Times New Roman" w:eastAsia="Source Han Sans CN Regular" w:hAnsi="Times New Roman" w:cs="Times New Roman"/>
                <w:kern w:val="1"/>
                <w:sz w:val="28"/>
                <w:szCs w:val="24"/>
                <w:lang w:eastAsia="zh-CN"/>
              </w:rPr>
              <w:t>в соответствии с Планами, ежегодно утверждаемыми министерством здравоохранения;</w:t>
            </w:r>
          </w:p>
          <w:p w14:paraId="27297AFA" w14:textId="5D0AD07A"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доля детей первой и второй групп здоровья в</w:t>
            </w:r>
            <w:r w:rsidR="00342943">
              <w:rPr>
                <w:rFonts w:ascii="Times New Roman" w:eastAsia="Source Han Sans CN Regular" w:hAnsi="Times New Roman" w:cs="Times New Roman"/>
                <w:kern w:val="1"/>
                <w:sz w:val="28"/>
                <w:szCs w:val="24"/>
                <w:lang w:eastAsia="zh-CN"/>
              </w:rPr>
              <w:t xml:space="preserve"> </w:t>
            </w:r>
            <w:r w:rsidRPr="0061197B">
              <w:rPr>
                <w:rFonts w:ascii="Times New Roman" w:eastAsia="Source Han Sans CN Regular" w:hAnsi="Times New Roman" w:cs="Times New Roman"/>
                <w:kern w:val="1"/>
                <w:sz w:val="28"/>
                <w:szCs w:val="24"/>
                <w:lang w:eastAsia="zh-CN"/>
              </w:rPr>
              <w:t>общей численности обучающихся в</w:t>
            </w:r>
            <w:r w:rsidRPr="0061197B">
              <w:rPr>
                <w:rFonts w:ascii="Times New Roman" w:eastAsia="Source Han Sans CN Regular" w:hAnsi="Times New Roman" w:cs="Times New Roman"/>
                <w:kern w:val="1"/>
                <w:sz w:val="28"/>
                <w:szCs w:val="24"/>
                <w:lang w:eastAsia="zh-CN"/>
              </w:rPr>
              <w:br/>
              <w:t>муниципальных общеобразовательных учреждениях до 94,4 % к 2030 году;</w:t>
            </w:r>
          </w:p>
          <w:p w14:paraId="7D5F8D4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ожидаемая продолжительность жизни при рождении до 78 лет к 2030 году.</w:t>
            </w:r>
          </w:p>
        </w:tc>
      </w:tr>
      <w:tr w:rsidR="0061197B" w:rsidRPr="0061197B" w14:paraId="0531960A"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45B525CD"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Задачи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7806FC" w14:textId="77777777"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8"/>
                <w:lang w:eastAsia="zh-CN"/>
              </w:rPr>
            </w:pPr>
            <w:r w:rsidRPr="0061197B">
              <w:rPr>
                <w:rFonts w:ascii="Times New Roman" w:eastAsia="Source Han Sans CN Regular" w:hAnsi="Times New Roman" w:cs="Times New Roman"/>
                <w:kern w:val="1"/>
                <w:sz w:val="28"/>
                <w:szCs w:val="28"/>
                <w:lang w:eastAsia="zh-CN"/>
              </w:rPr>
              <w:t>- Создание условий для развития физической культуры и спорта на территории города Батайска.</w:t>
            </w:r>
          </w:p>
          <w:p w14:paraId="04B0BF67" w14:textId="7B453FDA" w:rsidR="0061197B" w:rsidRPr="0061197B" w:rsidRDefault="0061197B" w:rsidP="0061197B">
            <w:pPr>
              <w:widowControl w:val="0"/>
              <w:suppressAutoHyphens/>
              <w:spacing w:after="0" w:line="240" w:lineRule="auto"/>
              <w:jc w:val="both"/>
              <w:rPr>
                <w:rFonts w:ascii="Times New Roman" w:eastAsia="Source Han Sans CN Regular" w:hAnsi="Times New Roman" w:cs="Times New Roman"/>
                <w:kern w:val="1"/>
                <w:sz w:val="28"/>
                <w:szCs w:val="28"/>
                <w:lang w:eastAsia="zh-CN"/>
              </w:rPr>
            </w:pPr>
            <w:r w:rsidRPr="0061197B">
              <w:rPr>
                <w:rFonts w:ascii="Times New Roman" w:eastAsia="Source Han Sans CN Regular" w:hAnsi="Times New Roman" w:cs="Times New Roman"/>
                <w:kern w:val="1"/>
                <w:sz w:val="28"/>
                <w:szCs w:val="28"/>
                <w:lang w:eastAsia="zh-CN"/>
              </w:rPr>
              <w:t>- Увеличение доли граждан, обратившихся</w:t>
            </w:r>
            <w:r w:rsidR="00342943">
              <w:rPr>
                <w:rFonts w:ascii="Times New Roman" w:eastAsia="Source Han Sans CN Regular" w:hAnsi="Times New Roman" w:cs="Times New Roman"/>
                <w:kern w:val="1"/>
                <w:sz w:val="28"/>
                <w:szCs w:val="28"/>
                <w:lang w:eastAsia="zh-CN"/>
              </w:rPr>
              <w:t xml:space="preserve"> </w:t>
            </w:r>
            <w:r w:rsidRPr="0061197B">
              <w:rPr>
                <w:rFonts w:ascii="Times New Roman" w:eastAsia="Source Han Sans CN Regular" w:hAnsi="Times New Roman" w:cs="Times New Roman"/>
                <w:kern w:val="1"/>
                <w:sz w:val="28"/>
                <w:szCs w:val="28"/>
                <w:lang w:eastAsia="zh-CN"/>
              </w:rPr>
              <w:t>в медицинские организации для прохождения диспансеризации и профилактических медицинских осмотров.</w:t>
            </w:r>
          </w:p>
          <w:p w14:paraId="0BAB7B55"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Source Han Sans CN Regular" w:hAnsi="Times New Roman" w:cs="Times New Roman"/>
                <w:kern w:val="1"/>
                <w:sz w:val="28"/>
                <w:szCs w:val="28"/>
                <w:lang w:eastAsia="zh-CN"/>
              </w:rPr>
              <w:t xml:space="preserve">- </w:t>
            </w:r>
            <w:r w:rsidRPr="0061197B">
              <w:rPr>
                <w:rFonts w:ascii="Times New Roman" w:eastAsia="Times New Roman" w:hAnsi="Times New Roman" w:cs="Times New Roman"/>
                <w:kern w:val="1"/>
                <w:sz w:val="28"/>
                <w:szCs w:val="28"/>
                <w:lang w:eastAsia="zh-CN"/>
              </w:rPr>
              <w:t>Создание среды, благоприятной для сохранения и укрепления здоровья, формирования здорового образа жизни у детей, подростков, молодежи.</w:t>
            </w:r>
          </w:p>
          <w:p w14:paraId="4CA72619"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 Создание среды, благоприятной для сохранения и укрепления здоровья, формирования здорового образа жизни трудоспособного населения.</w:t>
            </w:r>
          </w:p>
          <w:p w14:paraId="436D6C17"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 Создание среды, благоприятной для сохранения и укрепления здоровья, формирования здорового образа жизни у лиц старше трудоспособного возраста и лиц с ограниченными возможностями здоровья.</w:t>
            </w:r>
          </w:p>
          <w:p w14:paraId="57D8947B"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kern w:val="1"/>
                <w:sz w:val="28"/>
                <w:szCs w:val="28"/>
                <w:lang w:eastAsia="zh-CN"/>
              </w:rPr>
            </w:pPr>
            <w:r w:rsidRPr="0061197B">
              <w:rPr>
                <w:rFonts w:ascii="Times New Roman" w:eastAsia="Times New Roman" w:hAnsi="Times New Roman" w:cs="Times New Roman"/>
                <w:kern w:val="1"/>
                <w:sz w:val="28"/>
                <w:szCs w:val="28"/>
                <w:lang w:eastAsia="zh-CN"/>
              </w:rPr>
              <w:t>- Профилактика инфекционных заболеваний, включая иммунопрофилактику.</w:t>
            </w:r>
          </w:p>
          <w:p w14:paraId="2AC522A1"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Информационно-пропагандистская работа с населением по формированию культуры общественного здоровья, ответственного отношения к здоровью, пропаганде ценностей здорового образа жизни.</w:t>
            </w:r>
          </w:p>
          <w:p w14:paraId="67CE3C33" w14:textId="77777777" w:rsidR="0061197B" w:rsidRPr="0061197B" w:rsidRDefault="0061197B" w:rsidP="0061197B">
            <w:pPr>
              <w:widowControl w:val="0"/>
              <w:suppressAutoHyphens/>
              <w:spacing w:after="0" w:line="240" w:lineRule="auto"/>
              <w:jc w:val="both"/>
              <w:rPr>
                <w:rFonts w:ascii="Times New Roman" w:eastAsia="Calibri" w:hAnsi="Times New Roman" w:cs="Times New Roman"/>
                <w:sz w:val="28"/>
                <w:szCs w:val="28"/>
                <w:lang w:eastAsia="zh-CN"/>
              </w:rPr>
            </w:pPr>
            <w:r w:rsidRPr="0061197B">
              <w:rPr>
                <w:rFonts w:ascii="Times New Roman" w:eastAsia="Times New Roman" w:hAnsi="Times New Roman" w:cs="Times New Roman"/>
                <w:sz w:val="28"/>
                <w:szCs w:val="28"/>
                <w:lang w:eastAsia="zh-CN"/>
              </w:rPr>
              <w:t>- </w:t>
            </w:r>
            <w:r w:rsidRPr="0061197B">
              <w:rPr>
                <w:rFonts w:ascii="Times New Roman" w:eastAsia="Calibri" w:hAnsi="Times New Roman" w:cs="Times New Roman"/>
                <w:sz w:val="28"/>
                <w:szCs w:val="28"/>
                <w:lang w:eastAsia="zh-CN"/>
              </w:rPr>
              <w:t>Реализация комплекса мер по профилактике зависимостей (потреблением табака или никотинсодержащей продукции, немедицинского потребления наркотических средств и психотропных веществ и алкоголя).</w:t>
            </w:r>
          </w:p>
          <w:p w14:paraId="6DE855D4" w14:textId="77777777" w:rsidR="0061197B" w:rsidRPr="0061197B" w:rsidRDefault="0061197B" w:rsidP="0061197B">
            <w:pPr>
              <w:widowControl w:val="0"/>
              <w:suppressAutoHyphens/>
              <w:spacing w:after="0" w:line="240" w:lineRule="auto"/>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 Создание среды, благоприятной для досуга, повышения физической активности населения.</w:t>
            </w:r>
          </w:p>
        </w:tc>
      </w:tr>
      <w:tr w:rsidR="0061197B" w:rsidRPr="0061197B" w14:paraId="5117E1A8"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5A55A006"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Целевые индикаторы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1E8EE55"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организованных и проведенных лекций и бесед медицинскими работниками по ограничению потребления табака, немедицинского потребления наркотических средств и психотропных веществ и алкоголя;</w:t>
            </w:r>
          </w:p>
          <w:p w14:paraId="000BF8CB"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организованных и проведенных мероприятий (акций, флешмобов и пр.) по ограничению потребления табака, немедицинского потребления наркотических средств и психотропных веществ и алкоголя;</w:t>
            </w:r>
          </w:p>
          <w:p w14:paraId="665422EA"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участников акций антиалкогольной, антинаркотической и антитабачной направленности;</w:t>
            </w:r>
          </w:p>
          <w:p w14:paraId="44CC5A6D"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организованных и проведенных лекций и бесед медицинскими работниками по различным аспектам диетологической коррекции нездорового питания, профилактике сахарного диабета, заболеваний ЖКТ;</w:t>
            </w:r>
          </w:p>
          <w:p w14:paraId="6EB5F2E4"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сдач норм Всероссийского физкультурно-спортивного комплекса «Готов к труду и обороне» на муниципальных, республиканском и всероссийском этапах;</w:t>
            </w:r>
          </w:p>
          <w:p w14:paraId="5534193A"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возведенных объектов спортивной направленности для занятия физической культурой и спортом;</w:t>
            </w:r>
          </w:p>
          <w:p w14:paraId="4AB89E69"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муниципальных образовательных учреждений города Батайска, оснащенных спортивной площадкой;</w:t>
            </w:r>
          </w:p>
          <w:p w14:paraId="27A201E8"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Обеспеченность муниципальных образовательных учреждений города Батайска необходимым спортивным инвентарем;</w:t>
            </w:r>
          </w:p>
          <w:p w14:paraId="0D2FDA01"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Процент выполнения планов диспансеризации и профилактических медицинских осмотров определенных групп взрослого населения; Количество проведенных мероприятий, лекций и бесед по профилактике ВИЧ-инфекции, в том числе проводимых медицинскими работниками;</w:t>
            </w:r>
          </w:p>
          <w:p w14:paraId="7FCB1F18"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 Количество публикаций, размещенных в средствах массовой информации, информирующих о способах сохранения и укрепления здоровья, профилактике заболеваний; количество проведенных мероприятий, лекций и бесед по пропаганде иммунопрофилактики, в том числе проводимых медицинскими работниками;</w:t>
            </w:r>
          </w:p>
          <w:p w14:paraId="2E74C78B"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Количество мероприятий по озеленению муниципального образования «Город Батайск».</w:t>
            </w:r>
          </w:p>
        </w:tc>
      </w:tr>
      <w:tr w:rsidR="0061197B" w:rsidRPr="0061197B" w14:paraId="1E1F4A35"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1C38D2C9" w14:textId="77777777" w:rsidR="0061197B" w:rsidRPr="0061197B" w:rsidRDefault="0061197B" w:rsidP="0061197B">
            <w:pPr>
              <w:widowControl w:val="0"/>
              <w:suppressAutoHyphens/>
              <w:spacing w:after="0" w:line="240" w:lineRule="auto"/>
              <w:rPr>
                <w:rFonts w:ascii="Times New Roman" w:eastAsia="Times New Roman" w:hAnsi="Times New Roman" w:cs="Times New Roman"/>
                <w:kern w:val="1"/>
                <w:sz w:val="28"/>
                <w:szCs w:val="24"/>
                <w:lang w:eastAsia="zh-CN"/>
              </w:rPr>
            </w:pPr>
            <w:r w:rsidRPr="0061197B">
              <w:rPr>
                <w:rFonts w:ascii="Times New Roman" w:eastAsia="Times New Roman" w:hAnsi="Times New Roman" w:cs="Times New Roman"/>
                <w:kern w:val="1"/>
                <w:sz w:val="28"/>
                <w:szCs w:val="24"/>
                <w:lang w:eastAsia="zh-CN"/>
              </w:rPr>
              <w:t>Сроки реализации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FB19F3" w14:textId="77777777" w:rsidR="0061197B" w:rsidRPr="0061197B" w:rsidRDefault="0061197B" w:rsidP="0061197B">
            <w:pPr>
              <w:widowControl w:val="0"/>
              <w:suppressAutoHyphens/>
              <w:spacing w:after="0" w:line="240" w:lineRule="auto"/>
              <w:rPr>
                <w:rFonts w:ascii="Times New Roman" w:eastAsia="Times New Roman" w:hAnsi="Times New Roman" w:cs="Times New Roman"/>
                <w:kern w:val="1"/>
                <w:sz w:val="28"/>
                <w:szCs w:val="24"/>
                <w:lang w:eastAsia="zh-CN"/>
              </w:rPr>
            </w:pPr>
            <w:r w:rsidRPr="0061197B">
              <w:rPr>
                <w:rFonts w:ascii="Times New Roman" w:eastAsia="Times New Roman" w:hAnsi="Times New Roman" w:cs="Times New Roman"/>
                <w:kern w:val="1"/>
                <w:sz w:val="28"/>
                <w:szCs w:val="24"/>
                <w:lang w:eastAsia="zh-CN"/>
              </w:rPr>
              <w:t>2025 - 2030 годы</w:t>
            </w:r>
          </w:p>
        </w:tc>
      </w:tr>
      <w:tr w:rsidR="0061197B" w:rsidRPr="0061197B" w14:paraId="307FB7D6"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316E9F4F"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Финансирование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7BE25B2F" w14:textId="0BCC91A4" w:rsidR="0061197B" w:rsidRDefault="0061197B" w:rsidP="00342943">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Программа не требует выделения дополнительных средств из бюджета муниципального образования городского округа «Город Батайск» Ростовской области.</w:t>
            </w:r>
          </w:p>
          <w:p w14:paraId="41FBF10F" w14:textId="77777777" w:rsidR="00342943" w:rsidRPr="0061197B" w:rsidRDefault="00342943" w:rsidP="00342943">
            <w:pPr>
              <w:widowControl w:val="0"/>
              <w:suppressAutoHyphens/>
              <w:spacing w:after="0" w:line="240" w:lineRule="auto"/>
              <w:jc w:val="both"/>
              <w:rPr>
                <w:rFonts w:ascii="Times New Roman" w:eastAsia="Source Han Sans CN Regular" w:hAnsi="Times New Roman" w:cs="Times New Roman"/>
                <w:kern w:val="1"/>
                <w:sz w:val="28"/>
                <w:szCs w:val="24"/>
                <w:lang w:eastAsia="zh-CN"/>
              </w:rPr>
            </w:pPr>
          </w:p>
          <w:p w14:paraId="35D110D6" w14:textId="77777777" w:rsidR="0061197B" w:rsidRPr="0061197B" w:rsidRDefault="0061197B" w:rsidP="00342943">
            <w:pPr>
              <w:widowControl w:val="0"/>
              <w:suppressAutoHyphens/>
              <w:spacing w:after="0" w:line="240" w:lineRule="auto"/>
              <w:jc w:val="both"/>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 xml:space="preserve">Все мероприятия программы осуществляются за счет финансового обеспечения муниципальных программ в области образования, спорта, культуры, молодежной политики и социальной активности, формирования современной городской среды, охраны окружающей среды и рационального природопользования, </w:t>
            </w:r>
            <w:r w:rsidRPr="0061197B">
              <w:rPr>
                <w:rFonts w:ascii="Times New Roman" w:eastAsia="Source Han Sans CN Regular" w:hAnsi="Times New Roman" w:cs="Times New Roman"/>
                <w:kern w:val="1"/>
                <w:sz w:val="28"/>
                <w:szCs w:val="28"/>
                <w:lang w:eastAsia="zh-CN"/>
              </w:rPr>
              <w:t>обеспечения общественного порядка и противодействия преступности.</w:t>
            </w:r>
          </w:p>
        </w:tc>
      </w:tr>
      <w:tr w:rsidR="0061197B" w:rsidRPr="0061197B" w14:paraId="5710E213" w14:textId="77777777" w:rsidTr="00CD1B47">
        <w:tc>
          <w:tcPr>
            <w:tcW w:w="3322" w:type="dxa"/>
            <w:tcBorders>
              <w:left w:val="single" w:sz="2" w:space="0" w:color="000000"/>
              <w:bottom w:val="single" w:sz="2" w:space="0" w:color="000000"/>
            </w:tcBorders>
            <w:tcMar>
              <w:top w:w="28" w:type="dxa"/>
              <w:left w:w="28" w:type="dxa"/>
              <w:bottom w:w="28" w:type="dxa"/>
              <w:right w:w="28" w:type="dxa"/>
            </w:tcMar>
          </w:tcPr>
          <w:p w14:paraId="2EBC5B45" w14:textId="77777777" w:rsidR="0061197B" w:rsidRPr="0061197B" w:rsidRDefault="0061197B" w:rsidP="0061197B">
            <w:pPr>
              <w:widowControl w:val="0"/>
              <w:suppressAutoHyphens/>
              <w:spacing w:after="0" w:line="240" w:lineRule="auto"/>
              <w:rPr>
                <w:rFonts w:ascii="Times New Roman" w:eastAsia="Source Han Sans CN Regular" w:hAnsi="Times New Roman" w:cs="Times New Roman"/>
                <w:kern w:val="1"/>
                <w:sz w:val="28"/>
                <w:szCs w:val="24"/>
                <w:lang w:eastAsia="zh-CN"/>
              </w:rPr>
            </w:pPr>
            <w:r w:rsidRPr="0061197B">
              <w:rPr>
                <w:rFonts w:ascii="Times New Roman" w:eastAsia="Source Han Sans CN Regular" w:hAnsi="Times New Roman" w:cs="Times New Roman"/>
                <w:kern w:val="1"/>
                <w:sz w:val="28"/>
                <w:szCs w:val="24"/>
                <w:lang w:eastAsia="zh-CN"/>
              </w:rPr>
              <w:t>Ожидаемые результаты Программы</w:t>
            </w:r>
          </w:p>
        </w:tc>
        <w:tc>
          <w:tcPr>
            <w:tcW w:w="11673" w:type="dxa"/>
            <w:tcBorders>
              <w:left w:val="single" w:sz="2" w:space="0" w:color="000000"/>
              <w:bottom w:val="single" w:sz="2" w:space="0" w:color="000000"/>
              <w:right w:val="single" w:sz="2" w:space="0" w:color="000000"/>
            </w:tcBorders>
            <w:tcMar>
              <w:top w:w="28" w:type="dxa"/>
              <w:left w:w="28" w:type="dxa"/>
              <w:bottom w:w="28" w:type="dxa"/>
              <w:right w:w="28" w:type="dxa"/>
            </w:tcMar>
          </w:tcPr>
          <w:p w14:paraId="0B062755"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формирование системы мотивации граждан к здоровому образу жизни, включая здоровое питание и отказ от вредных привычек;</w:t>
            </w:r>
          </w:p>
          <w:p w14:paraId="061FA360"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увеличение доли граждан, систематически занимающихся физической культурой и спортом к 2030 году до 70%;</w:t>
            </w:r>
          </w:p>
          <w:p w14:paraId="06CB55E5"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реализация популяционных мероприятий по выявлению и коррекции факторов риска развития основных неинфекционных заболеваний (охват граждан старше 18 лет диспансеризацией и профилактическими медицинскими осмотрами 100% к 2030 году от числа запланированных);</w:t>
            </w:r>
          </w:p>
          <w:p w14:paraId="41AAF8A0" w14:textId="77777777" w:rsidR="0061197B" w:rsidRPr="0061197B" w:rsidRDefault="0061197B" w:rsidP="00342943">
            <w:pPr>
              <w:spacing w:after="200" w:line="276"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создание условий для формирования у детей и их родителей мотивации для регулярной двигательной активности, занятий физической культурой и спортом; формирование позитивного отношения детей и их семей, а также молодежи к теме здорового образа жизни</w:t>
            </w:r>
          </w:p>
        </w:tc>
      </w:tr>
    </w:tbl>
    <w:p w14:paraId="3DBDC579" w14:textId="77777777" w:rsidR="0061197B" w:rsidRPr="0061197B" w:rsidRDefault="0061197B" w:rsidP="0061197B">
      <w:pPr>
        <w:spacing w:after="0" w:line="235" w:lineRule="auto"/>
        <w:ind w:firstLine="709"/>
        <w:jc w:val="center"/>
        <w:rPr>
          <w:rFonts w:ascii="Times New Roman" w:eastAsia="Times New Roman" w:hAnsi="Times New Roman" w:cs="Times New Roman"/>
          <w:sz w:val="28"/>
          <w:szCs w:val="28"/>
          <w:lang w:eastAsia="zh-CN"/>
        </w:rPr>
        <w:sectPr w:rsidR="0061197B" w:rsidRPr="0061197B" w:rsidSect="0061197B">
          <w:endnotePr>
            <w:numFmt w:val="decimal"/>
          </w:endnotePr>
          <w:pgSz w:w="16838" w:h="11906" w:orient="landscape"/>
          <w:pgMar w:top="1701" w:right="1134" w:bottom="850" w:left="1134" w:header="0" w:footer="708" w:gutter="0"/>
          <w:paperSrc w:first="7" w:other="7"/>
          <w:pgNumType w:start="2"/>
          <w:cols w:space="720"/>
          <w:docGrid w:linePitch="299"/>
        </w:sectPr>
      </w:pPr>
    </w:p>
    <w:p w14:paraId="58C01573"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17BDA356"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0577950A"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4BCA0FA9"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01C85612"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2D82426F"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78B2809E"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742D5150"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42099C3F"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3B4F9C43"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145A2158"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6E331446"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16C9B939"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5F42251C"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sectPr w:rsidR="0061197B" w:rsidSect="0061197B">
          <w:endnotePr>
            <w:numFmt w:val="decimal"/>
          </w:endnotePr>
          <w:type w:val="continuous"/>
          <w:pgSz w:w="16838" w:h="11906" w:orient="landscape"/>
          <w:pgMar w:top="1701" w:right="1134" w:bottom="850" w:left="1134" w:header="0" w:footer="708" w:gutter="0"/>
          <w:paperSrc w:first="7" w:other="7"/>
          <w:pgNumType w:start="2"/>
          <w:cols w:space="720"/>
          <w:titlePg/>
          <w:docGrid w:linePitch="299"/>
        </w:sectPr>
      </w:pPr>
    </w:p>
    <w:p w14:paraId="14881FEB" w14:textId="77777777" w:rsidR="0061197B" w:rsidRPr="0061197B" w:rsidRDefault="0061197B" w:rsidP="0061197B">
      <w:pPr>
        <w:spacing w:after="0" w:line="235"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1. Географическая характеристика.</w:t>
      </w:r>
    </w:p>
    <w:p w14:paraId="453D490C" w14:textId="77777777" w:rsidR="0061197B" w:rsidRP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5B28208F" w14:textId="77777777" w:rsidR="0061197B" w:rsidRPr="0061197B" w:rsidRDefault="0061197B" w:rsidP="0061197B">
      <w:pPr>
        <w:spacing w:after="0" w:line="240" w:lineRule="auto"/>
        <w:ind w:firstLine="709"/>
        <w:jc w:val="both"/>
        <w:rPr>
          <w:rFonts w:ascii="Times New Roman" w:eastAsia="SimSun" w:hAnsi="Times New Roman" w:cs="Times New Roman"/>
          <w:kern w:val="1"/>
          <w:sz w:val="28"/>
          <w:szCs w:val="28"/>
          <w:lang w:eastAsia="zh-CN"/>
        </w:rPr>
      </w:pPr>
      <w:r w:rsidRPr="0061197B">
        <w:rPr>
          <w:rFonts w:ascii="Times New Roman" w:eastAsia="Times New Roman" w:hAnsi="Times New Roman" w:cs="Times New Roman"/>
          <w:sz w:val="28"/>
          <w:szCs w:val="28"/>
          <w:lang w:eastAsia="zh-CN"/>
        </w:rPr>
        <w:t xml:space="preserve">Город Батайск </w:t>
      </w:r>
      <w:r w:rsidRPr="0061197B">
        <w:rPr>
          <w:rFonts w:ascii="Times New Roman" w:eastAsia="SimSun" w:hAnsi="Times New Roman" w:cs="Times New Roman"/>
          <w:kern w:val="1"/>
          <w:sz w:val="28"/>
          <w:szCs w:val="28"/>
          <w:lang w:eastAsia="zh-CN"/>
        </w:rPr>
        <w:t>город-спутник областного центра - расположен в 9 км к югу от Ростова-на-Дону, в нем проживает порядка 124,9 тысячи человек. За последние 10 лет численность населения выросла более чем на 35 тысяч. Площадь города – 77,68 кв. км. Это крупный железнодорожный и транспортный узел Юга России.</w:t>
      </w:r>
    </w:p>
    <w:p w14:paraId="2D75E791"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Территория города Батайска граничит с северной стороны с территорией города Ростова-на-Дону, с западной и южной стороны с Азовскими сельскими поселениями Ростовской области, с восточной стороны с Аксайским сельскими районами Ростовской области.</w:t>
      </w:r>
      <w:r w:rsidRPr="0061197B">
        <w:rPr>
          <w:rFonts w:ascii="Times New Roman" w:eastAsia="Calibri" w:hAnsi="Times New Roman" w:cs="Times New Roman"/>
          <w:lang w:eastAsia="zh-CN"/>
        </w:rPr>
        <w:t xml:space="preserve"> </w:t>
      </w:r>
      <w:r w:rsidRPr="0061197B">
        <w:rPr>
          <w:rFonts w:ascii="Times New Roman" w:eastAsia="Times New Roman" w:hAnsi="Times New Roman" w:cs="Times New Roman"/>
          <w:sz w:val="28"/>
          <w:szCs w:val="28"/>
          <w:lang w:eastAsia="zh-CN"/>
        </w:rPr>
        <w:t>Преимуществом является близость к крупным промышленно-торговым городам региона: город Ростов-на-Дону находится на расстоянии 9 км к северу от г. Батайска, Шахты (101 км), Аксай (28 км), Новошахтинск (98 км). Город Батайск расположен на транспортных магистралях федерального значения, через него проходит скоростная автомобильная магистраль федерального значения М-4 «Дон», которая соединяет столицу Российской Федерации г. Москву и Новороссийск, а также одна из наиболее крупных железнодорожных станций на юге страны «Станция Батайск».</w:t>
      </w:r>
    </w:p>
    <w:p w14:paraId="1F416272"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Климат умеренно-континентальный, характерно сочетание избытка тепла с недостатком влаги. Зима характеризуется неустойчивыми температурами. Самый холодный период – конец января, начало февраля. Лето жаркое и засушливое. Наиболее высокая температура в июле и начале августа, днем может превышать +42 º C в тени. Среднегодовое количество осадков – 616 мм.</w:t>
      </w:r>
    </w:p>
    <w:p w14:paraId="2A6A6ECE" w14:textId="77777777" w:rsidR="0061197B" w:rsidRPr="0061197B" w:rsidRDefault="0061197B" w:rsidP="0061197B">
      <w:pPr>
        <w:spacing w:after="200" w:line="276" w:lineRule="auto"/>
        <w:ind w:firstLine="708"/>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2. Демографическая ситуация, занятость и уровень доходов населения.</w:t>
      </w:r>
    </w:p>
    <w:p w14:paraId="5029A1F0" w14:textId="77777777" w:rsidR="0061197B" w:rsidRPr="0061197B" w:rsidRDefault="0061197B" w:rsidP="0061197B">
      <w:pPr>
        <w:spacing w:after="0" w:line="276"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Численность и половозрастной состав населения в муниципальном образовании «Город Батайск» по состоянию на 01.01.2025 приведена в таблице 1.</w:t>
      </w:r>
    </w:p>
    <w:p w14:paraId="68364A81" w14:textId="77777777" w:rsidR="0061197B" w:rsidRPr="0061197B" w:rsidRDefault="0061197B" w:rsidP="0061197B">
      <w:pPr>
        <w:spacing w:after="0" w:line="276" w:lineRule="auto"/>
        <w:ind w:firstLine="709"/>
        <w:jc w:val="both"/>
        <w:rPr>
          <w:rFonts w:ascii="Times New Roman" w:eastAsia="Calibri" w:hAnsi="Times New Roman" w:cs="Times New Roman"/>
          <w:sz w:val="28"/>
          <w:szCs w:val="28"/>
          <w:lang w:eastAsia="zh-CN"/>
        </w:rPr>
      </w:pPr>
    </w:p>
    <w:p w14:paraId="05D51A4C" w14:textId="77777777" w:rsidR="0061197B" w:rsidRPr="0061197B" w:rsidRDefault="0061197B" w:rsidP="0061197B">
      <w:pPr>
        <w:spacing w:after="0" w:line="276" w:lineRule="auto"/>
        <w:ind w:firstLine="709"/>
        <w:jc w:val="right"/>
        <w:rPr>
          <w:rFonts w:ascii="Times New Roman" w:eastAsia="Calibri" w:hAnsi="Times New Roman" w:cs="Times New Roman"/>
          <w:sz w:val="28"/>
          <w:szCs w:val="28"/>
          <w:lang w:eastAsia="zh-CN"/>
        </w:rPr>
      </w:pPr>
      <w:r w:rsidRPr="0061197B">
        <w:rPr>
          <w:rFonts w:ascii="Times New Roman" w:eastAsia="Calibri" w:hAnsi="Times New Roman" w:cs="Times New Roman"/>
          <w:sz w:val="20"/>
          <w:szCs w:val="20"/>
          <w:lang w:eastAsia="zh-CN"/>
        </w:rPr>
        <w:t>Таблица 1*</w:t>
      </w:r>
    </w:p>
    <w:tbl>
      <w:tblPr>
        <w:tblW w:w="9634" w:type="dxa"/>
        <w:tblLook w:val="04A0" w:firstRow="1" w:lastRow="0" w:firstColumn="1" w:lastColumn="0" w:noHBand="0" w:noVBand="1"/>
      </w:tblPr>
      <w:tblGrid>
        <w:gridCol w:w="4390"/>
        <w:gridCol w:w="5244"/>
      </w:tblGrid>
      <w:tr w:rsidR="0061197B" w:rsidRPr="0061197B" w14:paraId="42E74912"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5B5E8A82"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Численность населения на 01.01.2025 (чел.), в т.ч.:</w:t>
            </w:r>
          </w:p>
        </w:tc>
        <w:tc>
          <w:tcPr>
            <w:tcW w:w="5244" w:type="dxa"/>
            <w:tcBorders>
              <w:top w:val="single" w:sz="4" w:space="0" w:color="000000"/>
              <w:left w:val="single" w:sz="4" w:space="0" w:color="000000"/>
              <w:bottom w:val="single" w:sz="4" w:space="0" w:color="000000"/>
              <w:right w:val="single" w:sz="4" w:space="0" w:color="000000"/>
            </w:tcBorders>
          </w:tcPr>
          <w:p w14:paraId="54F48035" w14:textId="77777777" w:rsidR="0061197B" w:rsidRPr="0061197B" w:rsidRDefault="0061197B" w:rsidP="0061197B">
            <w:pPr>
              <w:spacing w:after="200" w:line="211" w:lineRule="auto"/>
              <w:ind w:left="414" w:hanging="357"/>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124987</w:t>
            </w:r>
          </w:p>
        </w:tc>
      </w:tr>
      <w:tr w:rsidR="0061197B" w:rsidRPr="0061197B" w14:paraId="0317FD99"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3DEB0CE2"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Работающих</w:t>
            </w:r>
          </w:p>
        </w:tc>
        <w:tc>
          <w:tcPr>
            <w:tcW w:w="5244" w:type="dxa"/>
            <w:tcBorders>
              <w:top w:val="single" w:sz="4" w:space="0" w:color="000000"/>
              <w:left w:val="single" w:sz="4" w:space="0" w:color="000000"/>
              <w:bottom w:val="single" w:sz="4" w:space="0" w:color="000000"/>
              <w:right w:val="single" w:sz="4" w:space="0" w:color="000000"/>
            </w:tcBorders>
          </w:tcPr>
          <w:p w14:paraId="7D5A0FAB"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25956</w:t>
            </w:r>
          </w:p>
        </w:tc>
      </w:tr>
      <w:tr w:rsidR="0061197B" w:rsidRPr="0061197B" w14:paraId="37FB1A50"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4A688E67"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Пенсионеров</w:t>
            </w:r>
          </w:p>
        </w:tc>
        <w:tc>
          <w:tcPr>
            <w:tcW w:w="5244" w:type="dxa"/>
            <w:tcBorders>
              <w:top w:val="single" w:sz="4" w:space="0" w:color="000000"/>
              <w:left w:val="single" w:sz="4" w:space="0" w:color="000000"/>
              <w:bottom w:val="single" w:sz="4" w:space="0" w:color="000000"/>
              <w:right w:val="single" w:sz="4" w:space="0" w:color="000000"/>
            </w:tcBorders>
          </w:tcPr>
          <w:p w14:paraId="282BEBA0"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37097</w:t>
            </w:r>
          </w:p>
        </w:tc>
      </w:tr>
      <w:tr w:rsidR="0061197B" w:rsidRPr="0061197B" w14:paraId="06681FB8"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372D49F4"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Учащихся</w:t>
            </w:r>
          </w:p>
        </w:tc>
        <w:tc>
          <w:tcPr>
            <w:tcW w:w="5244" w:type="dxa"/>
            <w:tcBorders>
              <w:top w:val="single" w:sz="4" w:space="0" w:color="000000"/>
              <w:left w:val="single" w:sz="4" w:space="0" w:color="000000"/>
              <w:bottom w:val="single" w:sz="4" w:space="0" w:color="000000"/>
              <w:right w:val="single" w:sz="4" w:space="0" w:color="000000"/>
            </w:tcBorders>
          </w:tcPr>
          <w:p w14:paraId="5F7AD5C7"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18219</w:t>
            </w:r>
          </w:p>
        </w:tc>
      </w:tr>
      <w:tr w:rsidR="0061197B" w:rsidRPr="0061197B" w14:paraId="5D6BBF8C"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639582F3"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дошкольного возраста</w:t>
            </w:r>
          </w:p>
        </w:tc>
        <w:tc>
          <w:tcPr>
            <w:tcW w:w="5244" w:type="dxa"/>
            <w:tcBorders>
              <w:top w:val="single" w:sz="4" w:space="0" w:color="000000"/>
              <w:left w:val="single" w:sz="4" w:space="0" w:color="000000"/>
              <w:bottom w:val="single" w:sz="4" w:space="0" w:color="000000"/>
              <w:right w:val="single" w:sz="4" w:space="0" w:color="000000"/>
            </w:tcBorders>
          </w:tcPr>
          <w:p w14:paraId="79CD8B73"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7081</w:t>
            </w:r>
          </w:p>
        </w:tc>
      </w:tr>
      <w:tr w:rsidR="0061197B" w:rsidRPr="0061197B" w14:paraId="7D6C16DE"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09A058F8"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Женщин</w:t>
            </w:r>
          </w:p>
        </w:tc>
        <w:tc>
          <w:tcPr>
            <w:tcW w:w="5244" w:type="dxa"/>
            <w:tcBorders>
              <w:top w:val="single" w:sz="4" w:space="0" w:color="000000"/>
              <w:left w:val="single" w:sz="4" w:space="0" w:color="000000"/>
              <w:bottom w:val="single" w:sz="4" w:space="0" w:color="000000"/>
              <w:right w:val="single" w:sz="4" w:space="0" w:color="000000"/>
            </w:tcBorders>
          </w:tcPr>
          <w:p w14:paraId="6781E647"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68957</w:t>
            </w:r>
          </w:p>
        </w:tc>
      </w:tr>
      <w:tr w:rsidR="0061197B" w:rsidRPr="0061197B" w14:paraId="4F9D042E" w14:textId="77777777" w:rsidTr="00CD1B47">
        <w:tc>
          <w:tcPr>
            <w:tcW w:w="4390" w:type="dxa"/>
            <w:tcBorders>
              <w:top w:val="single" w:sz="4" w:space="0" w:color="000000"/>
              <w:left w:val="single" w:sz="4" w:space="0" w:color="000000"/>
              <w:bottom w:val="single" w:sz="4" w:space="0" w:color="000000"/>
              <w:right w:val="single" w:sz="4" w:space="0" w:color="000000"/>
            </w:tcBorders>
          </w:tcPr>
          <w:p w14:paraId="36B64420" w14:textId="77777777" w:rsidR="0061197B" w:rsidRPr="0061197B" w:rsidRDefault="0061197B" w:rsidP="0061197B">
            <w:pPr>
              <w:spacing w:after="200" w:line="211"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Мужчин</w:t>
            </w:r>
          </w:p>
        </w:tc>
        <w:tc>
          <w:tcPr>
            <w:tcW w:w="5244" w:type="dxa"/>
            <w:tcBorders>
              <w:top w:val="single" w:sz="4" w:space="0" w:color="000000"/>
              <w:left w:val="single" w:sz="4" w:space="0" w:color="000000"/>
              <w:bottom w:val="single" w:sz="4" w:space="0" w:color="000000"/>
              <w:right w:val="single" w:sz="4" w:space="0" w:color="000000"/>
            </w:tcBorders>
          </w:tcPr>
          <w:p w14:paraId="096054AC"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56030</w:t>
            </w:r>
          </w:p>
        </w:tc>
      </w:tr>
    </w:tbl>
    <w:p w14:paraId="55B62D4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общей численности населения отмечается преобладание женского население - 55,1 %, численность мужского населения составляет – 44,8% от общей численности населения.</w:t>
      </w:r>
    </w:p>
    <w:p w14:paraId="48F4E5F2"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Динамика численности населения города Батайска представлена в таблице 2.</w:t>
      </w:r>
    </w:p>
    <w:p w14:paraId="7626623B" w14:textId="77777777" w:rsidR="0061197B" w:rsidRPr="0061197B" w:rsidRDefault="0061197B" w:rsidP="0061197B">
      <w:pPr>
        <w:spacing w:after="0" w:line="240" w:lineRule="auto"/>
        <w:ind w:right="-1"/>
        <w:jc w:val="right"/>
        <w:rPr>
          <w:rFonts w:ascii="Times New Roman" w:eastAsia="Calibri" w:hAnsi="Times New Roman" w:cs="Times New Roman"/>
          <w:sz w:val="20"/>
          <w:szCs w:val="20"/>
          <w:lang w:eastAsia="zh-CN"/>
        </w:rPr>
      </w:pPr>
      <w:r w:rsidRPr="0061197B">
        <w:rPr>
          <w:rFonts w:ascii="Times New Roman" w:eastAsia="Calibri" w:hAnsi="Times New Roman" w:cs="Times New Roman"/>
          <w:sz w:val="20"/>
          <w:szCs w:val="20"/>
          <w:lang w:eastAsia="zh-CN"/>
        </w:rPr>
        <w:t>Таблица 2*</w:t>
      </w:r>
    </w:p>
    <w:tbl>
      <w:tblPr>
        <w:tblW w:w="9526" w:type="dxa"/>
        <w:tblInd w:w="108" w:type="dxa"/>
        <w:tblLayout w:type="fixed"/>
        <w:tblLook w:val="04A0" w:firstRow="1" w:lastRow="0" w:firstColumn="1" w:lastColumn="0" w:noHBand="0" w:noVBand="1"/>
      </w:tblPr>
      <w:tblGrid>
        <w:gridCol w:w="1305"/>
        <w:gridCol w:w="850"/>
        <w:gridCol w:w="709"/>
        <w:gridCol w:w="709"/>
        <w:gridCol w:w="850"/>
        <w:gridCol w:w="851"/>
        <w:gridCol w:w="709"/>
        <w:gridCol w:w="992"/>
        <w:gridCol w:w="850"/>
        <w:gridCol w:w="851"/>
        <w:gridCol w:w="850"/>
      </w:tblGrid>
      <w:tr w:rsidR="0061197B" w:rsidRPr="0061197B" w14:paraId="61ACC77A" w14:textId="77777777" w:rsidTr="00CD1B47">
        <w:tc>
          <w:tcPr>
            <w:tcW w:w="1305" w:type="dxa"/>
            <w:tcBorders>
              <w:top w:val="single" w:sz="4" w:space="0" w:color="000000"/>
              <w:left w:val="single" w:sz="4" w:space="0" w:color="000000"/>
              <w:bottom w:val="single" w:sz="4" w:space="0" w:color="000000"/>
              <w:right w:val="single" w:sz="4" w:space="0" w:color="000000"/>
            </w:tcBorders>
          </w:tcPr>
          <w:p w14:paraId="39937229"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
                <w:bCs/>
                <w:kern w:val="1"/>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688F6B21"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2015</w:t>
            </w:r>
          </w:p>
          <w:p w14:paraId="610DC1D4"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09" w:type="dxa"/>
            <w:tcBorders>
              <w:top w:val="single" w:sz="4" w:space="0" w:color="000000"/>
              <w:left w:val="single" w:sz="4" w:space="0" w:color="000000"/>
              <w:bottom w:val="single" w:sz="4" w:space="0" w:color="000000"/>
              <w:right w:val="single" w:sz="4" w:space="0" w:color="000000"/>
            </w:tcBorders>
          </w:tcPr>
          <w:p w14:paraId="67D1D0FB"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2016</w:t>
            </w:r>
          </w:p>
          <w:p w14:paraId="774B2DC2"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09" w:type="dxa"/>
            <w:tcBorders>
              <w:top w:val="single" w:sz="4" w:space="0" w:color="000000"/>
              <w:left w:val="single" w:sz="4" w:space="0" w:color="000000"/>
              <w:bottom w:val="single" w:sz="4" w:space="0" w:color="000000"/>
              <w:right w:val="single" w:sz="4" w:space="0" w:color="000000"/>
            </w:tcBorders>
          </w:tcPr>
          <w:p w14:paraId="1A275FFE"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2017</w:t>
            </w:r>
          </w:p>
          <w:p w14:paraId="739A5821"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tcPr>
          <w:p w14:paraId="0333E76C"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2018</w:t>
            </w:r>
          </w:p>
          <w:p w14:paraId="7941D068"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tcPr>
          <w:p w14:paraId="6CE50C22"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2019</w:t>
            </w:r>
          </w:p>
          <w:p w14:paraId="2A0F69EA"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09" w:type="dxa"/>
            <w:tcBorders>
              <w:top w:val="single" w:sz="4" w:space="0" w:color="000000"/>
              <w:left w:val="single" w:sz="4" w:space="0" w:color="000000"/>
              <w:bottom w:val="single" w:sz="4" w:space="0" w:color="000000"/>
              <w:right w:val="single" w:sz="4" w:space="0" w:color="000000"/>
            </w:tcBorders>
          </w:tcPr>
          <w:p w14:paraId="2C5F0FB3"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2020</w:t>
            </w:r>
          </w:p>
          <w:p w14:paraId="55EA09C3"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992" w:type="dxa"/>
            <w:tcBorders>
              <w:top w:val="single" w:sz="4" w:space="0" w:color="000000"/>
              <w:left w:val="single" w:sz="4" w:space="0" w:color="000000"/>
              <w:bottom w:val="single" w:sz="4" w:space="0" w:color="000000"/>
              <w:right w:val="single" w:sz="4" w:space="0" w:color="000000"/>
            </w:tcBorders>
          </w:tcPr>
          <w:p w14:paraId="0E855F7A"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2021</w:t>
            </w:r>
          </w:p>
          <w:p w14:paraId="2DAC726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tcPr>
          <w:p w14:paraId="4BAEDF1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2022</w:t>
            </w:r>
          </w:p>
          <w:p w14:paraId="0EB27717"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1" w:type="dxa"/>
            <w:tcBorders>
              <w:top w:val="single" w:sz="4" w:space="0" w:color="000000"/>
              <w:left w:val="single" w:sz="4" w:space="0" w:color="000000"/>
              <w:bottom w:val="single" w:sz="4" w:space="0" w:color="000000"/>
              <w:right w:val="single" w:sz="4" w:space="0" w:color="000000"/>
            </w:tcBorders>
          </w:tcPr>
          <w:p w14:paraId="6F8F642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2023</w:t>
            </w:r>
          </w:p>
          <w:p w14:paraId="6B01175C"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50" w:type="dxa"/>
            <w:tcBorders>
              <w:top w:val="single" w:sz="4" w:space="0" w:color="000000"/>
              <w:left w:val="single" w:sz="4" w:space="0" w:color="000000"/>
              <w:bottom w:val="single" w:sz="4" w:space="0" w:color="000000"/>
              <w:right w:val="single" w:sz="4" w:space="0" w:color="000000"/>
            </w:tcBorders>
          </w:tcPr>
          <w:p w14:paraId="23EA0874"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2024</w:t>
            </w:r>
          </w:p>
          <w:p w14:paraId="6453107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r>
      <w:tr w:rsidR="0061197B" w:rsidRPr="0061197B" w14:paraId="7813ECF9" w14:textId="77777777" w:rsidTr="00CD1B47">
        <w:trPr>
          <w:trHeight w:val="443"/>
        </w:trPr>
        <w:tc>
          <w:tcPr>
            <w:tcW w:w="1305" w:type="dxa"/>
            <w:tcBorders>
              <w:top w:val="single" w:sz="4" w:space="0" w:color="000000"/>
              <w:left w:val="single" w:sz="4" w:space="0" w:color="000000"/>
              <w:bottom w:val="single" w:sz="4" w:space="0" w:color="000000"/>
              <w:right w:val="single" w:sz="4" w:space="0" w:color="000000"/>
            </w:tcBorders>
          </w:tcPr>
          <w:p w14:paraId="3C6D906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0-17 лет</w:t>
            </w:r>
          </w:p>
          <w:p w14:paraId="524892C8"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(включительно)</w:t>
            </w:r>
          </w:p>
        </w:tc>
        <w:tc>
          <w:tcPr>
            <w:tcW w:w="850" w:type="dxa"/>
            <w:tcBorders>
              <w:top w:val="single" w:sz="4" w:space="0" w:color="000000"/>
              <w:left w:val="single" w:sz="4" w:space="0" w:color="000000"/>
              <w:bottom w:val="single" w:sz="4" w:space="0" w:color="000000"/>
              <w:right w:val="single" w:sz="4" w:space="0" w:color="000000"/>
            </w:tcBorders>
          </w:tcPr>
          <w:p w14:paraId="4533EFA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747EA4B3"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26651</w:t>
            </w:r>
          </w:p>
          <w:p w14:paraId="3981539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170F61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59CA9B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26800</w:t>
            </w:r>
          </w:p>
          <w:p w14:paraId="7627AC8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6B12386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350A38A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27330</w:t>
            </w:r>
          </w:p>
          <w:p w14:paraId="642C6743"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682543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20E500B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28228</w:t>
            </w:r>
          </w:p>
          <w:p w14:paraId="0C5964AB"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5C77B51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776AD2F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28746</w:t>
            </w:r>
          </w:p>
          <w:p w14:paraId="582C8D5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40366E2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32CFFE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29569</w:t>
            </w:r>
          </w:p>
          <w:p w14:paraId="7061EEB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780F223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779FA88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29641</w:t>
            </w:r>
          </w:p>
          <w:p w14:paraId="4312726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5BBCE6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0E94DD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30225</w:t>
            </w:r>
          </w:p>
          <w:p w14:paraId="115BC21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832B54C"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C61CCA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29694</w:t>
            </w:r>
          </w:p>
          <w:p w14:paraId="6EF5396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50A75FD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4013DD3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29427</w:t>
            </w:r>
          </w:p>
          <w:p w14:paraId="551A96B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r>
      <w:tr w:rsidR="0061197B" w:rsidRPr="0061197B" w14:paraId="0E440340" w14:textId="77777777" w:rsidTr="00CD1B47">
        <w:tc>
          <w:tcPr>
            <w:tcW w:w="1305" w:type="dxa"/>
            <w:tcBorders>
              <w:top w:val="single" w:sz="4" w:space="0" w:color="000000"/>
              <w:left w:val="single" w:sz="4" w:space="0" w:color="000000"/>
              <w:bottom w:val="single" w:sz="4" w:space="0" w:color="000000"/>
              <w:right w:val="single" w:sz="4" w:space="0" w:color="000000"/>
            </w:tcBorders>
          </w:tcPr>
          <w:p w14:paraId="2F770325"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kern w:val="1"/>
                <w:sz w:val="24"/>
                <w:szCs w:val="24"/>
                <w:lang w:eastAsia="zh-CN"/>
              </w:rPr>
              <w:t>Трудоспособный возраст</w:t>
            </w:r>
          </w:p>
        </w:tc>
        <w:tc>
          <w:tcPr>
            <w:tcW w:w="850" w:type="dxa"/>
            <w:tcBorders>
              <w:top w:val="single" w:sz="4" w:space="0" w:color="000000"/>
              <w:left w:val="single" w:sz="4" w:space="0" w:color="000000"/>
              <w:bottom w:val="single" w:sz="4" w:space="0" w:color="000000"/>
              <w:right w:val="single" w:sz="4" w:space="0" w:color="000000"/>
            </w:tcBorders>
          </w:tcPr>
          <w:p w14:paraId="03C0717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8CEBA7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107721</w:t>
            </w:r>
          </w:p>
          <w:p w14:paraId="7DD3B92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E72CBC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501985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104680</w:t>
            </w:r>
          </w:p>
          <w:p w14:paraId="393E412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2455950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243526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102738</w:t>
            </w:r>
          </w:p>
          <w:p w14:paraId="6BBC6AD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365ABF6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26CA28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101236</w:t>
            </w:r>
          </w:p>
          <w:p w14:paraId="2CA53C3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5A04C66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43C39E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100019</w:t>
            </w:r>
          </w:p>
          <w:p w14:paraId="15854C2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5C623D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D5AD6F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100161</w:t>
            </w:r>
          </w:p>
          <w:p w14:paraId="70F66B7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3886BAD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23BA532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100591</w:t>
            </w:r>
          </w:p>
          <w:p w14:paraId="3E15980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5D7509B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6E03C4B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100114</w:t>
            </w:r>
          </w:p>
          <w:p w14:paraId="219F9D7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0369B6FB"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099D643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97428</w:t>
            </w:r>
          </w:p>
          <w:p w14:paraId="761B8D0A"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9FEB5C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5B8FE0D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99024</w:t>
            </w:r>
          </w:p>
          <w:p w14:paraId="39B2751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r>
      <w:tr w:rsidR="0061197B" w:rsidRPr="0061197B" w14:paraId="639F9724" w14:textId="77777777" w:rsidTr="00CD1B47">
        <w:tc>
          <w:tcPr>
            <w:tcW w:w="1305" w:type="dxa"/>
            <w:tcBorders>
              <w:top w:val="single" w:sz="4" w:space="0" w:color="000000"/>
              <w:left w:val="single" w:sz="4" w:space="0" w:color="000000"/>
              <w:bottom w:val="single" w:sz="4" w:space="0" w:color="000000"/>
              <w:right w:val="single" w:sz="4" w:space="0" w:color="000000"/>
            </w:tcBorders>
          </w:tcPr>
          <w:p w14:paraId="623D71A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kern w:val="1"/>
                <w:sz w:val="24"/>
                <w:szCs w:val="24"/>
                <w:lang w:eastAsia="zh-CN"/>
              </w:rPr>
              <w:t>Старше трудоспособного возраста</w:t>
            </w:r>
          </w:p>
        </w:tc>
        <w:tc>
          <w:tcPr>
            <w:tcW w:w="850" w:type="dxa"/>
            <w:tcBorders>
              <w:top w:val="single" w:sz="4" w:space="0" w:color="000000"/>
              <w:left w:val="single" w:sz="4" w:space="0" w:color="000000"/>
              <w:bottom w:val="single" w:sz="4" w:space="0" w:color="000000"/>
              <w:right w:val="single" w:sz="4" w:space="0" w:color="000000"/>
            </w:tcBorders>
          </w:tcPr>
          <w:p w14:paraId="6A3F32B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588B4A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41743</w:t>
            </w:r>
          </w:p>
          <w:p w14:paraId="38862F6C"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0ED61F2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4775B14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41874</w:t>
            </w:r>
          </w:p>
          <w:p w14:paraId="091E945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752C7848"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460F5D57"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41827</w:t>
            </w:r>
          </w:p>
          <w:p w14:paraId="567C9DC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5BCFC7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3E2D09D0"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41858</w:t>
            </w:r>
          </w:p>
          <w:p w14:paraId="60DE4215"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499A117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369C18E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41898</w:t>
            </w:r>
          </w:p>
          <w:p w14:paraId="1D73611B"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6E611BD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E7577BF"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41947</w:t>
            </w:r>
          </w:p>
          <w:p w14:paraId="1B7FAB3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0BD8F64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D6C3D8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39762</w:t>
            </w:r>
          </w:p>
          <w:p w14:paraId="5C81786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6DF4D3C4"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646D09ED"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37523</w:t>
            </w:r>
          </w:p>
          <w:p w14:paraId="4622AF86"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000000"/>
            </w:tcBorders>
          </w:tcPr>
          <w:p w14:paraId="3BB48D2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189728F2"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37517</w:t>
            </w:r>
          </w:p>
          <w:p w14:paraId="7A0A8C59"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01B73AA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p w14:paraId="6D50F58C"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35802</w:t>
            </w:r>
          </w:p>
          <w:p w14:paraId="55E8EB81"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p>
        </w:tc>
      </w:tr>
    </w:tbl>
    <w:p w14:paraId="7C7633C4" w14:textId="77777777" w:rsidR="0061197B" w:rsidRPr="0061197B" w:rsidRDefault="0061197B" w:rsidP="0061197B">
      <w:pPr>
        <w:spacing w:after="0" w:line="240" w:lineRule="auto"/>
        <w:ind w:firstLine="708"/>
        <w:jc w:val="both"/>
        <w:rPr>
          <w:rFonts w:ascii="Times New Roman" w:eastAsia="Calibri" w:hAnsi="Times New Roman" w:cs="Times New Roman"/>
          <w:sz w:val="24"/>
          <w:szCs w:val="24"/>
          <w:lang w:eastAsia="zh-CN"/>
        </w:rPr>
      </w:pPr>
    </w:p>
    <w:p w14:paraId="5DACD16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2024 году в городе Батайске доля населения трудоспособного возраста составила 41,7 %.</w:t>
      </w:r>
    </w:p>
    <w:p w14:paraId="49EB19BD" w14:textId="77777777" w:rsidR="0061197B" w:rsidRPr="0061197B" w:rsidRDefault="0061197B" w:rsidP="0061197B">
      <w:pPr>
        <w:widowControl w:val="0"/>
        <w:suppressAutoHyphens/>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Source Han Sans CN Regular" w:hAnsi="Times New Roman" w:cs="Times New Roman"/>
          <w:kern w:val="1"/>
          <w:sz w:val="28"/>
          <w:szCs w:val="28"/>
          <w:lang w:eastAsia="zh-CN"/>
        </w:rPr>
        <w:t>С 2020 года наблюдается снижение рождаемости, с 2022 года - снижение смертности, естественный прирост имеет отрицательную динамику в связи с уменьшением абсолютной численности населения города Батайска.</w:t>
      </w:r>
      <w:r w:rsidRPr="0061197B">
        <w:rPr>
          <w:rFonts w:ascii="Times New Roman" w:eastAsia="Source Han Sans CN Regular" w:hAnsi="Times New Roman" w:cs="Times New Roman"/>
          <w:kern w:val="1"/>
          <w:sz w:val="28"/>
          <w:szCs w:val="28"/>
          <w:lang w:eastAsia="zh-CN"/>
        </w:rPr>
        <w:br/>
        <w:t>Демографические характеристики (показатели рождаемости, смертности в динамике за предыдущие 10 лет) представлены в таблице 3.</w:t>
      </w:r>
      <w:r w:rsidRPr="0061197B">
        <w:rPr>
          <w:rFonts w:ascii="Times New Roman" w:eastAsia="Calibri" w:hAnsi="Times New Roman" w:cs="Times New Roman"/>
          <w:sz w:val="28"/>
          <w:szCs w:val="28"/>
          <w:lang w:eastAsia="zh-CN"/>
        </w:rPr>
        <w:t xml:space="preserve"> </w:t>
      </w:r>
    </w:p>
    <w:p w14:paraId="5B474B04" w14:textId="77777777" w:rsidR="0061197B" w:rsidRPr="0061197B" w:rsidRDefault="0061197B" w:rsidP="0061197B">
      <w:pPr>
        <w:widowControl w:val="0"/>
        <w:suppressAutoHyphens/>
        <w:spacing w:after="0" w:line="240" w:lineRule="auto"/>
        <w:ind w:firstLine="708"/>
        <w:jc w:val="right"/>
        <w:rPr>
          <w:rFonts w:ascii="Times New Roman" w:eastAsia="Source Han Sans CN Regular" w:hAnsi="Times New Roman" w:cs="Times New Roman"/>
          <w:kern w:val="1"/>
          <w:sz w:val="28"/>
          <w:szCs w:val="28"/>
          <w:lang w:eastAsia="zh-CN"/>
        </w:rPr>
      </w:pPr>
      <w:r w:rsidRPr="0061197B">
        <w:rPr>
          <w:rFonts w:ascii="Times New Roman" w:eastAsia="Calibri" w:hAnsi="Times New Roman" w:cs="Times New Roman"/>
          <w:sz w:val="20"/>
          <w:szCs w:val="20"/>
          <w:lang w:eastAsia="zh-CN"/>
        </w:rPr>
        <w:t>Таблица 3*</w:t>
      </w:r>
    </w:p>
    <w:tbl>
      <w:tblPr>
        <w:tblW w:w="9209" w:type="dxa"/>
        <w:tblLook w:val="04A0" w:firstRow="1" w:lastRow="0" w:firstColumn="1" w:lastColumn="0" w:noHBand="0" w:noVBand="1"/>
      </w:tblPr>
      <w:tblGrid>
        <w:gridCol w:w="2062"/>
        <w:gridCol w:w="696"/>
        <w:gridCol w:w="696"/>
        <w:gridCol w:w="696"/>
        <w:gridCol w:w="696"/>
        <w:gridCol w:w="696"/>
        <w:gridCol w:w="696"/>
        <w:gridCol w:w="696"/>
        <w:gridCol w:w="696"/>
        <w:gridCol w:w="696"/>
        <w:gridCol w:w="983"/>
      </w:tblGrid>
      <w:tr w:rsidR="0061197B" w:rsidRPr="0061197B" w14:paraId="6F529E5D" w14:textId="77777777" w:rsidTr="00CD1B47">
        <w:tc>
          <w:tcPr>
            <w:tcW w:w="2063" w:type="dxa"/>
            <w:tcBorders>
              <w:top w:val="single" w:sz="4" w:space="0" w:color="000000"/>
              <w:left w:val="single" w:sz="4" w:space="0" w:color="000000"/>
              <w:bottom w:val="single" w:sz="4" w:space="0" w:color="000000"/>
              <w:right w:val="single" w:sz="4" w:space="0" w:color="000000"/>
            </w:tcBorders>
          </w:tcPr>
          <w:p w14:paraId="5915ACB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Демографические характеристики</w:t>
            </w:r>
          </w:p>
        </w:tc>
        <w:tc>
          <w:tcPr>
            <w:tcW w:w="710" w:type="dxa"/>
            <w:tcBorders>
              <w:top w:val="single" w:sz="4" w:space="0" w:color="000000"/>
              <w:left w:val="single" w:sz="4" w:space="0" w:color="000000"/>
              <w:bottom w:val="single" w:sz="4" w:space="0" w:color="000000"/>
              <w:right w:val="single" w:sz="4" w:space="0" w:color="000000"/>
            </w:tcBorders>
          </w:tcPr>
          <w:p w14:paraId="2F91027D"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2015</w:t>
            </w:r>
          </w:p>
          <w:p w14:paraId="69194CD9"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0AA6201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2016</w:t>
            </w:r>
          </w:p>
          <w:p w14:paraId="2228C9A0"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11CBC15D"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2017</w:t>
            </w:r>
          </w:p>
          <w:p w14:paraId="50C5D624"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717" w:type="dxa"/>
            <w:tcBorders>
              <w:top w:val="single" w:sz="4" w:space="0" w:color="000000"/>
              <w:left w:val="single" w:sz="4" w:space="0" w:color="000000"/>
              <w:bottom w:val="single" w:sz="4" w:space="0" w:color="000000"/>
              <w:right w:val="single" w:sz="4" w:space="0" w:color="000000"/>
            </w:tcBorders>
          </w:tcPr>
          <w:p w14:paraId="50B4F63F"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2018</w:t>
            </w:r>
          </w:p>
          <w:p w14:paraId="4957C08D"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4682D01E"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2019 год</w:t>
            </w:r>
          </w:p>
        </w:tc>
        <w:tc>
          <w:tcPr>
            <w:tcW w:w="696" w:type="dxa"/>
            <w:tcBorders>
              <w:top w:val="single" w:sz="4" w:space="0" w:color="000000"/>
              <w:left w:val="single" w:sz="4" w:space="0" w:color="000000"/>
              <w:bottom w:val="single" w:sz="4" w:space="0" w:color="000000"/>
              <w:right w:val="single" w:sz="4" w:space="0" w:color="000000"/>
            </w:tcBorders>
          </w:tcPr>
          <w:p w14:paraId="2376E225"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2020 год</w:t>
            </w:r>
          </w:p>
        </w:tc>
        <w:tc>
          <w:tcPr>
            <w:tcW w:w="696" w:type="dxa"/>
            <w:tcBorders>
              <w:top w:val="single" w:sz="4" w:space="0" w:color="000000"/>
              <w:left w:val="single" w:sz="4" w:space="0" w:color="000000"/>
              <w:bottom w:val="single" w:sz="4" w:space="0" w:color="000000"/>
              <w:right w:val="single" w:sz="4" w:space="0" w:color="000000"/>
            </w:tcBorders>
          </w:tcPr>
          <w:p w14:paraId="22CE77B7"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2021</w:t>
            </w:r>
          </w:p>
          <w:p w14:paraId="65D36BE3"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7ADEDD72"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2022</w:t>
            </w:r>
          </w:p>
          <w:p w14:paraId="52E25387"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696" w:type="dxa"/>
            <w:tcBorders>
              <w:top w:val="single" w:sz="4" w:space="0" w:color="000000"/>
              <w:left w:val="single" w:sz="4" w:space="0" w:color="000000"/>
              <w:bottom w:val="single" w:sz="4" w:space="0" w:color="000000"/>
              <w:right w:val="single" w:sz="4" w:space="0" w:color="000000"/>
            </w:tcBorders>
          </w:tcPr>
          <w:p w14:paraId="4FAB3849"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2023</w:t>
            </w:r>
          </w:p>
          <w:p w14:paraId="769B24FA"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c>
          <w:tcPr>
            <w:tcW w:w="847" w:type="dxa"/>
            <w:tcBorders>
              <w:top w:val="single" w:sz="4" w:space="0" w:color="000000"/>
              <w:left w:val="single" w:sz="4" w:space="0" w:color="000000"/>
              <w:bottom w:val="single" w:sz="4" w:space="0" w:color="000000"/>
              <w:right w:val="single" w:sz="4" w:space="0" w:color="000000"/>
            </w:tcBorders>
          </w:tcPr>
          <w:p w14:paraId="38E69091"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2024</w:t>
            </w:r>
          </w:p>
          <w:p w14:paraId="0044ED5C" w14:textId="77777777" w:rsidR="0061197B" w:rsidRPr="0061197B" w:rsidRDefault="0061197B" w:rsidP="0061197B">
            <w:pPr>
              <w:widowControl w:val="0"/>
              <w:suppressAutoHyphens/>
              <w:spacing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год</w:t>
            </w:r>
          </w:p>
        </w:tc>
      </w:tr>
      <w:tr w:rsidR="0061197B" w:rsidRPr="0061197B" w14:paraId="2EE7D2A1" w14:textId="77777777" w:rsidTr="00CD1B47">
        <w:tc>
          <w:tcPr>
            <w:tcW w:w="2063" w:type="dxa"/>
            <w:tcBorders>
              <w:top w:val="single" w:sz="4" w:space="0" w:color="000000"/>
              <w:left w:val="single" w:sz="4" w:space="0" w:color="000000"/>
              <w:bottom w:val="single" w:sz="4" w:space="0" w:color="000000"/>
              <w:right w:val="single" w:sz="4" w:space="0" w:color="000000"/>
            </w:tcBorders>
          </w:tcPr>
          <w:p w14:paraId="4F923B9D"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Рождаемость (на 1000 населения)</w:t>
            </w:r>
          </w:p>
        </w:tc>
        <w:tc>
          <w:tcPr>
            <w:tcW w:w="710" w:type="dxa"/>
            <w:tcBorders>
              <w:top w:val="single" w:sz="4" w:space="0" w:color="000000"/>
              <w:left w:val="single" w:sz="4" w:space="0" w:color="000000"/>
              <w:bottom w:val="single" w:sz="4" w:space="0" w:color="000000"/>
              <w:right w:val="single" w:sz="4" w:space="0" w:color="000000"/>
            </w:tcBorders>
          </w:tcPr>
          <w:p w14:paraId="3805D891" w14:textId="77777777" w:rsidR="0061197B" w:rsidRPr="0061197B" w:rsidRDefault="0061197B" w:rsidP="0061197B">
            <w:pPr>
              <w:spacing w:before="240"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16,0</w:t>
            </w:r>
          </w:p>
        </w:tc>
        <w:tc>
          <w:tcPr>
            <w:tcW w:w="696" w:type="dxa"/>
            <w:tcBorders>
              <w:top w:val="single" w:sz="4" w:space="0" w:color="000000"/>
              <w:left w:val="single" w:sz="4" w:space="0" w:color="000000"/>
              <w:bottom w:val="single" w:sz="4" w:space="0" w:color="000000"/>
              <w:right w:val="single" w:sz="4" w:space="0" w:color="000000"/>
            </w:tcBorders>
          </w:tcPr>
          <w:p w14:paraId="5352070B"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15,4</w:t>
            </w:r>
          </w:p>
        </w:tc>
        <w:tc>
          <w:tcPr>
            <w:tcW w:w="696" w:type="dxa"/>
            <w:tcBorders>
              <w:top w:val="single" w:sz="4" w:space="0" w:color="000000"/>
              <w:left w:val="single" w:sz="4" w:space="0" w:color="000000"/>
              <w:bottom w:val="single" w:sz="4" w:space="0" w:color="000000"/>
              <w:right w:val="single" w:sz="4" w:space="0" w:color="000000"/>
            </w:tcBorders>
          </w:tcPr>
          <w:p w14:paraId="0CE51F12"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14,1</w:t>
            </w:r>
          </w:p>
        </w:tc>
        <w:tc>
          <w:tcPr>
            <w:tcW w:w="717" w:type="dxa"/>
            <w:tcBorders>
              <w:top w:val="single" w:sz="4" w:space="0" w:color="000000"/>
              <w:left w:val="single" w:sz="4" w:space="0" w:color="000000"/>
              <w:bottom w:val="single" w:sz="4" w:space="0" w:color="000000"/>
              <w:right w:val="single" w:sz="4" w:space="0" w:color="000000"/>
            </w:tcBorders>
          </w:tcPr>
          <w:p w14:paraId="4CE5A27F"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13,6</w:t>
            </w:r>
          </w:p>
        </w:tc>
        <w:tc>
          <w:tcPr>
            <w:tcW w:w="696" w:type="dxa"/>
            <w:tcBorders>
              <w:top w:val="single" w:sz="4" w:space="0" w:color="000000"/>
              <w:left w:val="single" w:sz="4" w:space="0" w:color="000000"/>
              <w:bottom w:val="single" w:sz="4" w:space="0" w:color="000000"/>
              <w:right w:val="single" w:sz="4" w:space="0" w:color="000000"/>
            </w:tcBorders>
          </w:tcPr>
          <w:p w14:paraId="2097BB61"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12,9</w:t>
            </w:r>
          </w:p>
        </w:tc>
        <w:tc>
          <w:tcPr>
            <w:tcW w:w="696" w:type="dxa"/>
            <w:tcBorders>
              <w:top w:val="single" w:sz="4" w:space="0" w:color="000000"/>
              <w:left w:val="single" w:sz="4" w:space="0" w:color="000000"/>
              <w:bottom w:val="single" w:sz="4" w:space="0" w:color="000000"/>
              <w:right w:val="single" w:sz="4" w:space="0" w:color="000000"/>
            </w:tcBorders>
          </w:tcPr>
          <w:p w14:paraId="77FC3886"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12,6</w:t>
            </w:r>
          </w:p>
        </w:tc>
        <w:tc>
          <w:tcPr>
            <w:tcW w:w="696" w:type="dxa"/>
            <w:tcBorders>
              <w:top w:val="single" w:sz="4" w:space="0" w:color="000000"/>
              <w:left w:val="single" w:sz="4" w:space="0" w:color="000000"/>
              <w:bottom w:val="single" w:sz="4" w:space="0" w:color="000000"/>
              <w:right w:val="single" w:sz="4" w:space="0" w:color="000000"/>
            </w:tcBorders>
          </w:tcPr>
          <w:p w14:paraId="2211670A"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12,3</w:t>
            </w:r>
          </w:p>
        </w:tc>
        <w:tc>
          <w:tcPr>
            <w:tcW w:w="696" w:type="dxa"/>
            <w:tcBorders>
              <w:top w:val="single" w:sz="4" w:space="0" w:color="000000"/>
              <w:left w:val="single" w:sz="4" w:space="0" w:color="000000"/>
              <w:bottom w:val="single" w:sz="4" w:space="0" w:color="000000"/>
              <w:right w:val="single" w:sz="4" w:space="0" w:color="000000"/>
            </w:tcBorders>
          </w:tcPr>
          <w:p w14:paraId="10AAB5F0"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10,8</w:t>
            </w:r>
          </w:p>
        </w:tc>
        <w:tc>
          <w:tcPr>
            <w:tcW w:w="696" w:type="dxa"/>
            <w:tcBorders>
              <w:top w:val="single" w:sz="4" w:space="0" w:color="000000"/>
              <w:left w:val="single" w:sz="4" w:space="0" w:color="000000"/>
              <w:bottom w:val="single" w:sz="4" w:space="0" w:color="000000"/>
              <w:right w:val="single" w:sz="4" w:space="0" w:color="000000"/>
            </w:tcBorders>
          </w:tcPr>
          <w:p w14:paraId="001280B9"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11,0</w:t>
            </w:r>
          </w:p>
        </w:tc>
        <w:tc>
          <w:tcPr>
            <w:tcW w:w="847" w:type="dxa"/>
            <w:tcBorders>
              <w:top w:val="single" w:sz="4" w:space="0" w:color="000000"/>
              <w:left w:val="single" w:sz="4" w:space="0" w:color="000000"/>
              <w:bottom w:val="single" w:sz="4" w:space="0" w:color="000000"/>
              <w:right w:val="single" w:sz="4" w:space="0" w:color="000000"/>
            </w:tcBorders>
          </w:tcPr>
          <w:p w14:paraId="60E0E616"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Нет данных</w:t>
            </w:r>
          </w:p>
        </w:tc>
      </w:tr>
      <w:tr w:rsidR="0061197B" w:rsidRPr="0061197B" w14:paraId="6D7366A6" w14:textId="77777777" w:rsidTr="00CD1B47">
        <w:tc>
          <w:tcPr>
            <w:tcW w:w="2063" w:type="dxa"/>
            <w:tcBorders>
              <w:top w:val="single" w:sz="4" w:space="0" w:color="000000"/>
              <w:left w:val="single" w:sz="4" w:space="0" w:color="000000"/>
              <w:bottom w:val="single" w:sz="4" w:space="0" w:color="000000"/>
              <w:right w:val="single" w:sz="4" w:space="0" w:color="000000"/>
            </w:tcBorders>
          </w:tcPr>
          <w:p w14:paraId="0E883C8A"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kern w:val="1"/>
                <w:sz w:val="24"/>
                <w:szCs w:val="24"/>
                <w:lang w:eastAsia="zh-CN"/>
              </w:rPr>
              <w:t>Смертность (на 1000 населения)</w:t>
            </w:r>
          </w:p>
        </w:tc>
        <w:tc>
          <w:tcPr>
            <w:tcW w:w="710" w:type="dxa"/>
            <w:tcBorders>
              <w:top w:val="single" w:sz="4" w:space="0" w:color="000000"/>
              <w:left w:val="single" w:sz="4" w:space="0" w:color="000000"/>
              <w:bottom w:val="single" w:sz="4" w:space="0" w:color="000000"/>
              <w:right w:val="single" w:sz="4" w:space="0" w:color="000000"/>
            </w:tcBorders>
          </w:tcPr>
          <w:p w14:paraId="1B8729A4" w14:textId="77777777" w:rsidR="0061197B" w:rsidRPr="0061197B" w:rsidRDefault="0061197B" w:rsidP="0061197B">
            <w:pPr>
              <w:spacing w:before="240"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shd w:val="clear" w:color="auto" w:fill="FFFFFF"/>
                <w:lang w:eastAsia="zh-CN"/>
              </w:rPr>
              <w:t> 11,6</w:t>
            </w:r>
          </w:p>
        </w:tc>
        <w:tc>
          <w:tcPr>
            <w:tcW w:w="696" w:type="dxa"/>
            <w:tcBorders>
              <w:top w:val="single" w:sz="4" w:space="0" w:color="000000"/>
              <w:left w:val="single" w:sz="4" w:space="0" w:color="000000"/>
              <w:bottom w:val="single" w:sz="4" w:space="0" w:color="000000"/>
              <w:right w:val="single" w:sz="4" w:space="0" w:color="000000"/>
            </w:tcBorders>
          </w:tcPr>
          <w:p w14:paraId="2B553233"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11,6</w:t>
            </w:r>
          </w:p>
        </w:tc>
        <w:tc>
          <w:tcPr>
            <w:tcW w:w="696" w:type="dxa"/>
            <w:tcBorders>
              <w:top w:val="single" w:sz="4" w:space="0" w:color="000000"/>
              <w:left w:val="single" w:sz="4" w:space="0" w:color="000000"/>
              <w:bottom w:val="single" w:sz="4" w:space="0" w:color="000000"/>
              <w:right w:val="single" w:sz="4" w:space="0" w:color="000000"/>
            </w:tcBorders>
          </w:tcPr>
          <w:p w14:paraId="7E739C26"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11,5</w:t>
            </w:r>
          </w:p>
        </w:tc>
        <w:tc>
          <w:tcPr>
            <w:tcW w:w="717" w:type="dxa"/>
            <w:tcBorders>
              <w:top w:val="single" w:sz="4" w:space="0" w:color="000000"/>
              <w:left w:val="single" w:sz="4" w:space="0" w:color="000000"/>
              <w:bottom w:val="single" w:sz="4" w:space="0" w:color="000000"/>
              <w:right w:val="single" w:sz="4" w:space="0" w:color="000000"/>
            </w:tcBorders>
          </w:tcPr>
          <w:p w14:paraId="343A64E7"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11,8</w:t>
            </w:r>
          </w:p>
        </w:tc>
        <w:tc>
          <w:tcPr>
            <w:tcW w:w="696" w:type="dxa"/>
            <w:tcBorders>
              <w:top w:val="single" w:sz="4" w:space="0" w:color="000000"/>
              <w:left w:val="single" w:sz="4" w:space="0" w:color="000000"/>
              <w:bottom w:val="single" w:sz="4" w:space="0" w:color="000000"/>
              <w:right w:val="single" w:sz="4" w:space="0" w:color="000000"/>
            </w:tcBorders>
          </w:tcPr>
          <w:p w14:paraId="3F3DB893"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11,0</w:t>
            </w:r>
          </w:p>
        </w:tc>
        <w:tc>
          <w:tcPr>
            <w:tcW w:w="696" w:type="dxa"/>
            <w:tcBorders>
              <w:top w:val="single" w:sz="4" w:space="0" w:color="000000"/>
              <w:left w:val="single" w:sz="4" w:space="0" w:color="000000"/>
              <w:bottom w:val="single" w:sz="4" w:space="0" w:color="000000"/>
              <w:right w:val="single" w:sz="4" w:space="0" w:color="000000"/>
            </w:tcBorders>
          </w:tcPr>
          <w:p w14:paraId="3DDEC442"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13,5</w:t>
            </w:r>
          </w:p>
        </w:tc>
        <w:tc>
          <w:tcPr>
            <w:tcW w:w="696" w:type="dxa"/>
            <w:tcBorders>
              <w:top w:val="single" w:sz="4" w:space="0" w:color="000000"/>
              <w:left w:val="single" w:sz="4" w:space="0" w:color="000000"/>
              <w:bottom w:val="single" w:sz="4" w:space="0" w:color="000000"/>
              <w:right w:val="single" w:sz="4" w:space="0" w:color="000000"/>
            </w:tcBorders>
          </w:tcPr>
          <w:p w14:paraId="261BDE30"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17,3</w:t>
            </w:r>
          </w:p>
        </w:tc>
        <w:tc>
          <w:tcPr>
            <w:tcW w:w="696" w:type="dxa"/>
            <w:tcBorders>
              <w:top w:val="single" w:sz="4" w:space="0" w:color="000000"/>
              <w:left w:val="single" w:sz="4" w:space="0" w:color="000000"/>
              <w:bottom w:val="single" w:sz="4" w:space="0" w:color="000000"/>
              <w:right w:val="single" w:sz="4" w:space="0" w:color="000000"/>
            </w:tcBorders>
          </w:tcPr>
          <w:p w14:paraId="1627927C"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12,9</w:t>
            </w:r>
          </w:p>
        </w:tc>
        <w:tc>
          <w:tcPr>
            <w:tcW w:w="696" w:type="dxa"/>
            <w:tcBorders>
              <w:top w:val="single" w:sz="4" w:space="0" w:color="000000"/>
              <w:left w:val="single" w:sz="4" w:space="0" w:color="000000"/>
              <w:bottom w:val="single" w:sz="4" w:space="0" w:color="000000"/>
              <w:right w:val="single" w:sz="4" w:space="0" w:color="000000"/>
            </w:tcBorders>
          </w:tcPr>
          <w:p w14:paraId="072B579F"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12,1</w:t>
            </w:r>
          </w:p>
        </w:tc>
        <w:tc>
          <w:tcPr>
            <w:tcW w:w="847" w:type="dxa"/>
            <w:tcBorders>
              <w:top w:val="single" w:sz="4" w:space="0" w:color="000000"/>
              <w:left w:val="single" w:sz="4" w:space="0" w:color="000000"/>
              <w:bottom w:val="single" w:sz="4" w:space="0" w:color="000000"/>
              <w:right w:val="single" w:sz="4" w:space="0" w:color="000000"/>
            </w:tcBorders>
          </w:tcPr>
          <w:p w14:paraId="24CD278F"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bCs/>
                <w:kern w:val="1"/>
                <w:sz w:val="24"/>
                <w:szCs w:val="24"/>
                <w:lang w:eastAsia="zh-CN"/>
              </w:rPr>
              <w:t xml:space="preserve">Нет данных </w:t>
            </w:r>
          </w:p>
        </w:tc>
      </w:tr>
      <w:tr w:rsidR="0061197B" w:rsidRPr="0061197B" w14:paraId="26649FE5" w14:textId="77777777" w:rsidTr="00CD1B47">
        <w:trPr>
          <w:trHeight w:val="1015"/>
        </w:trPr>
        <w:tc>
          <w:tcPr>
            <w:tcW w:w="2063" w:type="dxa"/>
            <w:tcBorders>
              <w:top w:val="single" w:sz="4" w:space="0" w:color="000000"/>
              <w:left w:val="single" w:sz="4" w:space="0" w:color="000000"/>
              <w:bottom w:val="single" w:sz="4" w:space="0" w:color="000000"/>
              <w:right w:val="single" w:sz="4" w:space="0" w:color="000000"/>
            </w:tcBorders>
          </w:tcPr>
          <w:p w14:paraId="7F35D600"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Cs/>
                <w:kern w:val="1"/>
                <w:sz w:val="24"/>
                <w:szCs w:val="24"/>
                <w:lang w:eastAsia="zh-CN"/>
              </w:rPr>
            </w:pPr>
            <w:r w:rsidRPr="0061197B">
              <w:rPr>
                <w:rFonts w:ascii="Times New Roman" w:eastAsia="Source Han Sans CN Regular" w:hAnsi="Times New Roman" w:cs="Times New Roman"/>
                <w:bCs/>
                <w:kern w:val="1"/>
                <w:sz w:val="24"/>
                <w:szCs w:val="24"/>
                <w:lang w:eastAsia="zh-CN"/>
              </w:rPr>
              <w:t>Естественный прирост</w:t>
            </w:r>
          </w:p>
        </w:tc>
        <w:tc>
          <w:tcPr>
            <w:tcW w:w="710" w:type="dxa"/>
            <w:tcBorders>
              <w:top w:val="single" w:sz="4" w:space="0" w:color="000000"/>
              <w:left w:val="single" w:sz="4" w:space="0" w:color="000000"/>
              <w:bottom w:val="single" w:sz="4" w:space="0" w:color="000000"/>
              <w:right w:val="single" w:sz="4" w:space="0" w:color="000000"/>
            </w:tcBorders>
          </w:tcPr>
          <w:p w14:paraId="4F5FCD30" w14:textId="77777777" w:rsidR="0061197B" w:rsidRPr="0061197B" w:rsidRDefault="0061197B" w:rsidP="0061197B">
            <w:pPr>
              <w:spacing w:before="240"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4,4</w:t>
            </w:r>
          </w:p>
        </w:tc>
        <w:tc>
          <w:tcPr>
            <w:tcW w:w="696" w:type="dxa"/>
            <w:tcBorders>
              <w:top w:val="single" w:sz="4" w:space="0" w:color="000000"/>
              <w:left w:val="single" w:sz="4" w:space="0" w:color="000000"/>
              <w:bottom w:val="single" w:sz="4" w:space="0" w:color="000000"/>
              <w:right w:val="single" w:sz="4" w:space="0" w:color="000000"/>
            </w:tcBorders>
          </w:tcPr>
          <w:p w14:paraId="294F88C6"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3,8</w:t>
            </w:r>
          </w:p>
        </w:tc>
        <w:tc>
          <w:tcPr>
            <w:tcW w:w="696" w:type="dxa"/>
            <w:tcBorders>
              <w:top w:val="single" w:sz="4" w:space="0" w:color="000000"/>
              <w:left w:val="single" w:sz="4" w:space="0" w:color="000000"/>
              <w:bottom w:val="single" w:sz="4" w:space="0" w:color="000000"/>
              <w:right w:val="single" w:sz="4" w:space="0" w:color="000000"/>
            </w:tcBorders>
          </w:tcPr>
          <w:p w14:paraId="6B3EE1B4"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2,6</w:t>
            </w:r>
          </w:p>
        </w:tc>
        <w:tc>
          <w:tcPr>
            <w:tcW w:w="717" w:type="dxa"/>
            <w:tcBorders>
              <w:top w:val="single" w:sz="4" w:space="0" w:color="000000"/>
              <w:left w:val="single" w:sz="4" w:space="0" w:color="000000"/>
              <w:bottom w:val="single" w:sz="4" w:space="0" w:color="000000"/>
              <w:right w:val="single" w:sz="4" w:space="0" w:color="000000"/>
            </w:tcBorders>
          </w:tcPr>
          <w:p w14:paraId="6665A50F"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1,8</w:t>
            </w:r>
          </w:p>
        </w:tc>
        <w:tc>
          <w:tcPr>
            <w:tcW w:w="696" w:type="dxa"/>
            <w:tcBorders>
              <w:top w:val="single" w:sz="4" w:space="0" w:color="000000"/>
              <w:left w:val="single" w:sz="4" w:space="0" w:color="000000"/>
              <w:bottom w:val="single" w:sz="4" w:space="0" w:color="000000"/>
              <w:right w:val="single" w:sz="4" w:space="0" w:color="000000"/>
            </w:tcBorders>
          </w:tcPr>
          <w:p w14:paraId="647A153A"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1,9</w:t>
            </w:r>
          </w:p>
        </w:tc>
        <w:tc>
          <w:tcPr>
            <w:tcW w:w="696" w:type="dxa"/>
            <w:tcBorders>
              <w:top w:val="single" w:sz="4" w:space="0" w:color="000000"/>
              <w:left w:val="single" w:sz="4" w:space="0" w:color="000000"/>
              <w:bottom w:val="single" w:sz="4" w:space="0" w:color="000000"/>
              <w:right w:val="single" w:sz="4" w:space="0" w:color="000000"/>
            </w:tcBorders>
          </w:tcPr>
          <w:p w14:paraId="3A8D37AC"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-0,9</w:t>
            </w:r>
          </w:p>
        </w:tc>
        <w:tc>
          <w:tcPr>
            <w:tcW w:w="696" w:type="dxa"/>
            <w:tcBorders>
              <w:top w:val="single" w:sz="4" w:space="0" w:color="000000"/>
              <w:left w:val="single" w:sz="4" w:space="0" w:color="000000"/>
              <w:bottom w:val="single" w:sz="4" w:space="0" w:color="000000"/>
              <w:right w:val="single" w:sz="4" w:space="0" w:color="000000"/>
            </w:tcBorders>
          </w:tcPr>
          <w:p w14:paraId="569DA703"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-5,0</w:t>
            </w:r>
          </w:p>
        </w:tc>
        <w:tc>
          <w:tcPr>
            <w:tcW w:w="696" w:type="dxa"/>
            <w:tcBorders>
              <w:top w:val="single" w:sz="4" w:space="0" w:color="000000"/>
              <w:left w:val="single" w:sz="4" w:space="0" w:color="000000"/>
              <w:bottom w:val="single" w:sz="4" w:space="0" w:color="000000"/>
              <w:right w:val="single" w:sz="4" w:space="0" w:color="000000"/>
            </w:tcBorders>
          </w:tcPr>
          <w:p w14:paraId="791CFCA5"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-2,1</w:t>
            </w:r>
          </w:p>
        </w:tc>
        <w:tc>
          <w:tcPr>
            <w:tcW w:w="696" w:type="dxa"/>
            <w:tcBorders>
              <w:top w:val="single" w:sz="4" w:space="0" w:color="000000"/>
              <w:left w:val="single" w:sz="4" w:space="0" w:color="000000"/>
              <w:bottom w:val="single" w:sz="4" w:space="0" w:color="000000"/>
              <w:right w:val="single" w:sz="4" w:space="0" w:color="000000"/>
            </w:tcBorders>
          </w:tcPr>
          <w:p w14:paraId="68154EFC" w14:textId="77777777" w:rsidR="0061197B" w:rsidRPr="0061197B" w:rsidRDefault="0061197B" w:rsidP="0061197B">
            <w:pPr>
              <w:spacing w:before="240"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-1,1</w:t>
            </w:r>
          </w:p>
        </w:tc>
        <w:tc>
          <w:tcPr>
            <w:tcW w:w="847" w:type="dxa"/>
            <w:tcBorders>
              <w:top w:val="single" w:sz="4" w:space="0" w:color="000000"/>
              <w:left w:val="single" w:sz="4" w:space="0" w:color="000000"/>
              <w:bottom w:val="single" w:sz="4" w:space="0" w:color="000000"/>
              <w:right w:val="single" w:sz="4" w:space="0" w:color="000000"/>
            </w:tcBorders>
          </w:tcPr>
          <w:p w14:paraId="1483FBEE" w14:textId="77777777" w:rsidR="0061197B" w:rsidRPr="0061197B" w:rsidRDefault="0061197B" w:rsidP="0061197B">
            <w:pPr>
              <w:widowControl w:val="0"/>
              <w:suppressAutoHyphens/>
              <w:spacing w:before="240" w:after="200" w:line="276" w:lineRule="auto"/>
              <w:jc w:val="center"/>
              <w:rPr>
                <w:rFonts w:ascii="Times New Roman" w:eastAsia="Source Han Sans CN Regular" w:hAnsi="Times New Roman" w:cs="Times New Roman"/>
                <w:b/>
                <w:bCs/>
                <w:kern w:val="1"/>
                <w:sz w:val="24"/>
                <w:szCs w:val="24"/>
                <w:lang w:eastAsia="zh-CN"/>
              </w:rPr>
            </w:pPr>
            <w:r w:rsidRPr="0061197B">
              <w:rPr>
                <w:rFonts w:ascii="Times New Roman" w:eastAsia="Source Han Sans CN Regular" w:hAnsi="Times New Roman" w:cs="Times New Roman"/>
                <w:bCs/>
                <w:kern w:val="1"/>
                <w:sz w:val="24"/>
                <w:szCs w:val="24"/>
                <w:lang w:eastAsia="zh-CN"/>
              </w:rPr>
              <w:t>Нет данных</w:t>
            </w:r>
          </w:p>
        </w:tc>
      </w:tr>
    </w:tbl>
    <w:p w14:paraId="7D56E423"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8"/>
          <w:lang w:eastAsia="zh-CN"/>
        </w:rPr>
      </w:pPr>
    </w:p>
    <w:p w14:paraId="097B0BA7"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Показатель коэффициента естественного прироста населения в городе по итогам 2023 года является отрицательным, что соответствует общероссийском тенденциям и тенденциям, сложившимся в Ростовской области.</w:t>
      </w:r>
    </w:p>
    <w:p w14:paraId="507ABFB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целом демографическая ситуация в городе пока еще остается неблагоприятной. Сложившийся под влиянием длительного снижения рождаемости регрессивный тип возрастной структуры населения (доля населения старших возрастов превышает долю детей и подростков) не обеспечивает достаточных темпов численного роста населения города Батайска и приводит к его «старению».</w:t>
      </w:r>
    </w:p>
    <w:p w14:paraId="101A86B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К основным причинам снижения показателей рождаемости можно отнести следующие факторы:</w:t>
      </w:r>
    </w:p>
    <w:p w14:paraId="64AFA24D"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изменение репродуктивных планов населения – откладывание рождения первого или ещё одного ребёнка на неопределённый срок под влиянием экономической ситуации (инфляционные процессы, профессиональный статус родителей, уровень занятости женщин, жилищные условия и так далее);</w:t>
      </w:r>
    </w:p>
    <w:p w14:paraId="40F2532B"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«старение» населения - численность граждан старших возрастов превышает численность населения репродуктивного возраста;</w:t>
      </w:r>
    </w:p>
    <w:p w14:paraId="2B6D6161"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отложенные браки.</w:t>
      </w:r>
    </w:p>
    <w:p w14:paraId="1E3D880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Постановлением Администрации города Батайска от 27.01.2025 № 95 утвержден План мероприятий («дорожной карты») по повышению рождаемости на 2023-2027 годы в городе Батайске, в которой предусмотрен ряд мер, направленных на повышение рождаемости.</w:t>
      </w:r>
    </w:p>
    <w:p w14:paraId="39983A74"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Динамика числа рождений в городе Батайске, с 2015-2024 годы, представляла в таблице 4. </w:t>
      </w:r>
    </w:p>
    <w:p w14:paraId="200739A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0"/>
          <w:szCs w:val="20"/>
          <w:lang w:eastAsia="zh-CN"/>
        </w:rPr>
        <w:t>Таблица 4*</w:t>
      </w:r>
    </w:p>
    <w:tbl>
      <w:tblPr>
        <w:tblStyle w:val="af7"/>
        <w:tblW w:w="0" w:type="auto"/>
        <w:tblLook w:val="04A0" w:firstRow="1" w:lastRow="0" w:firstColumn="1" w:lastColumn="0" w:noHBand="0" w:noVBand="1"/>
      </w:tblPr>
      <w:tblGrid>
        <w:gridCol w:w="1830"/>
        <w:gridCol w:w="696"/>
        <w:gridCol w:w="696"/>
        <w:gridCol w:w="881"/>
        <w:gridCol w:w="705"/>
        <w:gridCol w:w="905"/>
        <w:gridCol w:w="696"/>
        <w:gridCol w:w="696"/>
        <w:gridCol w:w="696"/>
        <w:gridCol w:w="787"/>
        <w:gridCol w:w="983"/>
      </w:tblGrid>
      <w:tr w:rsidR="0061197B" w:rsidRPr="0061197B" w14:paraId="7994C759" w14:textId="77777777" w:rsidTr="00CD1B47">
        <w:trPr>
          <w:trHeight w:val="70"/>
        </w:trPr>
        <w:tc>
          <w:tcPr>
            <w:tcW w:w="1926" w:type="dxa"/>
            <w:tcBorders>
              <w:bottom w:val="single" w:sz="4" w:space="0" w:color="auto"/>
            </w:tcBorders>
          </w:tcPr>
          <w:p w14:paraId="503C6AE7" w14:textId="77777777" w:rsidR="0061197B" w:rsidRPr="0061197B" w:rsidRDefault="0061197B" w:rsidP="0061197B">
            <w:pPr>
              <w:jc w:val="both"/>
              <w:rPr>
                <w:rFonts w:ascii="Times New Roman" w:hAnsi="Times New Roman"/>
                <w:sz w:val="24"/>
                <w:szCs w:val="24"/>
              </w:rPr>
            </w:pPr>
          </w:p>
        </w:tc>
        <w:tc>
          <w:tcPr>
            <w:tcW w:w="241" w:type="dxa"/>
          </w:tcPr>
          <w:p w14:paraId="38DDFD94"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2015 год</w:t>
            </w:r>
          </w:p>
        </w:tc>
        <w:tc>
          <w:tcPr>
            <w:tcW w:w="696" w:type="dxa"/>
          </w:tcPr>
          <w:p w14:paraId="3755F28E"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2016 год </w:t>
            </w:r>
          </w:p>
        </w:tc>
        <w:tc>
          <w:tcPr>
            <w:tcW w:w="930" w:type="dxa"/>
          </w:tcPr>
          <w:p w14:paraId="7746F89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2017 год </w:t>
            </w:r>
          </w:p>
        </w:tc>
        <w:tc>
          <w:tcPr>
            <w:tcW w:w="707" w:type="dxa"/>
          </w:tcPr>
          <w:p w14:paraId="78BCA6BA"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2018 год </w:t>
            </w:r>
          </w:p>
        </w:tc>
        <w:tc>
          <w:tcPr>
            <w:tcW w:w="960" w:type="dxa"/>
          </w:tcPr>
          <w:p w14:paraId="78552BF9"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2019 год </w:t>
            </w:r>
          </w:p>
        </w:tc>
        <w:tc>
          <w:tcPr>
            <w:tcW w:w="696" w:type="dxa"/>
          </w:tcPr>
          <w:p w14:paraId="7684D9C7"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2020 год </w:t>
            </w:r>
          </w:p>
        </w:tc>
        <w:tc>
          <w:tcPr>
            <w:tcW w:w="696" w:type="dxa"/>
          </w:tcPr>
          <w:p w14:paraId="61A39DE7"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2021 год</w:t>
            </w:r>
          </w:p>
        </w:tc>
        <w:tc>
          <w:tcPr>
            <w:tcW w:w="696" w:type="dxa"/>
          </w:tcPr>
          <w:p w14:paraId="5CED9570"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2022 год </w:t>
            </w:r>
          </w:p>
        </w:tc>
        <w:tc>
          <w:tcPr>
            <w:tcW w:w="811" w:type="dxa"/>
          </w:tcPr>
          <w:p w14:paraId="218AC075"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2023 год </w:t>
            </w:r>
          </w:p>
        </w:tc>
        <w:tc>
          <w:tcPr>
            <w:tcW w:w="983" w:type="dxa"/>
          </w:tcPr>
          <w:p w14:paraId="63060904"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 xml:space="preserve">2024 год </w:t>
            </w:r>
          </w:p>
        </w:tc>
      </w:tr>
      <w:tr w:rsidR="0061197B" w:rsidRPr="0061197B" w14:paraId="03EA6863" w14:textId="77777777" w:rsidTr="00CD1B47">
        <w:tc>
          <w:tcPr>
            <w:tcW w:w="1926" w:type="dxa"/>
            <w:tcBorders>
              <w:top w:val="single" w:sz="4" w:space="0" w:color="auto"/>
              <w:left w:val="single" w:sz="4" w:space="0" w:color="auto"/>
              <w:bottom w:val="single" w:sz="4" w:space="0" w:color="auto"/>
              <w:right w:val="single" w:sz="4" w:space="0" w:color="auto"/>
            </w:tcBorders>
          </w:tcPr>
          <w:p w14:paraId="5BB0ACEC"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Число родившихся детей, человек</w:t>
            </w:r>
          </w:p>
        </w:tc>
        <w:tc>
          <w:tcPr>
            <w:tcW w:w="241" w:type="dxa"/>
            <w:tcBorders>
              <w:left w:val="single" w:sz="4" w:space="0" w:color="auto"/>
            </w:tcBorders>
          </w:tcPr>
          <w:p w14:paraId="23E6C2DC"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1958</w:t>
            </w:r>
          </w:p>
        </w:tc>
        <w:tc>
          <w:tcPr>
            <w:tcW w:w="696" w:type="dxa"/>
          </w:tcPr>
          <w:p w14:paraId="66CE45B1"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1924</w:t>
            </w:r>
          </w:p>
        </w:tc>
        <w:tc>
          <w:tcPr>
            <w:tcW w:w="930" w:type="dxa"/>
          </w:tcPr>
          <w:p w14:paraId="125473F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1769</w:t>
            </w:r>
          </w:p>
        </w:tc>
        <w:tc>
          <w:tcPr>
            <w:tcW w:w="707" w:type="dxa"/>
          </w:tcPr>
          <w:p w14:paraId="4CF27ED6"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1734</w:t>
            </w:r>
          </w:p>
        </w:tc>
        <w:tc>
          <w:tcPr>
            <w:tcW w:w="960" w:type="dxa"/>
          </w:tcPr>
          <w:p w14:paraId="0DF8ADF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1652</w:t>
            </w:r>
          </w:p>
        </w:tc>
        <w:tc>
          <w:tcPr>
            <w:tcW w:w="696" w:type="dxa"/>
          </w:tcPr>
          <w:p w14:paraId="18377903"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1614</w:t>
            </w:r>
          </w:p>
        </w:tc>
        <w:tc>
          <w:tcPr>
            <w:tcW w:w="696" w:type="dxa"/>
          </w:tcPr>
          <w:p w14:paraId="232A211D"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1569</w:t>
            </w:r>
          </w:p>
        </w:tc>
        <w:tc>
          <w:tcPr>
            <w:tcW w:w="696" w:type="dxa"/>
          </w:tcPr>
          <w:p w14:paraId="224511C8"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1365</w:t>
            </w:r>
          </w:p>
        </w:tc>
        <w:tc>
          <w:tcPr>
            <w:tcW w:w="811" w:type="dxa"/>
          </w:tcPr>
          <w:p w14:paraId="4EC7DAA1"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1381</w:t>
            </w:r>
          </w:p>
        </w:tc>
        <w:tc>
          <w:tcPr>
            <w:tcW w:w="983" w:type="dxa"/>
          </w:tcPr>
          <w:p w14:paraId="641B3C6F" w14:textId="77777777" w:rsidR="0061197B" w:rsidRPr="0061197B" w:rsidRDefault="0061197B" w:rsidP="0061197B">
            <w:pPr>
              <w:jc w:val="both"/>
              <w:rPr>
                <w:rFonts w:ascii="Times New Roman" w:hAnsi="Times New Roman"/>
                <w:sz w:val="24"/>
                <w:szCs w:val="24"/>
              </w:rPr>
            </w:pPr>
            <w:r w:rsidRPr="0061197B">
              <w:rPr>
                <w:rFonts w:ascii="Times New Roman" w:hAnsi="Times New Roman"/>
                <w:sz w:val="24"/>
                <w:szCs w:val="24"/>
              </w:rPr>
              <w:t>Нет данных</w:t>
            </w:r>
          </w:p>
        </w:tc>
      </w:tr>
    </w:tbl>
    <w:p w14:paraId="52B34D52" w14:textId="77777777" w:rsidR="0061197B" w:rsidRPr="0061197B" w:rsidRDefault="0061197B" w:rsidP="0061197B">
      <w:pPr>
        <w:spacing w:after="20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3. Заболеваемость смертность.</w:t>
      </w:r>
    </w:p>
    <w:p w14:paraId="43AA14D6"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Управлением Федеральной службы по надзору в сфере защиты прав потребителей и благополучия человека по Ростовской области в г. Ростове на –Дону при участии филиала ФБУЗ «Центр гигиены и эпидемиологии </w:t>
      </w:r>
      <w:r w:rsidRPr="0061197B">
        <w:rPr>
          <w:rFonts w:ascii="Times New Roman" w:eastAsia="Calibri" w:hAnsi="Times New Roman" w:cs="Times New Roman"/>
          <w:sz w:val="28"/>
          <w:szCs w:val="28"/>
          <w:lang w:eastAsia="zh-CN"/>
        </w:rPr>
        <w:br/>
        <w:t>в Ростовской области в г. Ростове-на-Дону» проведен социально-гигиенический мониторинг оценка влияния факторов среды обитания на здоровье населения города Батайска.</w:t>
      </w:r>
    </w:p>
    <w:p w14:paraId="6EEE2B9C" w14:textId="77777777" w:rsidR="0061197B" w:rsidRPr="0061197B" w:rsidRDefault="0061197B" w:rsidP="0061197B">
      <w:pPr>
        <w:widowControl w:val="0"/>
        <w:tabs>
          <w:tab w:val="left" w:pos="871"/>
        </w:tabs>
        <w:spacing w:after="0" w:line="240" w:lineRule="auto"/>
        <w:ind w:firstLine="580"/>
        <w:jc w:val="both"/>
        <w:rPr>
          <w:rFonts w:ascii="Times New Roman" w:eastAsia="Times New Roman" w:hAnsi="Times New Roman" w:cs="Times New Roman"/>
          <w:sz w:val="28"/>
          <w:lang w:eastAsia="zh-CN"/>
        </w:rPr>
      </w:pPr>
      <w:r w:rsidRPr="0061197B">
        <w:rPr>
          <w:rFonts w:ascii="Times New Roman" w:eastAsia="Times New Roman" w:hAnsi="Times New Roman" w:cs="Times New Roman"/>
          <w:sz w:val="28"/>
          <w:lang w:eastAsia="zh-CN"/>
        </w:rPr>
        <w:t>Анализ заболеваемости за 2022-2024 годы выявил, что</w:t>
      </w:r>
      <w:r w:rsidRPr="0061197B">
        <w:rPr>
          <w:rFonts w:ascii="Times New Roman" w:eastAsia="Times New Roman" w:hAnsi="Times New Roman" w:cs="Times New Roman"/>
          <w:spacing w:val="-1"/>
          <w:sz w:val="28"/>
          <w:lang w:eastAsia="zh-CN"/>
        </w:rPr>
        <w:t xml:space="preserve"> </w:t>
      </w:r>
      <w:r w:rsidRPr="0061197B">
        <w:rPr>
          <w:rFonts w:ascii="Times New Roman" w:eastAsia="Times New Roman" w:hAnsi="Times New Roman" w:cs="Times New Roman"/>
          <w:sz w:val="28"/>
          <w:lang w:eastAsia="zh-CN"/>
        </w:rPr>
        <w:t>в целом (по сумме всех заболеваний) складывается неудовлетворительная ситуация по состоянию здоровья населения города Батайска среди всех возрастов:</w:t>
      </w:r>
    </w:p>
    <w:p w14:paraId="420BDFA8"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bCs/>
          <w:sz w:val="28"/>
          <w:szCs w:val="28"/>
          <w:lang w:eastAsia="zh-CN"/>
        </w:rPr>
      </w:pPr>
      <w:r w:rsidRPr="0061197B">
        <w:rPr>
          <w:rFonts w:ascii="Times New Roman" w:eastAsia="Times New Roman" w:hAnsi="Times New Roman" w:cs="Times New Roman"/>
          <w:b/>
          <w:bCs/>
          <w:spacing w:val="-2"/>
          <w:sz w:val="28"/>
          <w:szCs w:val="28"/>
          <w:lang w:eastAsia="zh-CN"/>
        </w:rPr>
        <w:t>среди</w:t>
      </w:r>
      <w:r w:rsidRPr="0061197B">
        <w:rPr>
          <w:rFonts w:ascii="Times New Roman" w:eastAsia="Times New Roman" w:hAnsi="Times New Roman" w:cs="Times New Roman"/>
          <w:b/>
          <w:bCs/>
          <w:spacing w:val="-5"/>
          <w:sz w:val="28"/>
          <w:szCs w:val="28"/>
          <w:lang w:eastAsia="zh-CN"/>
        </w:rPr>
        <w:t xml:space="preserve"> </w:t>
      </w:r>
      <w:r w:rsidRPr="0061197B">
        <w:rPr>
          <w:rFonts w:ascii="Times New Roman" w:eastAsia="Times New Roman" w:hAnsi="Times New Roman" w:cs="Times New Roman"/>
          <w:b/>
          <w:bCs/>
          <w:spacing w:val="-2"/>
          <w:sz w:val="28"/>
          <w:szCs w:val="28"/>
          <w:lang w:eastAsia="zh-CN"/>
        </w:rPr>
        <w:t>детского</w:t>
      </w:r>
      <w:r w:rsidRPr="0061197B">
        <w:rPr>
          <w:rFonts w:ascii="Times New Roman" w:eastAsia="Times New Roman" w:hAnsi="Times New Roman" w:cs="Times New Roman"/>
          <w:b/>
          <w:bCs/>
          <w:spacing w:val="-11"/>
          <w:sz w:val="28"/>
          <w:szCs w:val="28"/>
          <w:lang w:eastAsia="zh-CN"/>
        </w:rPr>
        <w:t xml:space="preserve"> </w:t>
      </w:r>
      <w:r w:rsidRPr="0061197B">
        <w:rPr>
          <w:rFonts w:ascii="Times New Roman" w:eastAsia="Times New Roman" w:hAnsi="Times New Roman" w:cs="Times New Roman"/>
          <w:b/>
          <w:bCs/>
          <w:spacing w:val="-2"/>
          <w:sz w:val="28"/>
          <w:szCs w:val="28"/>
          <w:lang w:eastAsia="zh-CN"/>
        </w:rPr>
        <w:t>населения</w:t>
      </w:r>
      <w:r w:rsidRPr="0061197B">
        <w:rPr>
          <w:rFonts w:ascii="Times New Roman" w:eastAsia="Times New Roman" w:hAnsi="Times New Roman" w:cs="Times New Roman"/>
          <w:bCs/>
          <w:spacing w:val="-2"/>
          <w:sz w:val="28"/>
          <w:szCs w:val="28"/>
          <w:lang w:eastAsia="zh-CN"/>
        </w:rPr>
        <w:t>:</w:t>
      </w:r>
    </w:p>
    <w:p w14:paraId="5C8FFDBB"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 средних показателей общей заболеваемости по городам – в 1,08 раза (в 2022 году);</w:t>
      </w:r>
    </w:p>
    <w:p w14:paraId="1B05D6A3"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средних</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показателей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первичной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заболеваемости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городам –</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11"/>
          <w:sz w:val="28"/>
          <w:szCs w:val="28"/>
          <w:lang w:eastAsia="zh-CN"/>
        </w:rPr>
        <w:t xml:space="preserve"> </w:t>
      </w:r>
      <w:r w:rsidRPr="0061197B">
        <w:rPr>
          <w:rFonts w:ascii="Times New Roman" w:eastAsia="Times New Roman" w:hAnsi="Times New Roman" w:cs="Times New Roman"/>
          <w:sz w:val="28"/>
          <w:szCs w:val="28"/>
          <w:lang w:eastAsia="zh-CN"/>
        </w:rPr>
        <w:t>1,07 раза (в 2022 году);</w:t>
      </w:r>
    </w:p>
    <w:p w14:paraId="4A07EDAD"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b/>
          <w:bCs/>
          <w:sz w:val="28"/>
          <w:szCs w:val="28"/>
          <w:lang w:eastAsia="zh-CN"/>
        </w:rPr>
      </w:pPr>
      <w:r w:rsidRPr="0061197B">
        <w:rPr>
          <w:rFonts w:ascii="Times New Roman" w:eastAsia="Times New Roman" w:hAnsi="Times New Roman" w:cs="Times New Roman"/>
          <w:b/>
          <w:bCs/>
          <w:sz w:val="28"/>
          <w:szCs w:val="28"/>
          <w:lang w:eastAsia="zh-CN"/>
        </w:rPr>
        <w:t>среди</w:t>
      </w:r>
      <w:r w:rsidRPr="0061197B">
        <w:rPr>
          <w:rFonts w:ascii="Times New Roman" w:eastAsia="Times New Roman" w:hAnsi="Times New Roman" w:cs="Times New Roman"/>
          <w:b/>
          <w:bCs/>
          <w:spacing w:val="-13"/>
          <w:sz w:val="28"/>
          <w:szCs w:val="28"/>
          <w:lang w:eastAsia="zh-CN"/>
        </w:rPr>
        <w:t xml:space="preserve"> </w:t>
      </w:r>
      <w:r w:rsidRPr="0061197B">
        <w:rPr>
          <w:rFonts w:ascii="Times New Roman" w:eastAsia="Times New Roman" w:hAnsi="Times New Roman" w:cs="Times New Roman"/>
          <w:b/>
          <w:bCs/>
          <w:spacing w:val="-2"/>
          <w:sz w:val="28"/>
          <w:szCs w:val="28"/>
          <w:lang w:eastAsia="zh-CN"/>
        </w:rPr>
        <w:t>подростков:</w:t>
      </w:r>
    </w:p>
    <w:p w14:paraId="2D35E41C"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 средних показателей общей заболеваемости по городам – в 1,68 раза (в 2022 году);</w:t>
      </w:r>
    </w:p>
    <w:p w14:paraId="077CCCFC"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превышение</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средних</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показателей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первичной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заболеваемости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по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городам –</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11"/>
          <w:sz w:val="28"/>
          <w:szCs w:val="28"/>
          <w:lang w:eastAsia="zh-CN"/>
        </w:rPr>
        <w:t xml:space="preserve"> </w:t>
      </w:r>
      <w:r w:rsidRPr="0061197B">
        <w:rPr>
          <w:rFonts w:ascii="Times New Roman" w:eastAsia="Times New Roman" w:hAnsi="Times New Roman" w:cs="Times New Roman"/>
          <w:sz w:val="28"/>
          <w:szCs w:val="28"/>
          <w:lang w:eastAsia="zh-CN"/>
        </w:rPr>
        <w:t>1,72 раза (в 2022 году);</w:t>
      </w:r>
    </w:p>
    <w:p w14:paraId="59D0859C" w14:textId="77777777" w:rsidR="0061197B" w:rsidRPr="0061197B" w:rsidRDefault="0061197B" w:rsidP="0061197B">
      <w:pPr>
        <w:widowControl w:val="0"/>
        <w:spacing w:after="0" w:line="240" w:lineRule="auto"/>
        <w:ind w:firstLine="360"/>
        <w:jc w:val="both"/>
        <w:rPr>
          <w:rFonts w:ascii="Times New Roman" w:eastAsia="Times New Roman" w:hAnsi="Times New Roman" w:cs="Times New Roman"/>
          <w:b/>
          <w:bCs/>
          <w:sz w:val="28"/>
          <w:szCs w:val="28"/>
          <w:lang w:eastAsia="zh-CN"/>
        </w:rPr>
      </w:pPr>
      <w:r w:rsidRPr="0061197B">
        <w:rPr>
          <w:rFonts w:ascii="Times New Roman" w:eastAsia="Times New Roman" w:hAnsi="Times New Roman" w:cs="Times New Roman"/>
          <w:bCs/>
          <w:spacing w:val="-2"/>
          <w:sz w:val="28"/>
          <w:szCs w:val="28"/>
          <w:lang w:eastAsia="zh-CN"/>
        </w:rPr>
        <w:t xml:space="preserve"> </w:t>
      </w:r>
      <w:r w:rsidRPr="0061197B">
        <w:rPr>
          <w:rFonts w:ascii="Times New Roman" w:eastAsia="Times New Roman" w:hAnsi="Times New Roman" w:cs="Times New Roman"/>
          <w:b/>
          <w:bCs/>
          <w:spacing w:val="-2"/>
          <w:sz w:val="28"/>
          <w:szCs w:val="28"/>
          <w:lang w:eastAsia="zh-CN"/>
        </w:rPr>
        <w:t>среди</w:t>
      </w:r>
      <w:r w:rsidRPr="0061197B">
        <w:rPr>
          <w:rFonts w:ascii="Times New Roman" w:eastAsia="Times New Roman" w:hAnsi="Times New Roman" w:cs="Times New Roman"/>
          <w:b/>
          <w:bCs/>
          <w:spacing w:val="-4"/>
          <w:sz w:val="28"/>
          <w:szCs w:val="28"/>
          <w:lang w:eastAsia="zh-CN"/>
        </w:rPr>
        <w:t xml:space="preserve"> </w:t>
      </w:r>
      <w:r w:rsidRPr="0061197B">
        <w:rPr>
          <w:rFonts w:ascii="Times New Roman" w:eastAsia="Times New Roman" w:hAnsi="Times New Roman" w:cs="Times New Roman"/>
          <w:b/>
          <w:bCs/>
          <w:spacing w:val="-2"/>
          <w:sz w:val="28"/>
          <w:szCs w:val="28"/>
          <w:lang w:eastAsia="zh-CN"/>
        </w:rPr>
        <w:t>взрослого</w:t>
      </w:r>
      <w:r w:rsidRPr="0061197B">
        <w:rPr>
          <w:rFonts w:ascii="Times New Roman" w:eastAsia="Times New Roman" w:hAnsi="Times New Roman" w:cs="Times New Roman"/>
          <w:b/>
          <w:bCs/>
          <w:spacing w:val="-11"/>
          <w:sz w:val="28"/>
          <w:szCs w:val="28"/>
          <w:lang w:eastAsia="zh-CN"/>
        </w:rPr>
        <w:t xml:space="preserve"> </w:t>
      </w:r>
      <w:r w:rsidRPr="0061197B">
        <w:rPr>
          <w:rFonts w:ascii="Times New Roman" w:eastAsia="Times New Roman" w:hAnsi="Times New Roman" w:cs="Times New Roman"/>
          <w:b/>
          <w:bCs/>
          <w:spacing w:val="-2"/>
          <w:sz w:val="28"/>
          <w:szCs w:val="28"/>
          <w:lang w:eastAsia="zh-CN"/>
        </w:rPr>
        <w:t>населения:</w:t>
      </w:r>
    </w:p>
    <w:p w14:paraId="2FA29601"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 2024 году в сравнении 2022 годом отмечен</w:t>
      </w:r>
      <w:r w:rsidRPr="0061197B">
        <w:rPr>
          <w:rFonts w:ascii="Times New Roman" w:eastAsia="Times New Roman" w:hAnsi="Times New Roman" w:cs="Times New Roman"/>
          <w:spacing w:val="40"/>
          <w:sz w:val="28"/>
          <w:szCs w:val="28"/>
          <w:lang w:eastAsia="zh-CN"/>
        </w:rPr>
        <w:t xml:space="preserve"> </w:t>
      </w:r>
      <w:r w:rsidRPr="0061197B">
        <w:rPr>
          <w:rFonts w:ascii="Times New Roman" w:eastAsia="Times New Roman" w:hAnsi="Times New Roman" w:cs="Times New Roman"/>
          <w:sz w:val="28"/>
          <w:szCs w:val="28"/>
          <w:lang w:eastAsia="zh-CN"/>
        </w:rPr>
        <w:t>положительный темп прироста общей заболеваемости (+12,83).</w:t>
      </w:r>
    </w:p>
    <w:p w14:paraId="0B616029" w14:textId="77777777" w:rsidR="0061197B" w:rsidRPr="0061197B" w:rsidRDefault="0061197B" w:rsidP="0061197B">
      <w:pPr>
        <w:widowControl w:val="0"/>
        <w:spacing w:after="0" w:line="240" w:lineRule="auto"/>
        <w:ind w:firstLine="432"/>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 2022 году приоритетной патологией (по обращаемости) среди детского населения города</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Батайска</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оставались</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новообразования, болезни</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эндокринной системы, расстройства питания и нарушения обмена веществ, болезни нервной системы, болезни уха и сосцевидного отростка, болезни органов пищеварения, болезни кожи и подкожной клетчатки, болезни костно-мышечной системы и соединительной ткани, болезни мочеполовой системы и врожденные аномалии. В 2024 году в сравнении с 2022 годом отмечен достаточно выраженный положительный</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темп</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прироста</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травм,</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отравлений</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9"/>
          <w:sz w:val="28"/>
          <w:szCs w:val="28"/>
          <w:lang w:eastAsia="zh-CN"/>
        </w:rPr>
        <w:t xml:space="preserve"> </w:t>
      </w:r>
      <w:r w:rsidRPr="0061197B">
        <w:rPr>
          <w:rFonts w:ascii="Times New Roman" w:eastAsia="Times New Roman" w:hAnsi="Times New Roman" w:cs="Times New Roman"/>
          <w:sz w:val="28"/>
          <w:szCs w:val="28"/>
          <w:lang w:eastAsia="zh-CN"/>
        </w:rPr>
        <w:t>других</w:t>
      </w:r>
      <w:r w:rsidRPr="0061197B">
        <w:rPr>
          <w:rFonts w:ascii="Times New Roman" w:eastAsia="Times New Roman" w:hAnsi="Times New Roman" w:cs="Times New Roman"/>
          <w:spacing w:val="-13"/>
          <w:sz w:val="28"/>
          <w:szCs w:val="28"/>
          <w:lang w:eastAsia="zh-CN"/>
        </w:rPr>
        <w:t xml:space="preserve"> </w:t>
      </w:r>
      <w:r w:rsidRPr="0061197B">
        <w:rPr>
          <w:rFonts w:ascii="Times New Roman" w:eastAsia="Times New Roman" w:hAnsi="Times New Roman" w:cs="Times New Roman"/>
          <w:sz w:val="28"/>
          <w:szCs w:val="28"/>
          <w:lang w:eastAsia="zh-CN"/>
        </w:rPr>
        <w:t>последствий</w:t>
      </w:r>
      <w:r w:rsidRPr="0061197B">
        <w:rPr>
          <w:rFonts w:ascii="Times New Roman" w:eastAsia="Times New Roman" w:hAnsi="Times New Roman" w:cs="Times New Roman"/>
          <w:spacing w:val="-9"/>
          <w:sz w:val="28"/>
          <w:szCs w:val="28"/>
          <w:lang w:eastAsia="zh-CN"/>
        </w:rPr>
        <w:t xml:space="preserve"> </w:t>
      </w:r>
      <w:r w:rsidRPr="0061197B">
        <w:rPr>
          <w:rFonts w:ascii="Times New Roman" w:eastAsia="Times New Roman" w:hAnsi="Times New Roman" w:cs="Times New Roman"/>
          <w:sz w:val="28"/>
          <w:szCs w:val="28"/>
          <w:lang w:eastAsia="zh-CN"/>
        </w:rPr>
        <w:t>воздействия внешних причин (+260,56).</w:t>
      </w:r>
    </w:p>
    <w:p w14:paraId="31B2B66C" w14:textId="77777777" w:rsidR="0061197B" w:rsidRPr="0061197B" w:rsidRDefault="0061197B" w:rsidP="0061197B">
      <w:pPr>
        <w:widowControl w:val="0"/>
        <w:spacing w:after="0" w:line="242" w:lineRule="auto"/>
        <w:ind w:firstLine="1588"/>
        <w:jc w:val="both"/>
        <w:rPr>
          <w:rFonts w:ascii="Times New Roman" w:eastAsia="Times New Roman" w:hAnsi="Times New Roman" w:cs="Times New Roman"/>
          <w:sz w:val="28"/>
          <w:szCs w:val="28"/>
          <w:lang w:eastAsia="zh-CN"/>
        </w:rPr>
      </w:pPr>
    </w:p>
    <w:p w14:paraId="300D298C" w14:textId="77777777" w:rsidR="0061197B" w:rsidRPr="0061197B" w:rsidRDefault="0061197B" w:rsidP="0061197B">
      <w:pPr>
        <w:spacing w:after="0" w:line="276"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Показатели распространенности (общей заболеваемости среди детского населения города Батайска представлены в таблице 5.</w:t>
      </w:r>
    </w:p>
    <w:p w14:paraId="03FFB14F" w14:textId="77777777" w:rsidR="0061197B" w:rsidRPr="0061197B" w:rsidRDefault="0061197B" w:rsidP="0061197B">
      <w:pPr>
        <w:spacing w:after="0" w:line="276" w:lineRule="auto"/>
        <w:jc w:val="right"/>
        <w:rPr>
          <w:rFonts w:ascii="Times New Roman" w:eastAsia="Calibri"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5*</w:t>
      </w:r>
    </w:p>
    <w:tbl>
      <w:tblPr>
        <w:tblW w:w="9332" w:type="dxa"/>
        <w:tblInd w:w="19" w:type="dxa"/>
        <w:tblLook w:val="0600" w:firstRow="0" w:lastRow="0" w:firstColumn="0" w:lastColumn="0" w:noHBand="1" w:noVBand="1"/>
      </w:tblPr>
      <w:tblGrid>
        <w:gridCol w:w="3945"/>
        <w:gridCol w:w="1134"/>
        <w:gridCol w:w="1134"/>
        <w:gridCol w:w="1276"/>
        <w:gridCol w:w="1843"/>
      </w:tblGrid>
      <w:tr w:rsidR="0061197B" w:rsidRPr="0061197B" w14:paraId="3D0652ED"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341E830"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Наименование</w:t>
            </w:r>
            <w:r w:rsidRPr="0061197B">
              <w:rPr>
                <w:rFonts w:ascii="Times New Roman" w:eastAsia="Times New Roman" w:hAnsi="Times New Roman" w:cs="Times New Roman"/>
                <w:spacing w:val="20"/>
                <w:sz w:val="24"/>
                <w:szCs w:val="24"/>
                <w:lang w:eastAsia="zh-CN"/>
              </w:rPr>
              <w:t xml:space="preserve"> </w:t>
            </w:r>
            <w:r w:rsidRPr="0061197B">
              <w:rPr>
                <w:rFonts w:ascii="Times New Roman" w:eastAsia="Times New Roman" w:hAnsi="Times New Roman" w:cs="Times New Roman"/>
                <w:sz w:val="24"/>
                <w:szCs w:val="24"/>
                <w:lang w:eastAsia="zh-CN"/>
              </w:rPr>
              <w:t>нозологий</w:t>
            </w:r>
            <w:r w:rsidRPr="0061197B">
              <w:rPr>
                <w:rFonts w:ascii="Times New Roman" w:eastAsia="Times New Roman" w:hAnsi="Times New Roman" w:cs="Times New Roman"/>
                <w:spacing w:val="30"/>
                <w:sz w:val="24"/>
                <w:szCs w:val="24"/>
                <w:lang w:eastAsia="zh-CN"/>
              </w:rPr>
              <w:t xml:space="preserve"> </w:t>
            </w:r>
            <w:r w:rsidRPr="0061197B">
              <w:rPr>
                <w:rFonts w:ascii="Times New Roman" w:eastAsia="Times New Roman" w:hAnsi="Times New Roman" w:cs="Times New Roman"/>
                <w:sz w:val="24"/>
                <w:szCs w:val="24"/>
                <w:lang w:eastAsia="zh-CN"/>
              </w:rPr>
              <w:t>из</w:t>
            </w:r>
            <w:r w:rsidRPr="0061197B">
              <w:rPr>
                <w:rFonts w:ascii="Times New Roman" w:eastAsia="Times New Roman" w:hAnsi="Times New Roman" w:cs="Times New Roman"/>
                <w:spacing w:val="26"/>
                <w:sz w:val="24"/>
                <w:szCs w:val="24"/>
                <w:lang w:eastAsia="zh-CN"/>
              </w:rPr>
              <w:t xml:space="preserve"> </w:t>
            </w:r>
            <w:r w:rsidRPr="0061197B">
              <w:rPr>
                <w:rFonts w:ascii="Times New Roman" w:eastAsia="Times New Roman" w:hAnsi="Times New Roman" w:cs="Times New Roman"/>
                <w:spacing w:val="-4"/>
                <w:sz w:val="24"/>
                <w:szCs w:val="24"/>
                <w:lang w:eastAsia="zh-CN"/>
              </w:rPr>
              <w:t>формы</w:t>
            </w:r>
          </w:p>
          <w:p w14:paraId="12752DAA" w14:textId="77777777" w:rsidR="0061197B" w:rsidRPr="0061197B" w:rsidRDefault="0061197B" w:rsidP="0061197B">
            <w:pPr>
              <w:spacing w:after="200" w:line="251" w:lineRule="exact"/>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ЛПУ</w:t>
            </w:r>
            <w:r w:rsidRPr="0061197B">
              <w:rPr>
                <w:rFonts w:ascii="Times New Roman" w:eastAsia="Times New Roman" w:hAnsi="Times New Roman" w:cs="Times New Roman"/>
                <w:spacing w:val="8"/>
                <w:sz w:val="24"/>
                <w:szCs w:val="24"/>
                <w:lang w:eastAsia="zh-CN"/>
              </w:rPr>
              <w:t xml:space="preserve"> </w:t>
            </w:r>
            <w:r w:rsidRPr="0061197B">
              <w:rPr>
                <w:rFonts w:ascii="Times New Roman" w:eastAsia="Times New Roman" w:hAnsi="Times New Roman" w:cs="Times New Roman"/>
                <w:spacing w:val="-5"/>
                <w:sz w:val="24"/>
                <w:szCs w:val="24"/>
                <w:lang w:eastAsia="zh-CN"/>
              </w:rPr>
              <w:t>№ 12</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4659D64"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2022</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5"/>
                <w:w w:val="105"/>
                <w:sz w:val="24"/>
                <w:szCs w:val="24"/>
                <w:lang w:eastAsia="zh-CN"/>
              </w:rPr>
              <w:t>год</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953CC83"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2023</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5"/>
                <w:w w:val="105"/>
                <w:sz w:val="24"/>
                <w:szCs w:val="24"/>
                <w:lang w:eastAsia="zh-CN"/>
              </w:rPr>
              <w:t>год</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D9867E"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2024</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5"/>
                <w:w w:val="105"/>
                <w:sz w:val="24"/>
                <w:szCs w:val="24"/>
                <w:lang w:eastAsia="zh-CN"/>
              </w:rPr>
              <w:t>год</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A0985DC" w14:textId="77777777" w:rsidR="0061197B" w:rsidRPr="0061197B" w:rsidRDefault="0061197B" w:rsidP="0061197B">
            <w:pPr>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темп</w:t>
            </w:r>
            <w:r w:rsidRPr="0061197B">
              <w:rPr>
                <w:rFonts w:ascii="Times New Roman" w:eastAsia="Times New Roman" w:hAnsi="Times New Roman" w:cs="Times New Roman"/>
                <w:spacing w:val="-12"/>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прироста</w:t>
            </w:r>
          </w:p>
          <w:p w14:paraId="3A612CF4" w14:textId="77777777" w:rsidR="0061197B" w:rsidRPr="0061197B" w:rsidRDefault="0061197B" w:rsidP="0061197B">
            <w:pPr>
              <w:spacing w:after="200" w:line="251" w:lineRule="exact"/>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за</w:t>
            </w:r>
            <w:r w:rsidRPr="0061197B">
              <w:rPr>
                <w:rFonts w:ascii="Times New Roman" w:eastAsia="Times New Roman" w:hAnsi="Times New Roman" w:cs="Times New Roman"/>
                <w:spacing w:val="-5"/>
                <w:w w:val="105"/>
                <w:sz w:val="24"/>
                <w:szCs w:val="24"/>
                <w:lang w:eastAsia="zh-CN"/>
              </w:rPr>
              <w:t xml:space="preserve"> </w:t>
            </w:r>
            <w:r w:rsidRPr="0061197B">
              <w:rPr>
                <w:rFonts w:ascii="Times New Roman" w:eastAsia="Times New Roman" w:hAnsi="Times New Roman" w:cs="Times New Roman"/>
                <w:w w:val="105"/>
                <w:sz w:val="24"/>
                <w:szCs w:val="24"/>
                <w:lang w:eastAsia="zh-CN"/>
              </w:rPr>
              <w:t>3</w:t>
            </w:r>
            <w:r w:rsidRPr="0061197B">
              <w:rPr>
                <w:rFonts w:ascii="Times New Roman" w:eastAsia="Times New Roman" w:hAnsi="Times New Roman" w:cs="Times New Roman"/>
                <w:spacing w:val="-3"/>
                <w:w w:val="105"/>
                <w:sz w:val="24"/>
                <w:szCs w:val="24"/>
                <w:lang w:eastAsia="zh-CN"/>
              </w:rPr>
              <w:t xml:space="preserve"> </w:t>
            </w:r>
            <w:r w:rsidRPr="0061197B">
              <w:rPr>
                <w:rFonts w:ascii="Times New Roman" w:eastAsia="Times New Roman" w:hAnsi="Times New Roman" w:cs="Times New Roman"/>
                <w:spacing w:val="-4"/>
                <w:w w:val="105"/>
                <w:sz w:val="24"/>
                <w:szCs w:val="24"/>
                <w:lang w:eastAsia="zh-CN"/>
              </w:rPr>
              <w:t>года</w:t>
            </w:r>
          </w:p>
        </w:tc>
      </w:tr>
      <w:tr w:rsidR="0061197B" w:rsidRPr="0061197B" w14:paraId="1A7611F2" w14:textId="77777777" w:rsidTr="00CD1B47">
        <w:trPr>
          <w:trHeight w:val="271"/>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6A8101C"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Всего</w:t>
            </w:r>
            <w:r w:rsidRPr="0061197B">
              <w:rPr>
                <w:rFonts w:ascii="Times New Roman" w:eastAsia="Times New Roman" w:hAnsi="Times New Roman" w:cs="Times New Roman"/>
                <w:spacing w:val="6"/>
                <w:sz w:val="24"/>
                <w:szCs w:val="24"/>
                <w:lang w:eastAsia="zh-CN"/>
              </w:rPr>
              <w:t xml:space="preserve"> </w:t>
            </w:r>
            <w:r w:rsidRPr="0061197B">
              <w:rPr>
                <w:rFonts w:ascii="Times New Roman" w:eastAsia="Times New Roman" w:hAnsi="Times New Roman" w:cs="Times New Roman"/>
                <w:spacing w:val="-2"/>
                <w:sz w:val="24"/>
                <w:szCs w:val="24"/>
                <w:lang w:eastAsia="zh-CN"/>
              </w:rPr>
              <w:t>заболеваний</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87EDCFC"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69488</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F08F14"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68260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8ADE2CF" w14:textId="77777777" w:rsidR="0061197B" w:rsidRPr="0061197B" w:rsidRDefault="0061197B" w:rsidP="0061197B">
            <w:pPr>
              <w:spacing w:after="200" w:line="251" w:lineRule="exact"/>
              <w:ind w:left="6"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71910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1E2F24C"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3,4</w:t>
            </w:r>
          </w:p>
        </w:tc>
      </w:tr>
      <w:tr w:rsidR="0061197B" w:rsidRPr="0061197B" w14:paraId="67E5E625"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E9B3D91"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Новообразования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495B68B"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375</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88EEA7"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63855AF"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A3BEC51" w14:textId="77777777" w:rsidR="0061197B" w:rsidRPr="0061197B" w:rsidRDefault="0061197B" w:rsidP="0061197B">
            <w:pPr>
              <w:spacing w:after="200" w:line="251"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r>
      <w:tr w:rsidR="0061197B" w:rsidRPr="0061197B" w14:paraId="7D10229F"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9BB0A0E" w14:textId="77777777" w:rsidR="0061197B" w:rsidRPr="0061197B" w:rsidRDefault="0061197B" w:rsidP="0061197B">
            <w:pPr>
              <w:tabs>
                <w:tab w:val="left" w:pos="1117"/>
                <w:tab w:val="left" w:pos="1384"/>
                <w:tab w:val="left" w:pos="1454"/>
                <w:tab w:val="left" w:pos="2478"/>
                <w:tab w:val="left" w:pos="2714"/>
              </w:tabs>
              <w:spacing w:after="200" w:line="247" w:lineRule="auto"/>
              <w:ind w:left="110" w:right="101"/>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крови,</w:t>
            </w:r>
            <w:r w:rsidRPr="0061197B">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sz w:val="24"/>
                <w:szCs w:val="24"/>
                <w:lang w:eastAsia="zh-CN"/>
              </w:rPr>
              <w:t xml:space="preserve">кроветворных </w:t>
            </w:r>
            <w:r w:rsidRPr="0061197B">
              <w:rPr>
                <w:rFonts w:ascii="Times New Roman" w:eastAsia="Times New Roman" w:hAnsi="Times New Roman" w:cs="Times New Roman"/>
                <w:spacing w:val="-2"/>
                <w:w w:val="105"/>
                <w:sz w:val="24"/>
                <w:szCs w:val="24"/>
                <w:lang w:eastAsia="zh-CN"/>
              </w:rPr>
              <w:t>органов</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w w:val="105"/>
                <w:sz w:val="24"/>
                <w:szCs w:val="24"/>
                <w:lang w:eastAsia="zh-CN"/>
              </w:rPr>
              <w:t>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отдельные</w:t>
            </w:r>
            <w:r w:rsidRPr="0061197B">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5"/>
                <w:w w:val="105"/>
                <w:sz w:val="24"/>
                <w:szCs w:val="24"/>
                <w:lang w:eastAsia="zh-CN"/>
              </w:rPr>
              <w:t>нарушения,</w:t>
            </w:r>
            <w:r w:rsidRPr="0061197B">
              <w:rPr>
                <w:rFonts w:ascii="Times New Roman" w:eastAsia="Times New Roman" w:hAnsi="Times New Roman" w:cs="Times New Roman"/>
                <w:sz w:val="24"/>
                <w:szCs w:val="24"/>
                <w:lang w:eastAsia="zh-CN"/>
              </w:rPr>
              <w:t xml:space="preserve"> вовлекающие</w:t>
            </w:r>
            <w:r w:rsidRPr="0061197B">
              <w:rPr>
                <w:rFonts w:ascii="Times New Roman" w:eastAsia="Times New Roman" w:hAnsi="Times New Roman" w:cs="Times New Roman"/>
                <w:spacing w:val="25"/>
                <w:sz w:val="24"/>
                <w:szCs w:val="24"/>
                <w:lang w:eastAsia="zh-CN"/>
              </w:rPr>
              <w:t xml:space="preserve"> </w:t>
            </w:r>
            <w:r w:rsidRPr="0061197B">
              <w:rPr>
                <w:rFonts w:ascii="Times New Roman" w:eastAsia="Times New Roman" w:hAnsi="Times New Roman" w:cs="Times New Roman"/>
                <w:sz w:val="24"/>
                <w:szCs w:val="24"/>
                <w:lang w:eastAsia="zh-CN"/>
              </w:rPr>
              <w:t>иммунный</w:t>
            </w:r>
            <w:r w:rsidRPr="0061197B">
              <w:rPr>
                <w:rFonts w:ascii="Times New Roman" w:eastAsia="Times New Roman" w:hAnsi="Times New Roman" w:cs="Times New Roman"/>
                <w:spacing w:val="36"/>
                <w:sz w:val="24"/>
                <w:szCs w:val="24"/>
                <w:lang w:eastAsia="zh-CN"/>
              </w:rPr>
              <w:t xml:space="preserve"> </w:t>
            </w:r>
            <w:r w:rsidRPr="0061197B">
              <w:rPr>
                <w:rFonts w:ascii="Times New Roman" w:eastAsia="Times New Roman" w:hAnsi="Times New Roman" w:cs="Times New Roman"/>
                <w:spacing w:val="-2"/>
                <w:sz w:val="24"/>
                <w:szCs w:val="24"/>
                <w:lang w:eastAsia="zh-CN"/>
              </w:rPr>
              <w:t>механизм</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7DBB84"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D8F7751"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3E13964"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263786F"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10,2</w:t>
            </w:r>
          </w:p>
        </w:tc>
      </w:tr>
      <w:tr w:rsidR="0061197B" w:rsidRPr="0061197B" w14:paraId="392B25BB"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F0D27F8"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Анемии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6C338D2"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89</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A67C77F"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A5D52F7"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122</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944A2EC"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13,7</w:t>
            </w:r>
          </w:p>
        </w:tc>
      </w:tr>
      <w:tr w:rsidR="0061197B" w:rsidRPr="0061197B" w14:paraId="08DDAFC8"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04924E1" w14:textId="16EBD7C0" w:rsidR="0061197B" w:rsidRPr="0061197B" w:rsidRDefault="0061197B" w:rsidP="00F91723">
            <w:pPr>
              <w:tabs>
                <w:tab w:val="left" w:pos="1297"/>
                <w:tab w:val="left" w:pos="2986"/>
              </w:tabs>
              <w:spacing w:after="200" w:line="247" w:lineRule="auto"/>
              <w:ind w:left="110" w:right="105"/>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эндокринной</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6"/>
                <w:w w:val="105"/>
                <w:sz w:val="24"/>
                <w:szCs w:val="24"/>
                <w:lang w:eastAsia="zh-CN"/>
              </w:rPr>
              <w:t xml:space="preserve">системы, </w:t>
            </w:r>
            <w:r w:rsidRPr="0061197B">
              <w:rPr>
                <w:rFonts w:ascii="Times New Roman" w:eastAsia="Times New Roman" w:hAnsi="Times New Roman" w:cs="Times New Roman"/>
                <w:w w:val="105"/>
                <w:sz w:val="24"/>
                <w:szCs w:val="24"/>
                <w:lang w:eastAsia="zh-CN"/>
              </w:rPr>
              <w:t>расстройства</w:t>
            </w:r>
            <w:r w:rsidRPr="0061197B">
              <w:rPr>
                <w:rFonts w:ascii="Times New Roman" w:eastAsia="Times New Roman" w:hAnsi="Times New Roman" w:cs="Times New Roman"/>
                <w:spacing w:val="47"/>
                <w:w w:val="105"/>
                <w:sz w:val="24"/>
                <w:szCs w:val="24"/>
                <w:lang w:eastAsia="zh-CN"/>
              </w:rPr>
              <w:t xml:space="preserve"> </w:t>
            </w:r>
            <w:r w:rsidRPr="0061197B">
              <w:rPr>
                <w:rFonts w:ascii="Times New Roman" w:eastAsia="Times New Roman" w:hAnsi="Times New Roman" w:cs="Times New Roman"/>
                <w:w w:val="105"/>
                <w:sz w:val="24"/>
                <w:szCs w:val="24"/>
                <w:lang w:eastAsia="zh-CN"/>
              </w:rPr>
              <w:t>питания</w:t>
            </w:r>
            <w:r w:rsidRPr="0061197B">
              <w:rPr>
                <w:rFonts w:ascii="Times New Roman" w:eastAsia="Times New Roman" w:hAnsi="Times New Roman" w:cs="Times New Roman"/>
                <w:spacing w:val="45"/>
                <w:w w:val="105"/>
                <w:sz w:val="24"/>
                <w:szCs w:val="24"/>
                <w:lang w:eastAsia="zh-CN"/>
              </w:rPr>
              <w:t xml:space="preserve"> </w:t>
            </w:r>
            <w:r w:rsidRPr="0061197B">
              <w:rPr>
                <w:rFonts w:ascii="Times New Roman" w:eastAsia="Times New Roman" w:hAnsi="Times New Roman" w:cs="Times New Roman"/>
                <w:w w:val="105"/>
                <w:sz w:val="24"/>
                <w:szCs w:val="24"/>
                <w:lang w:eastAsia="zh-CN"/>
              </w:rPr>
              <w:t>и</w:t>
            </w:r>
            <w:r w:rsidRPr="0061197B">
              <w:rPr>
                <w:rFonts w:ascii="Times New Roman" w:eastAsia="Times New Roman" w:hAnsi="Times New Roman" w:cs="Times New Roman"/>
                <w:spacing w:val="48"/>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нарушения</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обмена</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веществ</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118B203" w14:textId="77777777" w:rsidR="0061197B" w:rsidRPr="0061197B" w:rsidRDefault="0061197B" w:rsidP="0061197B">
            <w:pPr>
              <w:spacing w:after="200" w:line="276" w:lineRule="auto"/>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509</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B721AF8"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538</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3817BED"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559</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97C1926" w14:textId="77777777" w:rsidR="0061197B" w:rsidRPr="0061197B" w:rsidRDefault="0061197B" w:rsidP="0061197B">
            <w:pPr>
              <w:spacing w:after="200" w:line="276" w:lineRule="auto"/>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9,8</w:t>
            </w:r>
          </w:p>
        </w:tc>
      </w:tr>
      <w:tr w:rsidR="0061197B" w:rsidRPr="0061197B" w14:paraId="2F88DFDC"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BAD517D"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Ожирение</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31C0D58"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234</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6388FC8"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2F0C8F2"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A59BBDE" w14:textId="77777777" w:rsidR="0061197B" w:rsidRPr="0061197B" w:rsidRDefault="0061197B" w:rsidP="0061197B">
            <w:pPr>
              <w:spacing w:before="7" w:after="200" w:line="244"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r>
      <w:tr w:rsidR="0061197B" w:rsidRPr="0061197B" w14:paraId="6B47C3AF"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326859C" w14:textId="50DD11D9" w:rsidR="0061197B" w:rsidRPr="0061197B" w:rsidRDefault="0061197B" w:rsidP="00F91723">
            <w:pPr>
              <w:tabs>
                <w:tab w:val="left" w:pos="1937"/>
                <w:tab w:val="left" w:pos="3758"/>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Психические</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расстройства</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w w:val="105"/>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расстройства</w:t>
            </w:r>
            <w:r w:rsidRPr="0061197B">
              <w:rPr>
                <w:rFonts w:ascii="Times New Roman" w:eastAsia="Times New Roman" w:hAnsi="Times New Roman" w:cs="Times New Roman"/>
                <w:spacing w:val="11"/>
                <w:sz w:val="24"/>
                <w:szCs w:val="24"/>
                <w:lang w:eastAsia="zh-CN"/>
              </w:rPr>
              <w:t xml:space="preserve"> </w:t>
            </w:r>
            <w:r w:rsidRPr="0061197B">
              <w:rPr>
                <w:rFonts w:ascii="Times New Roman" w:eastAsia="Times New Roman" w:hAnsi="Times New Roman" w:cs="Times New Roman"/>
                <w:spacing w:val="-2"/>
                <w:sz w:val="24"/>
                <w:szCs w:val="24"/>
                <w:lang w:eastAsia="zh-CN"/>
              </w:rPr>
              <w:t>поведения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7E05B8E" w14:textId="77777777" w:rsidR="0061197B" w:rsidRPr="0061197B" w:rsidRDefault="0061197B" w:rsidP="0061197B">
            <w:pPr>
              <w:spacing w:after="200" w:line="276" w:lineRule="auto"/>
              <w:ind w:left="12" w:right="1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5254508" w14:textId="77777777" w:rsidR="0061197B" w:rsidRPr="0061197B" w:rsidRDefault="0061197B" w:rsidP="0061197B">
            <w:pPr>
              <w:spacing w:after="200" w:line="276" w:lineRule="auto"/>
              <w:ind w:left="9" w:right="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1D62AC9"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03423A3" w14:textId="77777777" w:rsidR="0061197B" w:rsidRPr="0061197B" w:rsidRDefault="0061197B" w:rsidP="0061197B">
            <w:pPr>
              <w:spacing w:after="200" w:line="276" w:lineRule="auto"/>
              <w:ind w:left="5"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r>
      <w:tr w:rsidR="0061197B" w:rsidRPr="0061197B" w14:paraId="1D36B14A" w14:textId="77777777" w:rsidTr="00CD1B47">
        <w:trPr>
          <w:trHeight w:val="271"/>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B2AF581"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z w:val="24"/>
                <w:szCs w:val="24"/>
                <w:lang w:eastAsia="zh-CN"/>
              </w:rPr>
              <w:t>нервной</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pacing w:val="-2"/>
                <w:sz w:val="24"/>
                <w:szCs w:val="24"/>
                <w:lang w:eastAsia="zh-CN"/>
              </w:rPr>
              <w:t>системы</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A19317F"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1451</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38CDAF6" w14:textId="77777777" w:rsidR="0061197B" w:rsidRPr="0061197B" w:rsidRDefault="0061197B" w:rsidP="0061197B">
            <w:pPr>
              <w:spacing w:after="200" w:line="251" w:lineRule="exact"/>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1564</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DB8D2BA"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1475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6790EB8"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r>
      <w:tr w:rsidR="0061197B" w:rsidRPr="0061197B" w14:paraId="4B67CD16"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C58323" w14:textId="7A7DA3EF" w:rsidR="0061197B" w:rsidRPr="0061197B" w:rsidRDefault="0061197B" w:rsidP="00F91723">
            <w:pPr>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Болезни</w:t>
            </w:r>
            <w:r w:rsidRPr="0061197B">
              <w:rPr>
                <w:rFonts w:ascii="Times New Roman" w:eastAsia="Times New Roman" w:hAnsi="Times New Roman" w:cs="Times New Roman"/>
                <w:spacing w:val="79"/>
                <w:w w:val="105"/>
                <w:sz w:val="24"/>
                <w:szCs w:val="24"/>
                <w:lang w:eastAsia="zh-CN"/>
              </w:rPr>
              <w:t xml:space="preserve"> </w:t>
            </w:r>
            <w:r w:rsidRPr="0061197B">
              <w:rPr>
                <w:rFonts w:ascii="Times New Roman" w:eastAsia="Times New Roman" w:hAnsi="Times New Roman" w:cs="Times New Roman"/>
                <w:w w:val="105"/>
                <w:sz w:val="24"/>
                <w:szCs w:val="24"/>
                <w:lang w:eastAsia="zh-CN"/>
              </w:rPr>
              <w:t>глаза</w:t>
            </w:r>
            <w:r w:rsidRPr="0061197B">
              <w:rPr>
                <w:rFonts w:ascii="Times New Roman" w:eastAsia="Times New Roman" w:hAnsi="Times New Roman" w:cs="Times New Roman"/>
                <w:spacing w:val="73"/>
                <w:w w:val="105"/>
                <w:sz w:val="24"/>
                <w:szCs w:val="24"/>
                <w:lang w:eastAsia="zh-CN"/>
              </w:rPr>
              <w:t xml:space="preserve"> </w:t>
            </w:r>
            <w:r w:rsidRPr="0061197B">
              <w:rPr>
                <w:rFonts w:ascii="Times New Roman" w:eastAsia="Times New Roman" w:hAnsi="Times New Roman" w:cs="Times New Roman"/>
                <w:w w:val="105"/>
                <w:sz w:val="24"/>
                <w:szCs w:val="24"/>
                <w:lang w:eastAsia="zh-CN"/>
              </w:rPr>
              <w:t>и</w:t>
            </w:r>
            <w:r w:rsidRPr="0061197B">
              <w:rPr>
                <w:rFonts w:ascii="Times New Roman" w:eastAsia="Times New Roman" w:hAnsi="Times New Roman" w:cs="Times New Roman"/>
                <w:spacing w:val="73"/>
                <w:w w:val="105"/>
                <w:sz w:val="24"/>
                <w:szCs w:val="24"/>
                <w:lang w:eastAsia="zh-CN"/>
              </w:rPr>
              <w:t xml:space="preserve"> </w:t>
            </w:r>
            <w:r w:rsidRPr="0061197B">
              <w:rPr>
                <w:rFonts w:ascii="Times New Roman" w:eastAsia="Times New Roman" w:hAnsi="Times New Roman" w:cs="Times New Roman"/>
                <w:w w:val="105"/>
                <w:sz w:val="24"/>
                <w:szCs w:val="24"/>
                <w:lang w:eastAsia="zh-CN"/>
              </w:rPr>
              <w:t>его</w:t>
            </w:r>
            <w:r w:rsidRPr="0061197B">
              <w:rPr>
                <w:rFonts w:ascii="Times New Roman" w:eastAsia="Times New Roman" w:hAnsi="Times New Roman" w:cs="Times New Roman"/>
                <w:spacing w:val="67"/>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придаточного</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аппарата</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A44C907" w14:textId="77777777" w:rsidR="0061197B" w:rsidRPr="0061197B" w:rsidRDefault="0061197B" w:rsidP="0061197B">
            <w:pPr>
              <w:spacing w:after="200" w:line="276" w:lineRule="auto"/>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4310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BE1004A" w14:textId="77777777" w:rsidR="0061197B" w:rsidRPr="0061197B" w:rsidRDefault="0061197B" w:rsidP="0061197B">
            <w:pPr>
              <w:spacing w:after="200" w:line="276" w:lineRule="auto"/>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3741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1D4DC32"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3562</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E101E50" w14:textId="77777777" w:rsidR="0061197B" w:rsidRPr="0061197B" w:rsidRDefault="0061197B" w:rsidP="0061197B">
            <w:pPr>
              <w:spacing w:before="7" w:after="200" w:line="276" w:lineRule="auto"/>
              <w:ind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w:t>
            </w:r>
          </w:p>
        </w:tc>
      </w:tr>
      <w:tr w:rsidR="0061197B" w:rsidRPr="0061197B" w14:paraId="2C5B8F13"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8339FBA"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3"/>
                <w:sz w:val="24"/>
                <w:szCs w:val="24"/>
                <w:lang w:eastAsia="zh-CN"/>
              </w:rPr>
              <w:t xml:space="preserve"> </w:t>
            </w:r>
            <w:r w:rsidRPr="0061197B">
              <w:rPr>
                <w:rFonts w:ascii="Times New Roman" w:eastAsia="Times New Roman" w:hAnsi="Times New Roman" w:cs="Times New Roman"/>
                <w:sz w:val="24"/>
                <w:szCs w:val="24"/>
                <w:lang w:eastAsia="zh-CN"/>
              </w:rPr>
              <w:t>уха</w:t>
            </w:r>
            <w:r w:rsidRPr="0061197B">
              <w:rPr>
                <w:rFonts w:ascii="Times New Roman" w:eastAsia="Times New Roman" w:hAnsi="Times New Roman" w:cs="Times New Roman"/>
                <w:spacing w:val="14"/>
                <w:sz w:val="24"/>
                <w:szCs w:val="24"/>
                <w:lang w:eastAsia="zh-CN"/>
              </w:rPr>
              <w:t xml:space="preserve"> </w:t>
            </w:r>
            <w:r w:rsidRPr="0061197B">
              <w:rPr>
                <w:rFonts w:ascii="Times New Roman" w:eastAsia="Times New Roman" w:hAnsi="Times New Roman" w:cs="Times New Roman"/>
                <w:sz w:val="24"/>
                <w:szCs w:val="24"/>
                <w:lang w:eastAsia="zh-CN"/>
              </w:rPr>
              <w:t>и</w:t>
            </w:r>
            <w:r w:rsidRPr="0061197B">
              <w:rPr>
                <w:rFonts w:ascii="Times New Roman" w:eastAsia="Times New Roman" w:hAnsi="Times New Roman" w:cs="Times New Roman"/>
                <w:spacing w:val="14"/>
                <w:sz w:val="24"/>
                <w:szCs w:val="24"/>
                <w:lang w:eastAsia="zh-CN"/>
              </w:rPr>
              <w:t xml:space="preserve"> </w:t>
            </w:r>
            <w:r w:rsidRPr="0061197B">
              <w:rPr>
                <w:rFonts w:ascii="Times New Roman" w:eastAsia="Times New Roman" w:hAnsi="Times New Roman" w:cs="Times New Roman"/>
                <w:sz w:val="24"/>
                <w:szCs w:val="24"/>
                <w:lang w:eastAsia="zh-CN"/>
              </w:rPr>
              <w:t>сосцевидного</w:t>
            </w:r>
            <w:r w:rsidRPr="0061197B">
              <w:rPr>
                <w:rFonts w:ascii="Times New Roman" w:eastAsia="Times New Roman" w:hAnsi="Times New Roman" w:cs="Times New Roman"/>
                <w:spacing w:val="6"/>
                <w:sz w:val="24"/>
                <w:szCs w:val="24"/>
                <w:lang w:eastAsia="zh-CN"/>
              </w:rPr>
              <w:t xml:space="preserve"> </w:t>
            </w:r>
            <w:r w:rsidRPr="0061197B">
              <w:rPr>
                <w:rFonts w:ascii="Times New Roman" w:eastAsia="Times New Roman" w:hAnsi="Times New Roman" w:cs="Times New Roman"/>
                <w:spacing w:val="-2"/>
                <w:sz w:val="24"/>
                <w:szCs w:val="24"/>
                <w:lang w:eastAsia="zh-CN"/>
              </w:rPr>
              <w:t>отростка</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F83A180"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1126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D779CE" w14:textId="77777777" w:rsidR="0061197B" w:rsidRPr="0061197B" w:rsidRDefault="0061197B" w:rsidP="0061197B">
            <w:pPr>
              <w:spacing w:after="200" w:line="251" w:lineRule="exact"/>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1206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0688032"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1430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40AC606"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26,9</w:t>
            </w:r>
          </w:p>
        </w:tc>
      </w:tr>
      <w:tr w:rsidR="0061197B" w:rsidRPr="0061197B" w14:paraId="524A16F1" w14:textId="77777777" w:rsidTr="00CD1B47">
        <w:trPr>
          <w:trHeight w:val="271"/>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F8C9CE6"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1"/>
                <w:sz w:val="24"/>
                <w:szCs w:val="24"/>
                <w:lang w:eastAsia="zh-CN"/>
              </w:rPr>
              <w:t xml:space="preserve"> </w:t>
            </w:r>
            <w:r w:rsidRPr="0061197B">
              <w:rPr>
                <w:rFonts w:ascii="Times New Roman" w:eastAsia="Times New Roman" w:hAnsi="Times New Roman" w:cs="Times New Roman"/>
                <w:sz w:val="24"/>
                <w:szCs w:val="24"/>
                <w:lang w:eastAsia="zh-CN"/>
              </w:rPr>
              <w:t>системы</w:t>
            </w:r>
            <w:r w:rsidRPr="0061197B">
              <w:rPr>
                <w:rFonts w:ascii="Times New Roman" w:eastAsia="Times New Roman" w:hAnsi="Times New Roman" w:cs="Times New Roman"/>
                <w:spacing w:val="7"/>
                <w:sz w:val="24"/>
                <w:szCs w:val="24"/>
                <w:lang w:eastAsia="zh-CN"/>
              </w:rPr>
              <w:t xml:space="preserve"> </w:t>
            </w:r>
            <w:r w:rsidRPr="0061197B">
              <w:rPr>
                <w:rFonts w:ascii="Times New Roman" w:eastAsia="Times New Roman" w:hAnsi="Times New Roman" w:cs="Times New Roman"/>
                <w:spacing w:val="-2"/>
                <w:sz w:val="24"/>
                <w:szCs w:val="24"/>
                <w:lang w:eastAsia="zh-CN"/>
              </w:rPr>
              <w:t>кровообращения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06C0AF4"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295</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BED25F5"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215</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3D5F062"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238</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173CB47"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-19,3</w:t>
            </w:r>
          </w:p>
        </w:tc>
      </w:tr>
      <w:tr w:rsidR="0061197B" w:rsidRPr="0061197B" w14:paraId="306E77ED"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F5F0592"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z w:val="24"/>
                <w:szCs w:val="24"/>
                <w:lang w:eastAsia="zh-CN"/>
              </w:rPr>
              <w:t>органов</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дыхания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B65BE87"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51280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94B3110"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51947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4A5FB92" w14:textId="77777777" w:rsidR="0061197B" w:rsidRPr="0061197B" w:rsidRDefault="0061197B" w:rsidP="0061197B">
            <w:pPr>
              <w:spacing w:after="200" w:line="251" w:lineRule="exact"/>
              <w:ind w:left="6"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55526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EB0D1D4"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8,2</w:t>
            </w:r>
          </w:p>
        </w:tc>
      </w:tr>
      <w:tr w:rsidR="0061197B" w:rsidRPr="0061197B" w14:paraId="0177F78D"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8FB84A2"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-Аллергический</w:t>
            </w:r>
            <w:r w:rsidRPr="0061197B">
              <w:rPr>
                <w:rFonts w:ascii="Times New Roman" w:eastAsia="Times New Roman" w:hAnsi="Times New Roman" w:cs="Times New Roman"/>
                <w:spacing w:val="19"/>
                <w:sz w:val="24"/>
                <w:szCs w:val="24"/>
                <w:lang w:eastAsia="zh-CN"/>
              </w:rPr>
              <w:t xml:space="preserve"> </w:t>
            </w:r>
            <w:r w:rsidRPr="0061197B">
              <w:rPr>
                <w:rFonts w:ascii="Times New Roman" w:eastAsia="Times New Roman" w:hAnsi="Times New Roman" w:cs="Times New Roman"/>
                <w:sz w:val="24"/>
                <w:szCs w:val="24"/>
                <w:lang w:eastAsia="zh-CN"/>
              </w:rPr>
              <w:t>ринит</w:t>
            </w:r>
            <w:r w:rsidRPr="0061197B">
              <w:rPr>
                <w:rFonts w:ascii="Times New Roman" w:eastAsia="Times New Roman" w:hAnsi="Times New Roman" w:cs="Times New Roman"/>
                <w:spacing w:val="13"/>
                <w:sz w:val="24"/>
                <w:szCs w:val="24"/>
                <w:lang w:eastAsia="zh-CN"/>
              </w:rPr>
              <w:t xml:space="preserve"> </w:t>
            </w:r>
            <w:r w:rsidRPr="0061197B">
              <w:rPr>
                <w:rFonts w:ascii="Times New Roman" w:eastAsia="Times New Roman" w:hAnsi="Times New Roman" w:cs="Times New Roman"/>
                <w:spacing w:val="-2"/>
                <w:sz w:val="24"/>
                <w:szCs w:val="24"/>
                <w:lang w:eastAsia="zh-CN"/>
              </w:rPr>
              <w:t>(поллиноз)</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41C03E9"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257</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1CEB8F1"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233</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299D157"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200BDA3"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-24,1</w:t>
            </w:r>
          </w:p>
        </w:tc>
      </w:tr>
      <w:tr w:rsidR="0061197B" w:rsidRPr="0061197B" w14:paraId="19A97344"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D2DBAEE" w14:textId="0A535BF7" w:rsidR="0061197B" w:rsidRPr="0061197B" w:rsidRDefault="0061197B" w:rsidP="00F91723">
            <w:pPr>
              <w:tabs>
                <w:tab w:val="left" w:pos="1744"/>
                <w:tab w:val="left" w:pos="3759"/>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Бронхит</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хронический</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неуточненный,</w:t>
            </w:r>
            <w:r w:rsidRPr="0061197B">
              <w:rPr>
                <w:rFonts w:ascii="Times New Roman" w:eastAsia="Times New Roman" w:hAnsi="Times New Roman" w:cs="Times New Roman"/>
                <w:spacing w:val="30"/>
                <w:sz w:val="24"/>
                <w:szCs w:val="24"/>
                <w:lang w:eastAsia="zh-CN"/>
              </w:rPr>
              <w:t xml:space="preserve"> </w:t>
            </w:r>
            <w:r w:rsidRPr="0061197B">
              <w:rPr>
                <w:rFonts w:ascii="Times New Roman" w:eastAsia="Times New Roman" w:hAnsi="Times New Roman" w:cs="Times New Roman"/>
                <w:spacing w:val="-2"/>
                <w:sz w:val="24"/>
                <w:szCs w:val="24"/>
                <w:lang w:eastAsia="zh-CN"/>
              </w:rPr>
              <w:t>эмфизема</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E693BC3" w14:textId="77777777" w:rsidR="0061197B" w:rsidRPr="0061197B" w:rsidRDefault="0061197B" w:rsidP="0061197B">
            <w:pPr>
              <w:spacing w:after="200" w:line="276" w:lineRule="auto"/>
              <w:ind w:left="12" w:right="1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626990F" w14:textId="77777777" w:rsidR="0061197B" w:rsidRPr="0061197B" w:rsidRDefault="0061197B" w:rsidP="0061197B">
            <w:pPr>
              <w:spacing w:after="200" w:line="276" w:lineRule="auto"/>
              <w:ind w:left="9" w:right="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1CA9989" w14:textId="77777777" w:rsidR="0061197B" w:rsidRPr="0061197B" w:rsidRDefault="0061197B" w:rsidP="0061197B">
            <w:pPr>
              <w:spacing w:after="200" w:line="276" w:lineRule="auto"/>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470E261" w14:textId="77777777" w:rsidR="0061197B" w:rsidRPr="0061197B" w:rsidRDefault="0061197B" w:rsidP="0061197B">
            <w:pPr>
              <w:spacing w:before="7"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w:t>
            </w:r>
          </w:p>
        </w:tc>
      </w:tr>
      <w:tr w:rsidR="0061197B" w:rsidRPr="0061197B" w14:paraId="52C62B0A"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4B7AAE2"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-Астма</w:t>
            </w:r>
            <w:r w:rsidRPr="0061197B">
              <w:rPr>
                <w:rFonts w:ascii="Times New Roman" w:eastAsia="Times New Roman" w:hAnsi="Times New Roman" w:cs="Times New Roman"/>
                <w:spacing w:val="12"/>
                <w:sz w:val="24"/>
                <w:szCs w:val="24"/>
                <w:lang w:eastAsia="zh-CN"/>
              </w:rPr>
              <w:t xml:space="preserve"> </w:t>
            </w:r>
            <w:r w:rsidRPr="0061197B">
              <w:rPr>
                <w:rFonts w:ascii="Times New Roman" w:eastAsia="Times New Roman" w:hAnsi="Times New Roman" w:cs="Times New Roman"/>
                <w:sz w:val="24"/>
                <w:szCs w:val="24"/>
                <w:lang w:eastAsia="zh-CN"/>
              </w:rPr>
              <w:t>и</w:t>
            </w:r>
            <w:r w:rsidRPr="0061197B">
              <w:rPr>
                <w:rFonts w:ascii="Times New Roman" w:eastAsia="Times New Roman" w:hAnsi="Times New Roman" w:cs="Times New Roman"/>
                <w:spacing w:val="12"/>
                <w:sz w:val="24"/>
                <w:szCs w:val="24"/>
                <w:lang w:eastAsia="zh-CN"/>
              </w:rPr>
              <w:t xml:space="preserve"> </w:t>
            </w:r>
            <w:r w:rsidRPr="0061197B">
              <w:rPr>
                <w:rFonts w:ascii="Times New Roman" w:eastAsia="Times New Roman" w:hAnsi="Times New Roman" w:cs="Times New Roman"/>
                <w:sz w:val="24"/>
                <w:szCs w:val="24"/>
                <w:lang w:eastAsia="zh-CN"/>
              </w:rPr>
              <w:t>астматический</w:t>
            </w:r>
            <w:r w:rsidRPr="0061197B">
              <w:rPr>
                <w:rFonts w:ascii="Times New Roman" w:eastAsia="Times New Roman" w:hAnsi="Times New Roman" w:cs="Times New Roman"/>
                <w:spacing w:val="13"/>
                <w:sz w:val="24"/>
                <w:szCs w:val="24"/>
                <w:lang w:eastAsia="zh-CN"/>
              </w:rPr>
              <w:t xml:space="preserve"> </w:t>
            </w:r>
            <w:r w:rsidRPr="0061197B">
              <w:rPr>
                <w:rFonts w:ascii="Times New Roman" w:eastAsia="Times New Roman" w:hAnsi="Times New Roman" w:cs="Times New Roman"/>
                <w:spacing w:val="-2"/>
                <w:sz w:val="24"/>
                <w:szCs w:val="24"/>
                <w:lang w:eastAsia="zh-CN"/>
              </w:rPr>
              <w:t>статус</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2355E6" w14:textId="77777777" w:rsidR="0061197B" w:rsidRPr="0061197B" w:rsidRDefault="0061197B" w:rsidP="0061197B">
            <w:pPr>
              <w:spacing w:after="200" w:line="251" w:lineRule="exact"/>
              <w:ind w:left="12"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A3426E" w14:textId="77777777" w:rsidR="0061197B" w:rsidRPr="0061197B" w:rsidRDefault="0061197B" w:rsidP="0061197B">
            <w:pPr>
              <w:spacing w:after="200" w:line="251" w:lineRule="exact"/>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189</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D3842AF"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183</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26333C7"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-1,6</w:t>
            </w:r>
          </w:p>
        </w:tc>
      </w:tr>
      <w:tr w:rsidR="0061197B" w:rsidRPr="0061197B" w14:paraId="06A295E3"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6DFEFE"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Пневмонии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1DC2060"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267</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4D2F55E"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239</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C1BDF9B"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45E0995" w14:textId="77777777" w:rsidR="0061197B" w:rsidRPr="0061197B" w:rsidRDefault="0061197B" w:rsidP="0061197B">
            <w:pPr>
              <w:spacing w:before="7" w:after="200" w:line="244"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-15,3</w:t>
            </w:r>
          </w:p>
        </w:tc>
      </w:tr>
      <w:tr w:rsidR="0061197B" w:rsidRPr="0061197B" w14:paraId="35B78A71"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65CE980"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z w:val="24"/>
                <w:szCs w:val="24"/>
                <w:lang w:eastAsia="zh-CN"/>
              </w:rPr>
              <w:t>органов</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пищеварения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576AAA4"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1014</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47D38EF" w14:textId="77777777" w:rsidR="0061197B" w:rsidRPr="0061197B" w:rsidRDefault="0061197B" w:rsidP="0061197B">
            <w:pPr>
              <w:spacing w:after="200" w:line="251" w:lineRule="exact"/>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811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2FDFD1F" w14:textId="77777777" w:rsidR="0061197B" w:rsidRPr="0061197B" w:rsidRDefault="0061197B" w:rsidP="0061197B">
            <w:pPr>
              <w:spacing w:after="200" w:line="251" w:lineRule="exact"/>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734</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4E44F00"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-27,6</w:t>
            </w:r>
          </w:p>
        </w:tc>
      </w:tr>
      <w:tr w:rsidR="0061197B" w:rsidRPr="0061197B" w14:paraId="5EFF7680"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488A02F" w14:textId="52D8BDAE" w:rsidR="0061197B" w:rsidRPr="0061197B" w:rsidRDefault="0061197B" w:rsidP="00F91723">
            <w:pPr>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-Язва</w:t>
            </w:r>
            <w:r w:rsidRPr="0061197B">
              <w:rPr>
                <w:rFonts w:ascii="Times New Roman" w:eastAsia="Times New Roman" w:hAnsi="Times New Roman" w:cs="Times New Roman"/>
                <w:spacing w:val="-9"/>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желудка</w:t>
            </w:r>
            <w:r w:rsidRPr="0061197B">
              <w:rPr>
                <w:rFonts w:ascii="Times New Roman" w:eastAsia="Times New Roman" w:hAnsi="Times New Roman" w:cs="Times New Roman"/>
                <w:spacing w:val="-9"/>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и</w:t>
            </w:r>
            <w:r w:rsidRPr="0061197B">
              <w:rPr>
                <w:rFonts w:ascii="Times New Roman" w:eastAsia="Times New Roman" w:hAnsi="Times New Roman" w:cs="Times New Roman"/>
                <w:spacing w:val="-8"/>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двенадцатиперстной</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кишки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875ED51" w14:textId="77777777" w:rsidR="0061197B" w:rsidRPr="0061197B" w:rsidRDefault="0061197B" w:rsidP="0061197B">
            <w:pPr>
              <w:spacing w:after="200" w:line="276" w:lineRule="auto"/>
              <w:ind w:left="12" w:right="3"/>
              <w:jc w:val="center"/>
              <w:rPr>
                <w:rFonts w:ascii="Times New Roman" w:eastAsia="Times New Roman" w:hAnsi="Times New Roman" w:cs="Times New Roman"/>
                <w:sz w:val="24"/>
                <w:szCs w:val="24"/>
                <w:lang w:val="en-US" w:eastAsia="zh-CN"/>
              </w:rPr>
            </w:pPr>
            <w:r w:rsidRPr="0061197B">
              <w:rPr>
                <w:rFonts w:ascii="Times New Roman" w:eastAsia="Times New Roman" w:hAnsi="Times New Roman" w:cs="Times New Roman"/>
                <w:sz w:val="24"/>
                <w:szCs w:val="24"/>
                <w:lang w:val="en-US" w:eastAsia="zh-CN"/>
              </w:rPr>
              <w:t>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F1DDF6B" w14:textId="77777777" w:rsidR="0061197B" w:rsidRPr="0061197B" w:rsidRDefault="0061197B" w:rsidP="0061197B">
            <w:pPr>
              <w:spacing w:after="200" w:line="276" w:lineRule="auto"/>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810DF0B"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A49744D"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val="en-US" w:eastAsia="zh-CN"/>
              </w:rPr>
            </w:pPr>
            <w:r w:rsidRPr="0061197B">
              <w:rPr>
                <w:rFonts w:ascii="Times New Roman" w:eastAsia="Times New Roman" w:hAnsi="Times New Roman" w:cs="Times New Roman"/>
                <w:sz w:val="24"/>
                <w:szCs w:val="24"/>
                <w:lang w:val="en-US" w:eastAsia="zh-CN"/>
              </w:rPr>
              <w:t>0</w:t>
            </w:r>
          </w:p>
        </w:tc>
      </w:tr>
      <w:tr w:rsidR="0061197B" w:rsidRPr="0061197B" w14:paraId="3EBD51C5"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972061D"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4"/>
                <w:w w:val="105"/>
                <w:sz w:val="24"/>
                <w:szCs w:val="24"/>
                <w:lang w:eastAsia="zh-CN"/>
              </w:rPr>
              <w:t>-Гастрит</w:t>
            </w:r>
            <w:r w:rsidRPr="0061197B">
              <w:rPr>
                <w:rFonts w:ascii="Times New Roman" w:eastAsia="Times New Roman" w:hAnsi="Times New Roman" w:cs="Times New Roman"/>
                <w:spacing w:val="-8"/>
                <w:w w:val="105"/>
                <w:sz w:val="24"/>
                <w:szCs w:val="24"/>
                <w:lang w:eastAsia="zh-CN"/>
              </w:rPr>
              <w:t xml:space="preserve"> </w:t>
            </w:r>
            <w:r w:rsidRPr="0061197B">
              <w:rPr>
                <w:rFonts w:ascii="Times New Roman" w:eastAsia="Times New Roman" w:hAnsi="Times New Roman" w:cs="Times New Roman"/>
                <w:spacing w:val="-4"/>
                <w:w w:val="105"/>
                <w:sz w:val="24"/>
                <w:szCs w:val="24"/>
                <w:lang w:eastAsia="zh-CN"/>
              </w:rPr>
              <w:t>и</w:t>
            </w:r>
            <w:r w:rsidRPr="0061197B">
              <w:rPr>
                <w:rFonts w:ascii="Times New Roman" w:eastAsia="Times New Roman" w:hAnsi="Times New Roman" w:cs="Times New Roman"/>
                <w:spacing w:val="-1"/>
                <w:w w:val="105"/>
                <w:sz w:val="24"/>
                <w:szCs w:val="24"/>
                <w:lang w:eastAsia="zh-CN"/>
              </w:rPr>
              <w:t xml:space="preserve"> </w:t>
            </w:r>
            <w:r w:rsidRPr="0061197B">
              <w:rPr>
                <w:rFonts w:ascii="Times New Roman" w:eastAsia="Times New Roman" w:hAnsi="Times New Roman" w:cs="Times New Roman"/>
                <w:spacing w:val="-4"/>
                <w:w w:val="105"/>
                <w:sz w:val="24"/>
                <w:szCs w:val="24"/>
                <w:lang w:eastAsia="zh-CN"/>
              </w:rPr>
              <w:t>дуоденит</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6613271" w14:textId="77777777" w:rsidR="0061197B" w:rsidRPr="0061197B" w:rsidRDefault="0061197B" w:rsidP="0061197B">
            <w:pPr>
              <w:spacing w:after="200" w:line="251" w:lineRule="exact"/>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270</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9D903D4" w14:textId="77777777" w:rsidR="0061197B" w:rsidRPr="0061197B" w:rsidRDefault="0061197B" w:rsidP="0061197B">
            <w:pPr>
              <w:spacing w:after="200" w:line="251" w:lineRule="exact"/>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748958"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196</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2C5F10D"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-27,4</w:t>
            </w:r>
          </w:p>
        </w:tc>
      </w:tr>
      <w:tr w:rsidR="0061197B" w:rsidRPr="0061197B" w14:paraId="4E5E8DBC"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FF6C86E" w14:textId="77777777" w:rsidR="0061197B" w:rsidRPr="0061197B" w:rsidRDefault="0061197B" w:rsidP="0061197B">
            <w:pPr>
              <w:tabs>
                <w:tab w:val="left" w:pos="1362"/>
                <w:tab w:val="left" w:pos="2685"/>
                <w:tab w:val="left" w:pos="3758"/>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6"/>
                <w:sz w:val="24"/>
                <w:szCs w:val="24"/>
                <w:lang w:eastAsia="zh-CN"/>
              </w:rPr>
              <w:t>-</w:t>
            </w:r>
            <w:r w:rsidRPr="0061197B">
              <w:rPr>
                <w:rFonts w:ascii="Times New Roman" w:eastAsia="Times New Roman" w:hAnsi="Times New Roman" w:cs="Times New Roman"/>
                <w:spacing w:val="-2"/>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желчного</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sz w:val="24"/>
                <w:szCs w:val="24"/>
                <w:lang w:eastAsia="zh-CN"/>
              </w:rPr>
              <w:t>пузыря</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sz w:val="24"/>
                <w:szCs w:val="24"/>
                <w:lang w:eastAsia="zh-CN"/>
              </w:rPr>
              <w:t>и</w:t>
            </w:r>
          </w:p>
          <w:p w14:paraId="39742A4F" w14:textId="77777777" w:rsidR="0061197B" w:rsidRPr="0061197B" w:rsidRDefault="0061197B" w:rsidP="0061197B">
            <w:pPr>
              <w:spacing w:before="9"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желчевыводящих</w:t>
            </w:r>
            <w:r w:rsidRPr="0061197B">
              <w:rPr>
                <w:rFonts w:ascii="Times New Roman" w:eastAsia="Times New Roman" w:hAnsi="Times New Roman" w:cs="Times New Roman"/>
                <w:spacing w:val="32"/>
                <w:sz w:val="24"/>
                <w:szCs w:val="24"/>
                <w:lang w:eastAsia="zh-CN"/>
              </w:rPr>
              <w:t xml:space="preserve"> </w:t>
            </w:r>
            <w:r w:rsidRPr="0061197B">
              <w:rPr>
                <w:rFonts w:ascii="Times New Roman" w:eastAsia="Times New Roman" w:hAnsi="Times New Roman" w:cs="Times New Roman"/>
                <w:spacing w:val="-4"/>
                <w:sz w:val="24"/>
                <w:szCs w:val="24"/>
                <w:lang w:eastAsia="zh-CN"/>
              </w:rPr>
              <w:t>путей</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887E667" w14:textId="77777777" w:rsidR="0061197B" w:rsidRPr="0061197B" w:rsidRDefault="0061197B" w:rsidP="0061197B">
            <w:pPr>
              <w:spacing w:after="200" w:line="276" w:lineRule="auto"/>
              <w:ind w:left="12"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229</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09EBEC1" w14:textId="77777777" w:rsidR="0061197B" w:rsidRPr="0061197B" w:rsidRDefault="0061197B" w:rsidP="0061197B">
            <w:pPr>
              <w:spacing w:after="200" w:line="276" w:lineRule="auto"/>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179</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508DAEF" w14:textId="77777777" w:rsidR="0061197B" w:rsidRPr="0061197B" w:rsidRDefault="0061197B" w:rsidP="0061197B">
            <w:pPr>
              <w:spacing w:after="200" w:line="276" w:lineRule="auto"/>
              <w:ind w:left="6"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140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FC40772" w14:textId="77777777" w:rsidR="0061197B" w:rsidRPr="0061197B" w:rsidRDefault="0061197B" w:rsidP="0061197B">
            <w:pPr>
              <w:spacing w:after="200" w:line="276" w:lineRule="auto"/>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-38,8</w:t>
            </w:r>
          </w:p>
        </w:tc>
      </w:tr>
      <w:tr w:rsidR="0061197B" w:rsidRPr="0061197B" w14:paraId="2FEAA40D"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949F25B" w14:textId="04E07B97" w:rsidR="0061197B" w:rsidRPr="0061197B" w:rsidRDefault="0061197B" w:rsidP="00F91723">
            <w:pPr>
              <w:tabs>
                <w:tab w:val="left" w:pos="1319"/>
                <w:tab w:val="left" w:pos="2233"/>
                <w:tab w:val="left" w:pos="2751"/>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Болезни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4"/>
                <w:w w:val="105"/>
                <w:sz w:val="24"/>
                <w:szCs w:val="24"/>
                <w:lang w:eastAsia="zh-CN"/>
              </w:rPr>
              <w:t>кожи</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10"/>
                <w:w w:val="105"/>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подкожной</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клетчатки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4E3457B"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DED50E8"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445AA39"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FA033A9"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-95,1</w:t>
            </w:r>
          </w:p>
        </w:tc>
      </w:tr>
      <w:tr w:rsidR="0061197B" w:rsidRPr="0061197B" w14:paraId="25D940BE"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7A44F67"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-Атопический</w:t>
            </w:r>
            <w:r w:rsidRPr="0061197B">
              <w:rPr>
                <w:rFonts w:ascii="Times New Roman" w:eastAsia="Times New Roman" w:hAnsi="Times New Roman" w:cs="Times New Roman"/>
                <w:spacing w:val="18"/>
                <w:sz w:val="24"/>
                <w:szCs w:val="24"/>
                <w:lang w:eastAsia="zh-CN"/>
              </w:rPr>
              <w:t xml:space="preserve"> </w:t>
            </w:r>
            <w:r w:rsidRPr="0061197B">
              <w:rPr>
                <w:rFonts w:ascii="Times New Roman" w:eastAsia="Times New Roman" w:hAnsi="Times New Roman" w:cs="Times New Roman"/>
                <w:spacing w:val="-2"/>
                <w:sz w:val="24"/>
                <w:szCs w:val="24"/>
                <w:lang w:eastAsia="zh-CN"/>
              </w:rPr>
              <w:t>дерматит</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5870399" w14:textId="77777777" w:rsidR="0061197B" w:rsidRPr="0061197B" w:rsidRDefault="0061197B" w:rsidP="0061197B">
            <w:pPr>
              <w:spacing w:after="200" w:line="251" w:lineRule="exact"/>
              <w:ind w:left="12" w:right="1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115</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7A1F4FA" w14:textId="77777777" w:rsidR="0061197B" w:rsidRPr="0061197B" w:rsidRDefault="0061197B" w:rsidP="0061197B">
            <w:pPr>
              <w:spacing w:after="200" w:line="251" w:lineRule="exact"/>
              <w:ind w:left="9" w:right="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B3FDFFA"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C806CC3" w14:textId="77777777" w:rsidR="0061197B" w:rsidRPr="0061197B" w:rsidRDefault="0061197B" w:rsidP="0061197B">
            <w:pPr>
              <w:spacing w:before="7" w:after="200" w:line="244" w:lineRule="exact"/>
              <w:ind w:left="5"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-91,3</w:t>
            </w:r>
          </w:p>
        </w:tc>
      </w:tr>
      <w:tr w:rsidR="0061197B" w:rsidRPr="0061197B" w14:paraId="2486BA48" w14:textId="77777777" w:rsidTr="00CD1B47">
        <w:trPr>
          <w:trHeight w:val="544"/>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732D9D3" w14:textId="67B39699" w:rsidR="0061197B" w:rsidRPr="0061197B" w:rsidRDefault="0061197B" w:rsidP="00F91723">
            <w:pPr>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Болезни</w:t>
            </w:r>
            <w:r w:rsidRPr="0061197B">
              <w:rPr>
                <w:rFonts w:ascii="Times New Roman" w:eastAsia="Times New Roman" w:hAnsi="Times New Roman" w:cs="Times New Roman"/>
                <w:spacing w:val="36"/>
                <w:w w:val="105"/>
                <w:sz w:val="24"/>
                <w:szCs w:val="24"/>
                <w:lang w:eastAsia="zh-CN"/>
              </w:rPr>
              <w:t xml:space="preserve"> </w:t>
            </w:r>
            <w:r w:rsidRPr="0061197B">
              <w:rPr>
                <w:rFonts w:ascii="Times New Roman" w:eastAsia="Times New Roman" w:hAnsi="Times New Roman" w:cs="Times New Roman"/>
                <w:w w:val="105"/>
                <w:sz w:val="24"/>
                <w:szCs w:val="24"/>
                <w:lang w:eastAsia="zh-CN"/>
              </w:rPr>
              <w:t>костно-мышечной</w:t>
            </w:r>
            <w:r w:rsidRPr="0061197B">
              <w:rPr>
                <w:rFonts w:ascii="Times New Roman" w:eastAsia="Times New Roman" w:hAnsi="Times New Roman" w:cs="Times New Roman"/>
                <w:spacing w:val="31"/>
                <w:w w:val="105"/>
                <w:sz w:val="24"/>
                <w:szCs w:val="24"/>
                <w:lang w:eastAsia="zh-CN"/>
              </w:rPr>
              <w:t xml:space="preserve"> </w:t>
            </w:r>
            <w:r w:rsidRPr="0061197B">
              <w:rPr>
                <w:rFonts w:ascii="Times New Roman" w:eastAsia="Times New Roman" w:hAnsi="Times New Roman" w:cs="Times New Roman"/>
                <w:spacing w:val="-2"/>
                <w:w w:val="105"/>
                <w:sz w:val="24"/>
                <w:szCs w:val="24"/>
                <w:lang w:eastAsia="zh-CN"/>
              </w:rPr>
              <w:t>системы</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и</w:t>
            </w:r>
            <w:r w:rsidRPr="0061197B">
              <w:rPr>
                <w:rFonts w:ascii="Times New Roman" w:eastAsia="Times New Roman" w:hAnsi="Times New Roman" w:cs="Times New Roman"/>
                <w:spacing w:val="15"/>
                <w:sz w:val="24"/>
                <w:szCs w:val="24"/>
                <w:lang w:eastAsia="zh-CN"/>
              </w:rPr>
              <w:t xml:space="preserve"> </w:t>
            </w:r>
            <w:r w:rsidRPr="0061197B">
              <w:rPr>
                <w:rFonts w:ascii="Times New Roman" w:eastAsia="Times New Roman" w:hAnsi="Times New Roman" w:cs="Times New Roman"/>
                <w:sz w:val="24"/>
                <w:szCs w:val="24"/>
                <w:lang w:eastAsia="zh-CN"/>
              </w:rPr>
              <w:t>соединительной</w:t>
            </w:r>
            <w:r w:rsidRPr="0061197B">
              <w:rPr>
                <w:rFonts w:ascii="Times New Roman" w:eastAsia="Times New Roman" w:hAnsi="Times New Roman" w:cs="Times New Roman"/>
                <w:spacing w:val="16"/>
                <w:sz w:val="24"/>
                <w:szCs w:val="24"/>
                <w:lang w:eastAsia="zh-CN"/>
              </w:rPr>
              <w:t xml:space="preserve"> </w:t>
            </w:r>
            <w:r w:rsidRPr="0061197B">
              <w:rPr>
                <w:rFonts w:ascii="Times New Roman" w:eastAsia="Times New Roman" w:hAnsi="Times New Roman" w:cs="Times New Roman"/>
                <w:spacing w:val="-4"/>
                <w:sz w:val="24"/>
                <w:szCs w:val="24"/>
                <w:lang w:eastAsia="zh-CN"/>
              </w:rPr>
              <w:t>ткани</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4DB6F48" w14:textId="77777777" w:rsidR="0061197B" w:rsidRPr="0061197B" w:rsidRDefault="0061197B" w:rsidP="0061197B">
            <w:pPr>
              <w:spacing w:after="200" w:line="276" w:lineRule="auto"/>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2516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1491245" w14:textId="77777777" w:rsidR="0061197B" w:rsidRPr="0061197B" w:rsidRDefault="0061197B" w:rsidP="0061197B">
            <w:pPr>
              <w:spacing w:after="200" w:line="276" w:lineRule="auto"/>
              <w:ind w:left="9" w:right="2"/>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2361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B4EB750"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2289</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65DB2E29"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w:t>
            </w:r>
          </w:p>
        </w:tc>
      </w:tr>
      <w:tr w:rsidR="0061197B" w:rsidRPr="0061197B" w14:paraId="797EFA08"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FA51866"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Болезни</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z w:val="24"/>
                <w:szCs w:val="24"/>
                <w:lang w:eastAsia="zh-CN"/>
              </w:rPr>
              <w:t>мочеполовой</w:t>
            </w:r>
            <w:r w:rsidRPr="0061197B">
              <w:rPr>
                <w:rFonts w:ascii="Times New Roman" w:eastAsia="Times New Roman" w:hAnsi="Times New Roman" w:cs="Times New Roman"/>
                <w:spacing w:val="17"/>
                <w:sz w:val="24"/>
                <w:szCs w:val="24"/>
                <w:lang w:eastAsia="zh-CN"/>
              </w:rPr>
              <w:t xml:space="preserve"> </w:t>
            </w:r>
            <w:r w:rsidRPr="0061197B">
              <w:rPr>
                <w:rFonts w:ascii="Times New Roman" w:eastAsia="Times New Roman" w:hAnsi="Times New Roman" w:cs="Times New Roman"/>
                <w:spacing w:val="-2"/>
                <w:sz w:val="24"/>
                <w:szCs w:val="24"/>
                <w:lang w:eastAsia="zh-CN"/>
              </w:rPr>
              <w:t>системы</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5BA5DC64" w14:textId="77777777" w:rsidR="0061197B" w:rsidRPr="0061197B" w:rsidRDefault="0061197B" w:rsidP="0061197B">
            <w:pPr>
              <w:spacing w:after="200" w:line="251" w:lineRule="exact"/>
              <w:ind w:left="12" w:right="4"/>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952</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504D248" w14:textId="77777777" w:rsidR="0061197B" w:rsidRPr="0061197B" w:rsidRDefault="0061197B" w:rsidP="0061197B">
            <w:pPr>
              <w:spacing w:after="200" w:line="251" w:lineRule="exact"/>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1082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503C17D" w14:textId="77777777" w:rsidR="0061197B" w:rsidRPr="0061197B" w:rsidRDefault="0061197B" w:rsidP="0061197B">
            <w:pPr>
              <w:spacing w:after="200" w:line="251" w:lineRule="exact"/>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1185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C22AE21" w14:textId="77777777" w:rsidR="0061197B" w:rsidRPr="0061197B" w:rsidRDefault="0061197B" w:rsidP="0061197B">
            <w:pPr>
              <w:spacing w:after="200" w:line="251"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24,4</w:t>
            </w:r>
          </w:p>
        </w:tc>
      </w:tr>
      <w:tr w:rsidR="0061197B" w:rsidRPr="0061197B" w14:paraId="735A059B" w14:textId="77777777" w:rsidTr="00CD1B47">
        <w:trPr>
          <w:trHeight w:val="270"/>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74B0124" w14:textId="77777777" w:rsidR="0061197B" w:rsidRPr="0061197B" w:rsidRDefault="0061197B" w:rsidP="0061197B">
            <w:pPr>
              <w:spacing w:after="200" w:line="251" w:lineRule="exact"/>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-Мочекаменная</w:t>
            </w:r>
            <w:r w:rsidRPr="0061197B">
              <w:rPr>
                <w:rFonts w:ascii="Times New Roman" w:eastAsia="Times New Roman" w:hAnsi="Times New Roman" w:cs="Times New Roman"/>
                <w:spacing w:val="28"/>
                <w:sz w:val="24"/>
                <w:szCs w:val="24"/>
                <w:lang w:eastAsia="zh-CN"/>
              </w:rPr>
              <w:t xml:space="preserve"> </w:t>
            </w:r>
            <w:r w:rsidRPr="0061197B">
              <w:rPr>
                <w:rFonts w:ascii="Times New Roman" w:eastAsia="Times New Roman" w:hAnsi="Times New Roman" w:cs="Times New Roman"/>
                <w:spacing w:val="-2"/>
                <w:sz w:val="24"/>
                <w:szCs w:val="24"/>
                <w:lang w:eastAsia="zh-CN"/>
              </w:rPr>
              <w:t>болезнь</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33777BD9" w14:textId="77777777" w:rsidR="0061197B" w:rsidRPr="0061197B" w:rsidRDefault="0061197B" w:rsidP="0061197B">
            <w:pPr>
              <w:spacing w:after="200" w:line="251" w:lineRule="exact"/>
              <w:ind w:left="12" w:right="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p w14:paraId="09D70F66" w14:textId="77777777" w:rsidR="0061197B" w:rsidRPr="0061197B" w:rsidRDefault="0061197B" w:rsidP="0061197B">
            <w:pPr>
              <w:spacing w:after="200" w:line="251" w:lineRule="exact"/>
              <w:ind w:left="12" w:right="3"/>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A766E2F" w14:textId="77777777" w:rsidR="0061197B" w:rsidRPr="0061197B" w:rsidRDefault="0061197B" w:rsidP="0061197B">
            <w:pPr>
              <w:spacing w:after="200" w:line="251" w:lineRule="exact"/>
              <w:ind w:left="9"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C6DC868" w14:textId="77777777" w:rsidR="0061197B" w:rsidRPr="0061197B" w:rsidRDefault="0061197B" w:rsidP="0061197B">
            <w:pPr>
              <w:spacing w:after="200" w:line="251" w:lineRule="exact"/>
              <w:ind w:left="6" w:right="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AAE14A0" w14:textId="77777777" w:rsidR="0061197B" w:rsidRPr="0061197B" w:rsidRDefault="0061197B" w:rsidP="0061197B">
            <w:pPr>
              <w:spacing w:before="7" w:after="200" w:line="244" w:lineRule="exact"/>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r>
      <w:tr w:rsidR="0061197B" w:rsidRPr="0061197B" w14:paraId="1A9F226B"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62861AC" w14:textId="2FBFF351" w:rsidR="0061197B" w:rsidRPr="0061197B" w:rsidRDefault="0061197B" w:rsidP="00F91723">
            <w:pPr>
              <w:tabs>
                <w:tab w:val="left" w:pos="1757"/>
                <w:tab w:val="left" w:pos="1830"/>
                <w:tab w:val="left" w:pos="3087"/>
                <w:tab w:val="left" w:pos="3758"/>
              </w:tabs>
              <w:spacing w:after="200" w:line="247" w:lineRule="auto"/>
              <w:ind w:left="110" w:right="108"/>
              <w:rPr>
                <w:rFonts w:ascii="Times New Roman" w:eastAsia="Times New Roman" w:hAnsi="Times New Roman" w:cs="Times New Roman"/>
                <w:sz w:val="24"/>
                <w:szCs w:val="24"/>
                <w:lang w:eastAsia="zh-CN"/>
              </w:rPr>
            </w:pPr>
            <w:r w:rsidRPr="0061197B">
              <w:rPr>
                <w:rFonts w:ascii="Times New Roman" w:eastAsia="Times New Roman" w:hAnsi="Times New Roman" w:cs="Times New Roman"/>
                <w:spacing w:val="-2"/>
                <w:w w:val="105"/>
                <w:sz w:val="24"/>
                <w:szCs w:val="24"/>
                <w:lang w:eastAsia="zh-CN"/>
              </w:rPr>
              <w:t>Врожденные</w:t>
            </w:r>
            <w:r w:rsidRPr="0061197B">
              <w:rPr>
                <w:rFonts w:ascii="Times New Roman" w:eastAsia="Times New Roman" w:hAnsi="Times New Roman" w:cs="Times New Roman"/>
                <w:sz w:val="24"/>
                <w:szCs w:val="24"/>
                <w:lang w:eastAsia="zh-CN"/>
              </w:rPr>
              <w:tab/>
            </w:r>
            <w:r w:rsidRPr="0061197B">
              <w:rPr>
                <w:rFonts w:ascii="Times New Roman" w:eastAsia="Times New Roman" w:hAnsi="Times New Roman" w:cs="Times New Roman"/>
                <w:spacing w:val="-2"/>
                <w:w w:val="105"/>
                <w:sz w:val="24"/>
                <w:szCs w:val="24"/>
                <w:lang w:eastAsia="zh-CN"/>
              </w:rPr>
              <w:t>аномалии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4"/>
                <w:w w:val="105"/>
                <w:sz w:val="24"/>
                <w:szCs w:val="24"/>
                <w:lang w:eastAsia="zh-CN"/>
              </w:rPr>
              <w:t xml:space="preserve">(пороки </w:t>
            </w:r>
            <w:r w:rsidRPr="0061197B">
              <w:rPr>
                <w:rFonts w:ascii="Times New Roman" w:eastAsia="Times New Roman" w:hAnsi="Times New Roman" w:cs="Times New Roman"/>
                <w:spacing w:val="-2"/>
                <w:sz w:val="24"/>
                <w:szCs w:val="24"/>
                <w:lang w:eastAsia="zh-CN"/>
              </w:rPr>
              <w:t>развития),деформации</w:t>
            </w:r>
            <w:r w:rsidR="00F91723">
              <w:rPr>
                <w:rFonts w:ascii="Times New Roman" w:eastAsia="Times New Roman" w:hAnsi="Times New Roman" w:cs="Times New Roman"/>
                <w:sz w:val="24"/>
                <w:szCs w:val="24"/>
                <w:lang w:eastAsia="zh-CN"/>
              </w:rPr>
              <w:tab/>
              <w:t xml:space="preserve"> </w:t>
            </w:r>
            <w:r w:rsidRPr="0061197B">
              <w:rPr>
                <w:rFonts w:ascii="Times New Roman" w:eastAsia="Times New Roman" w:hAnsi="Times New Roman" w:cs="Times New Roman"/>
                <w:spacing w:val="-10"/>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z w:val="24"/>
                <w:szCs w:val="24"/>
                <w:lang w:eastAsia="zh-CN"/>
              </w:rPr>
              <w:t>хромосомные</w:t>
            </w:r>
            <w:r w:rsidRPr="0061197B">
              <w:rPr>
                <w:rFonts w:ascii="Times New Roman" w:eastAsia="Times New Roman" w:hAnsi="Times New Roman" w:cs="Times New Roman"/>
                <w:spacing w:val="10"/>
                <w:sz w:val="24"/>
                <w:szCs w:val="24"/>
                <w:lang w:eastAsia="zh-CN"/>
              </w:rPr>
              <w:t xml:space="preserve"> </w:t>
            </w:r>
            <w:r w:rsidRPr="0061197B">
              <w:rPr>
                <w:rFonts w:ascii="Times New Roman" w:eastAsia="Times New Roman" w:hAnsi="Times New Roman" w:cs="Times New Roman"/>
                <w:spacing w:val="-2"/>
                <w:sz w:val="24"/>
                <w:szCs w:val="24"/>
                <w:lang w:eastAsia="zh-CN"/>
              </w:rPr>
              <w:t>нарушения</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637C99F"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338</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453E8CD6"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0BADD0CD" w14:textId="77777777" w:rsidR="0061197B" w:rsidRPr="0061197B" w:rsidRDefault="0061197B" w:rsidP="0061197B">
            <w:pPr>
              <w:spacing w:after="200" w:line="276" w:lineRule="auto"/>
              <w:ind w:left="7" w:right="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204</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63000E5"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-39,6</w:t>
            </w:r>
          </w:p>
        </w:tc>
      </w:tr>
      <w:tr w:rsidR="0061197B" w:rsidRPr="0061197B" w14:paraId="3E87CF1C" w14:textId="77777777" w:rsidTr="00CD1B47">
        <w:trPr>
          <w:trHeight w:val="818"/>
        </w:trPr>
        <w:tc>
          <w:tcPr>
            <w:tcW w:w="3945"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8E8ACBA" w14:textId="47F1C365" w:rsidR="0061197B" w:rsidRPr="0061197B" w:rsidRDefault="0061197B" w:rsidP="00F91723">
            <w:pPr>
              <w:tabs>
                <w:tab w:val="left" w:pos="2835"/>
              </w:tabs>
              <w:spacing w:after="200" w:line="276" w:lineRule="auto"/>
              <w:ind w:left="110"/>
              <w:rPr>
                <w:rFonts w:ascii="Times New Roman" w:eastAsia="Times New Roman" w:hAnsi="Times New Roman" w:cs="Times New Roman"/>
                <w:sz w:val="24"/>
                <w:szCs w:val="24"/>
                <w:lang w:eastAsia="zh-CN"/>
              </w:rPr>
            </w:pPr>
            <w:r w:rsidRPr="0061197B">
              <w:rPr>
                <w:rFonts w:ascii="Times New Roman" w:eastAsia="Times New Roman" w:hAnsi="Times New Roman" w:cs="Times New Roman"/>
                <w:w w:val="105"/>
                <w:sz w:val="24"/>
                <w:szCs w:val="24"/>
                <w:lang w:eastAsia="zh-CN"/>
              </w:rPr>
              <w:t>Травмы,</w:t>
            </w:r>
            <w:r w:rsidRPr="0061197B">
              <w:rPr>
                <w:rFonts w:ascii="Times New Roman" w:eastAsia="Times New Roman" w:hAnsi="Times New Roman" w:cs="Times New Roman"/>
                <w:spacing w:val="26"/>
                <w:w w:val="105"/>
                <w:sz w:val="24"/>
                <w:szCs w:val="24"/>
                <w:lang w:eastAsia="zh-CN"/>
              </w:rPr>
              <w:t xml:space="preserve">  </w:t>
            </w:r>
            <w:r w:rsidRPr="0061197B">
              <w:rPr>
                <w:rFonts w:ascii="Times New Roman" w:eastAsia="Times New Roman" w:hAnsi="Times New Roman" w:cs="Times New Roman"/>
                <w:w w:val="105"/>
                <w:sz w:val="24"/>
                <w:szCs w:val="24"/>
                <w:lang w:eastAsia="zh-CN"/>
              </w:rPr>
              <w:t>отравления</w:t>
            </w:r>
            <w:r w:rsidRPr="0061197B">
              <w:rPr>
                <w:rFonts w:ascii="Times New Roman" w:eastAsia="Times New Roman" w:hAnsi="Times New Roman" w:cs="Times New Roman"/>
                <w:spacing w:val="27"/>
                <w:w w:val="105"/>
                <w:sz w:val="24"/>
                <w:szCs w:val="24"/>
                <w:lang w:eastAsia="zh-CN"/>
              </w:rPr>
              <w:t xml:space="preserve">  </w:t>
            </w:r>
            <w:r w:rsidRPr="0061197B">
              <w:rPr>
                <w:rFonts w:ascii="Times New Roman" w:eastAsia="Times New Roman" w:hAnsi="Times New Roman" w:cs="Times New Roman"/>
                <w:spacing w:val="-10"/>
                <w:w w:val="105"/>
                <w:sz w:val="24"/>
                <w:szCs w:val="24"/>
                <w:lang w:eastAsia="zh-CN"/>
              </w:rPr>
              <w:t>и</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некоторые</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другие</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2"/>
                <w:w w:val="105"/>
                <w:sz w:val="24"/>
                <w:szCs w:val="24"/>
                <w:lang w:eastAsia="zh-CN"/>
              </w:rPr>
              <w:t>последствия</w:t>
            </w:r>
            <w:r w:rsidR="00F91723">
              <w:rPr>
                <w:rFonts w:ascii="Times New Roman" w:eastAsia="Times New Roman" w:hAnsi="Times New Roman" w:cs="Times New Roman"/>
                <w:sz w:val="24"/>
                <w:szCs w:val="24"/>
                <w:lang w:eastAsia="zh-CN"/>
              </w:rPr>
              <w:t xml:space="preserve"> </w:t>
            </w:r>
            <w:r w:rsidRPr="0061197B">
              <w:rPr>
                <w:rFonts w:ascii="Times New Roman" w:eastAsia="Times New Roman" w:hAnsi="Times New Roman" w:cs="Times New Roman"/>
                <w:spacing w:val="-4"/>
                <w:w w:val="105"/>
                <w:sz w:val="24"/>
                <w:szCs w:val="24"/>
                <w:lang w:eastAsia="zh-CN"/>
              </w:rPr>
              <w:t xml:space="preserve">воздействия </w:t>
            </w:r>
            <w:r w:rsidRPr="0061197B">
              <w:rPr>
                <w:rFonts w:ascii="Times New Roman" w:eastAsia="Times New Roman" w:hAnsi="Times New Roman" w:cs="Times New Roman"/>
                <w:w w:val="105"/>
                <w:sz w:val="24"/>
                <w:szCs w:val="24"/>
                <w:lang w:eastAsia="zh-CN"/>
              </w:rPr>
              <w:t>внешних причин</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1374B71" w14:textId="77777777" w:rsidR="0061197B" w:rsidRPr="0061197B" w:rsidRDefault="0061197B" w:rsidP="0061197B">
            <w:pPr>
              <w:spacing w:after="200" w:line="276" w:lineRule="auto"/>
              <w:ind w:left="12" w:right="11"/>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2276</w:t>
            </w:r>
          </w:p>
        </w:tc>
        <w:tc>
          <w:tcPr>
            <w:tcW w:w="1134"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1155E8DF" w14:textId="77777777" w:rsidR="0061197B" w:rsidRPr="0061197B" w:rsidRDefault="0061197B" w:rsidP="0061197B">
            <w:pPr>
              <w:spacing w:after="200" w:line="276" w:lineRule="auto"/>
              <w:ind w:left="9" w:right="9"/>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2311</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27D37D0B" w14:textId="77777777" w:rsidR="0061197B" w:rsidRPr="0061197B" w:rsidRDefault="0061197B" w:rsidP="0061197B">
            <w:pPr>
              <w:spacing w:after="200" w:line="276" w:lineRule="auto"/>
              <w:ind w:left="6" w:right="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2411</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tcPr>
          <w:p w14:paraId="7770D427" w14:textId="77777777" w:rsidR="0061197B" w:rsidRPr="0061197B" w:rsidRDefault="0061197B" w:rsidP="0061197B">
            <w:pPr>
              <w:spacing w:after="200" w:line="276" w:lineRule="auto"/>
              <w:ind w:left="5" w:right="5"/>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5,9</w:t>
            </w:r>
          </w:p>
        </w:tc>
      </w:tr>
    </w:tbl>
    <w:p w14:paraId="7B213139" w14:textId="77777777" w:rsidR="0061197B" w:rsidRPr="0061197B" w:rsidRDefault="0061197B" w:rsidP="0061197B">
      <w:pPr>
        <w:widowControl w:val="0"/>
        <w:spacing w:after="0" w:line="240" w:lineRule="auto"/>
        <w:rPr>
          <w:rFonts w:ascii="Times New Roman" w:eastAsia="Times New Roman" w:hAnsi="Times New Roman" w:cs="Times New Roman"/>
          <w:b/>
          <w:sz w:val="23"/>
          <w:lang w:eastAsia="zh-CN"/>
        </w:rPr>
      </w:pPr>
    </w:p>
    <w:p w14:paraId="436A3F8F"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проведенному анализу первичной заболеваемости детского населения города Батайска, в 2022 году приоритетной патологией являлись болезни глаза и его придаточного аппарата, болезни костно-мышечной системы и соединительной ткани, травмы, отравления и некоторые другие последствия воздействия внешних причин, болезни</w:t>
      </w:r>
      <w:r w:rsidRPr="0061197B">
        <w:rPr>
          <w:rFonts w:ascii="Times New Roman" w:eastAsia="Times New Roman" w:hAnsi="Times New Roman" w:cs="Times New Roman"/>
          <w:spacing w:val="64"/>
          <w:w w:val="150"/>
          <w:sz w:val="28"/>
          <w:szCs w:val="28"/>
          <w:lang w:eastAsia="zh-CN"/>
        </w:rPr>
        <w:t xml:space="preserve"> </w:t>
      </w:r>
      <w:r w:rsidRPr="0061197B">
        <w:rPr>
          <w:rFonts w:ascii="Times New Roman" w:eastAsia="Times New Roman" w:hAnsi="Times New Roman" w:cs="Times New Roman"/>
          <w:sz w:val="28"/>
          <w:szCs w:val="28"/>
          <w:lang w:eastAsia="zh-CN"/>
        </w:rPr>
        <w:t>кожи</w:t>
      </w:r>
      <w:r w:rsidRPr="0061197B">
        <w:rPr>
          <w:rFonts w:ascii="Times New Roman" w:eastAsia="Times New Roman" w:hAnsi="Times New Roman" w:cs="Times New Roman"/>
          <w:spacing w:val="64"/>
          <w:w w:val="150"/>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66"/>
          <w:w w:val="150"/>
          <w:sz w:val="28"/>
          <w:szCs w:val="28"/>
          <w:lang w:eastAsia="zh-CN"/>
        </w:rPr>
        <w:t xml:space="preserve"> </w:t>
      </w:r>
      <w:r w:rsidRPr="0061197B">
        <w:rPr>
          <w:rFonts w:ascii="Times New Roman" w:eastAsia="Times New Roman" w:hAnsi="Times New Roman" w:cs="Times New Roman"/>
          <w:sz w:val="28"/>
          <w:szCs w:val="28"/>
          <w:lang w:eastAsia="zh-CN"/>
        </w:rPr>
        <w:t>подкожной</w:t>
      </w:r>
      <w:r w:rsidRPr="0061197B">
        <w:rPr>
          <w:rFonts w:ascii="Times New Roman" w:eastAsia="Times New Roman" w:hAnsi="Times New Roman" w:cs="Times New Roman"/>
          <w:spacing w:val="64"/>
          <w:w w:val="150"/>
          <w:sz w:val="28"/>
          <w:szCs w:val="28"/>
          <w:lang w:eastAsia="zh-CN"/>
        </w:rPr>
        <w:t xml:space="preserve"> </w:t>
      </w:r>
      <w:r w:rsidRPr="0061197B">
        <w:rPr>
          <w:rFonts w:ascii="Times New Roman" w:eastAsia="Times New Roman" w:hAnsi="Times New Roman" w:cs="Times New Roman"/>
          <w:sz w:val="28"/>
          <w:szCs w:val="28"/>
          <w:lang w:eastAsia="zh-CN"/>
        </w:rPr>
        <w:t>клетчатки,</w:t>
      </w:r>
      <w:r w:rsidRPr="0061197B">
        <w:rPr>
          <w:rFonts w:ascii="Times New Roman" w:eastAsia="Times New Roman" w:hAnsi="Times New Roman" w:cs="Times New Roman"/>
          <w:spacing w:val="66"/>
          <w:w w:val="150"/>
          <w:sz w:val="28"/>
          <w:szCs w:val="28"/>
          <w:lang w:eastAsia="zh-CN"/>
        </w:rPr>
        <w:t xml:space="preserve"> </w:t>
      </w:r>
      <w:r w:rsidRPr="0061197B">
        <w:rPr>
          <w:rFonts w:ascii="Times New Roman" w:eastAsia="Times New Roman" w:hAnsi="Times New Roman" w:cs="Times New Roman"/>
          <w:sz w:val="28"/>
          <w:szCs w:val="28"/>
          <w:lang w:eastAsia="zh-CN"/>
        </w:rPr>
        <w:t>болезни</w:t>
      </w:r>
      <w:r w:rsidRPr="0061197B">
        <w:rPr>
          <w:rFonts w:ascii="Times New Roman" w:eastAsia="Times New Roman" w:hAnsi="Times New Roman" w:cs="Times New Roman"/>
          <w:spacing w:val="-2"/>
          <w:sz w:val="28"/>
          <w:szCs w:val="28"/>
          <w:lang w:eastAsia="zh-CN"/>
        </w:rPr>
        <w:t>, болезни мочеполовой системы, болезни нервной системы. В 2024 году в сравнении с 2022 годом отмечен выраженный положительный темп прироста болезни органов пищеварения (+27,6), атопический дерматит (+91,3), болезни кожи и подкожной клетчатки (+95,1).</w:t>
      </w:r>
    </w:p>
    <w:p w14:paraId="5E15217F" w14:textId="77777777" w:rsidR="0061197B" w:rsidRPr="0061197B" w:rsidRDefault="0061197B" w:rsidP="0061197B">
      <w:pPr>
        <w:widowControl w:val="0"/>
        <w:spacing w:after="0" w:line="242" w:lineRule="auto"/>
        <w:ind w:firstLine="567"/>
        <w:jc w:val="both"/>
        <w:rPr>
          <w:rFonts w:ascii="Times New Roman" w:eastAsia="Times New Roman" w:hAnsi="Times New Roman" w:cs="Times New Roman"/>
          <w:sz w:val="28"/>
          <w:szCs w:val="28"/>
          <w:lang w:eastAsia="zh-CN"/>
        </w:rPr>
      </w:pPr>
    </w:p>
    <w:p w14:paraId="6BB2E917" w14:textId="77777777" w:rsidR="0061197B" w:rsidRPr="0061197B" w:rsidRDefault="0061197B" w:rsidP="0061197B">
      <w:pPr>
        <w:widowControl w:val="0"/>
        <w:tabs>
          <w:tab w:val="left" w:pos="1969"/>
          <w:tab w:val="left" w:pos="3574"/>
          <w:tab w:val="left" w:pos="5773"/>
          <w:tab w:val="left" w:pos="6702"/>
          <w:tab w:val="left" w:pos="8026"/>
          <w:tab w:val="left" w:pos="9562"/>
        </w:tabs>
        <w:spacing w:after="0" w:line="242" w:lineRule="auto"/>
        <w:ind w:firstLine="567"/>
        <w:jc w:val="both"/>
        <w:rPr>
          <w:rFonts w:ascii="Times New Roman" w:eastAsia="Times New Roman" w:hAnsi="Times New Roman" w:cs="Times New Roman"/>
          <w:sz w:val="28"/>
          <w:lang w:eastAsia="zh-CN"/>
        </w:rPr>
      </w:pPr>
      <w:r w:rsidRPr="0061197B">
        <w:rPr>
          <w:rFonts w:ascii="Times New Roman" w:eastAsia="Times New Roman" w:hAnsi="Times New Roman" w:cs="Times New Roman"/>
          <w:spacing w:val="-2"/>
          <w:sz w:val="28"/>
          <w:lang w:eastAsia="zh-CN"/>
        </w:rPr>
        <w:t>Показатели</w:t>
      </w:r>
      <w:r w:rsidRPr="0061197B">
        <w:rPr>
          <w:rFonts w:ascii="Times New Roman" w:eastAsia="Times New Roman" w:hAnsi="Times New Roman" w:cs="Times New Roman"/>
          <w:sz w:val="28"/>
          <w:lang w:eastAsia="zh-CN"/>
        </w:rPr>
        <w:tab/>
      </w:r>
      <w:r w:rsidRPr="0061197B">
        <w:rPr>
          <w:rFonts w:ascii="Times New Roman" w:eastAsia="Times New Roman" w:hAnsi="Times New Roman" w:cs="Times New Roman"/>
          <w:spacing w:val="-2"/>
          <w:sz w:val="28"/>
          <w:lang w:eastAsia="zh-CN"/>
        </w:rPr>
        <w:t>первичной</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заболеваемости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среди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детского</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населения</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4"/>
          <w:sz w:val="28"/>
          <w:lang w:eastAsia="zh-CN"/>
        </w:rPr>
        <w:t xml:space="preserve">города </w:t>
      </w:r>
      <w:r w:rsidRPr="0061197B">
        <w:rPr>
          <w:rFonts w:ascii="Times New Roman" w:eastAsia="Times New Roman" w:hAnsi="Times New Roman" w:cs="Times New Roman"/>
          <w:sz w:val="28"/>
          <w:lang w:eastAsia="zh-CN"/>
        </w:rPr>
        <w:t>Батайска представлены в таблице 6.</w:t>
      </w:r>
    </w:p>
    <w:p w14:paraId="49A4FD08" w14:textId="77777777" w:rsidR="0061197B" w:rsidRPr="0061197B" w:rsidRDefault="0061197B" w:rsidP="0061197B">
      <w:pPr>
        <w:widowControl w:val="0"/>
        <w:tabs>
          <w:tab w:val="left" w:pos="1969"/>
          <w:tab w:val="left" w:pos="3574"/>
          <w:tab w:val="left" w:pos="5773"/>
          <w:tab w:val="left" w:pos="6702"/>
          <w:tab w:val="left" w:pos="8026"/>
          <w:tab w:val="left" w:pos="9562"/>
        </w:tabs>
        <w:spacing w:after="0" w:line="242" w:lineRule="auto"/>
        <w:ind w:firstLine="567"/>
        <w:jc w:val="right"/>
        <w:rPr>
          <w:rFonts w:ascii="Times New Roman" w:eastAsia="Times New Roman" w:hAnsi="Times New Roman" w:cs="Times New Roman"/>
          <w:sz w:val="20"/>
          <w:szCs w:val="20"/>
          <w:lang w:eastAsia="zh-CN"/>
        </w:rPr>
      </w:pPr>
      <w:r w:rsidRPr="0061197B">
        <w:rPr>
          <w:rFonts w:ascii="Times New Roman" w:eastAsia="Times New Roman" w:hAnsi="Times New Roman" w:cs="Times New Roman"/>
          <w:sz w:val="20"/>
          <w:szCs w:val="20"/>
          <w:lang w:eastAsia="zh-CN"/>
        </w:rPr>
        <w:t>Таблица 6*</w:t>
      </w:r>
    </w:p>
    <w:tbl>
      <w:tblPr>
        <w:tblStyle w:val="TableNormal1"/>
        <w:tblW w:w="9332" w:type="dxa"/>
        <w:tblInd w:w="19" w:type="dxa"/>
        <w:tblLook w:val="01E0" w:firstRow="1" w:lastRow="1" w:firstColumn="1" w:lastColumn="1" w:noHBand="0" w:noVBand="0"/>
      </w:tblPr>
      <w:tblGrid>
        <w:gridCol w:w="3470"/>
        <w:gridCol w:w="1184"/>
        <w:gridCol w:w="1276"/>
        <w:gridCol w:w="992"/>
        <w:gridCol w:w="2410"/>
      </w:tblGrid>
      <w:tr w:rsidR="0061197B" w:rsidRPr="0061197B" w14:paraId="2DB0FD38"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598C087A" w14:textId="77777777" w:rsidR="0061197B" w:rsidRPr="0061197B" w:rsidRDefault="0061197B" w:rsidP="0061197B">
            <w:pPr>
              <w:ind w:left="5" w:right="4"/>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6C2E11BA" w14:textId="77777777" w:rsidR="0061197B" w:rsidRPr="0061197B" w:rsidRDefault="0061197B" w:rsidP="0061197B">
            <w:pPr>
              <w:spacing w:before="9" w:line="251" w:lineRule="exact"/>
              <w:ind w:left="4" w:right="8"/>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1184" w:type="dxa"/>
            <w:tcBorders>
              <w:top w:val="single" w:sz="4" w:space="0" w:color="000000"/>
              <w:left w:val="single" w:sz="4" w:space="0" w:color="000000"/>
              <w:bottom w:val="single" w:sz="4" w:space="0" w:color="000000"/>
              <w:right w:val="single" w:sz="4" w:space="0" w:color="000000"/>
            </w:tcBorders>
            <w:hideMark/>
          </w:tcPr>
          <w:p w14:paraId="3E6AEB81" w14:textId="77777777" w:rsidR="0061197B" w:rsidRPr="0061197B" w:rsidRDefault="0061197B" w:rsidP="0061197B">
            <w:pPr>
              <w:ind w:left="12" w:right="2"/>
              <w:rPr>
                <w:rFonts w:ascii="Times New Roman" w:eastAsia="Times New Roman" w:hAnsi="Times New Roman"/>
                <w:sz w:val="24"/>
                <w:szCs w:val="24"/>
              </w:rPr>
            </w:pPr>
            <w:r w:rsidRPr="0061197B">
              <w:rPr>
                <w:rFonts w:ascii="Times New Roman" w:eastAsia="Times New Roman" w:hAnsi="Times New Roman"/>
                <w:w w:val="105"/>
                <w:sz w:val="24"/>
                <w:szCs w:val="24"/>
              </w:rPr>
              <w:t>2022</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276" w:type="dxa"/>
            <w:tcBorders>
              <w:top w:val="single" w:sz="4" w:space="0" w:color="000000"/>
              <w:left w:val="single" w:sz="4" w:space="0" w:color="000000"/>
              <w:bottom w:val="single" w:sz="4" w:space="0" w:color="000000"/>
              <w:right w:val="single" w:sz="4" w:space="0" w:color="000000"/>
            </w:tcBorders>
            <w:hideMark/>
          </w:tcPr>
          <w:p w14:paraId="26D99319" w14:textId="77777777" w:rsidR="0061197B" w:rsidRPr="0061197B" w:rsidRDefault="0061197B" w:rsidP="0061197B">
            <w:pPr>
              <w:ind w:left="9"/>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03ECFAC1"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2410" w:type="dxa"/>
            <w:tcBorders>
              <w:top w:val="single" w:sz="4" w:space="0" w:color="000000"/>
              <w:left w:val="single" w:sz="4" w:space="0" w:color="000000"/>
              <w:bottom w:val="single" w:sz="4" w:space="0" w:color="000000"/>
              <w:right w:val="single" w:sz="4" w:space="0" w:color="000000"/>
            </w:tcBorders>
            <w:hideMark/>
          </w:tcPr>
          <w:p w14:paraId="355C7B55"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37F42EB7" w14:textId="77777777" w:rsidR="0061197B" w:rsidRPr="0061197B" w:rsidRDefault="0061197B" w:rsidP="0061197B">
            <w:pPr>
              <w:spacing w:before="9" w:line="251" w:lineRule="exact"/>
              <w:ind w:left="5" w:right="1"/>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25FD9E50" w14:textId="77777777" w:rsidTr="00CD1B47">
        <w:trPr>
          <w:trHeight w:val="271"/>
        </w:trPr>
        <w:tc>
          <w:tcPr>
            <w:tcW w:w="3470" w:type="dxa"/>
            <w:tcBorders>
              <w:top w:val="single" w:sz="4" w:space="0" w:color="000000"/>
              <w:left w:val="single" w:sz="4" w:space="0" w:color="000000"/>
              <w:bottom w:val="single" w:sz="4" w:space="0" w:color="000000"/>
              <w:right w:val="single" w:sz="4" w:space="0" w:color="000000"/>
            </w:tcBorders>
            <w:hideMark/>
          </w:tcPr>
          <w:p w14:paraId="79EF25E8"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1184" w:type="dxa"/>
            <w:tcBorders>
              <w:top w:val="single" w:sz="4" w:space="0" w:color="000000"/>
              <w:left w:val="single" w:sz="4" w:space="0" w:color="000000"/>
              <w:bottom w:val="single" w:sz="4" w:space="0" w:color="000000"/>
              <w:right w:val="single" w:sz="4" w:space="0" w:color="000000"/>
            </w:tcBorders>
            <w:hideMark/>
          </w:tcPr>
          <w:p w14:paraId="668E29F1"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58765</w:t>
            </w:r>
          </w:p>
        </w:tc>
        <w:tc>
          <w:tcPr>
            <w:tcW w:w="1276" w:type="dxa"/>
            <w:tcBorders>
              <w:top w:val="single" w:sz="4" w:space="0" w:color="000000"/>
              <w:left w:val="single" w:sz="4" w:space="0" w:color="000000"/>
              <w:bottom w:val="single" w:sz="4" w:space="0" w:color="000000"/>
              <w:right w:val="single" w:sz="4" w:space="0" w:color="000000"/>
            </w:tcBorders>
            <w:hideMark/>
          </w:tcPr>
          <w:p w14:paraId="76EBFBB5"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57596</w:t>
            </w:r>
          </w:p>
        </w:tc>
        <w:tc>
          <w:tcPr>
            <w:tcW w:w="992" w:type="dxa"/>
            <w:tcBorders>
              <w:top w:val="single" w:sz="4" w:space="0" w:color="000000"/>
              <w:left w:val="single" w:sz="4" w:space="0" w:color="000000"/>
              <w:bottom w:val="single" w:sz="4" w:space="0" w:color="000000"/>
              <w:right w:val="single" w:sz="4" w:space="0" w:color="000000"/>
            </w:tcBorders>
            <w:hideMark/>
          </w:tcPr>
          <w:p w14:paraId="562443F1" w14:textId="77777777" w:rsidR="0061197B" w:rsidRPr="0061197B" w:rsidRDefault="0061197B" w:rsidP="0061197B">
            <w:pPr>
              <w:spacing w:line="251" w:lineRule="exact"/>
              <w:ind w:left="6" w:right="1"/>
              <w:rPr>
                <w:rFonts w:ascii="Times New Roman" w:eastAsia="Times New Roman" w:hAnsi="Times New Roman"/>
                <w:sz w:val="24"/>
                <w:szCs w:val="24"/>
              </w:rPr>
            </w:pPr>
            <w:r w:rsidRPr="0061197B">
              <w:rPr>
                <w:rFonts w:ascii="Times New Roman" w:eastAsia="Times New Roman" w:hAnsi="Times New Roman"/>
                <w:sz w:val="24"/>
                <w:szCs w:val="24"/>
              </w:rPr>
              <w:t>61135</w:t>
            </w:r>
          </w:p>
        </w:tc>
        <w:tc>
          <w:tcPr>
            <w:tcW w:w="2410" w:type="dxa"/>
            <w:tcBorders>
              <w:top w:val="single" w:sz="4" w:space="0" w:color="000000"/>
              <w:left w:val="single" w:sz="4" w:space="0" w:color="000000"/>
              <w:bottom w:val="single" w:sz="4" w:space="0" w:color="000000"/>
              <w:right w:val="single" w:sz="4" w:space="0" w:color="000000"/>
            </w:tcBorders>
            <w:hideMark/>
          </w:tcPr>
          <w:p w14:paraId="484F51B0" w14:textId="77777777" w:rsidR="0061197B" w:rsidRPr="0061197B" w:rsidRDefault="0061197B" w:rsidP="0061197B">
            <w:pPr>
              <w:spacing w:line="251" w:lineRule="exact"/>
              <w:ind w:left="4" w:right="4"/>
              <w:rPr>
                <w:rFonts w:ascii="Times New Roman" w:eastAsia="Times New Roman" w:hAnsi="Times New Roman"/>
                <w:sz w:val="24"/>
                <w:szCs w:val="24"/>
              </w:rPr>
            </w:pPr>
            <w:r w:rsidRPr="0061197B">
              <w:rPr>
                <w:rFonts w:ascii="Times New Roman" w:eastAsia="Times New Roman" w:hAnsi="Times New Roman"/>
                <w:sz w:val="24"/>
                <w:szCs w:val="24"/>
              </w:rPr>
              <w:t>1,04</w:t>
            </w:r>
          </w:p>
        </w:tc>
      </w:tr>
      <w:tr w:rsidR="0061197B" w:rsidRPr="0061197B" w14:paraId="5E543039"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DAF209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1184" w:type="dxa"/>
            <w:tcBorders>
              <w:top w:val="single" w:sz="4" w:space="0" w:color="000000"/>
              <w:left w:val="single" w:sz="4" w:space="0" w:color="000000"/>
              <w:bottom w:val="single" w:sz="4" w:space="0" w:color="000000"/>
              <w:right w:val="single" w:sz="4" w:space="0" w:color="000000"/>
            </w:tcBorders>
            <w:hideMark/>
          </w:tcPr>
          <w:p w14:paraId="1281AC7A"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119</w:t>
            </w:r>
          </w:p>
        </w:tc>
        <w:tc>
          <w:tcPr>
            <w:tcW w:w="1276" w:type="dxa"/>
            <w:tcBorders>
              <w:top w:val="single" w:sz="4" w:space="0" w:color="000000"/>
              <w:left w:val="single" w:sz="4" w:space="0" w:color="000000"/>
              <w:bottom w:val="single" w:sz="4" w:space="0" w:color="000000"/>
              <w:right w:val="single" w:sz="4" w:space="0" w:color="000000"/>
            </w:tcBorders>
            <w:hideMark/>
          </w:tcPr>
          <w:p w14:paraId="13C28E94"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103</w:t>
            </w:r>
          </w:p>
        </w:tc>
        <w:tc>
          <w:tcPr>
            <w:tcW w:w="992" w:type="dxa"/>
            <w:tcBorders>
              <w:top w:val="single" w:sz="4" w:space="0" w:color="000000"/>
              <w:left w:val="single" w:sz="4" w:space="0" w:color="000000"/>
              <w:bottom w:val="single" w:sz="4" w:space="0" w:color="000000"/>
              <w:right w:val="single" w:sz="4" w:space="0" w:color="000000"/>
            </w:tcBorders>
            <w:hideMark/>
          </w:tcPr>
          <w:p w14:paraId="29E47778"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113</w:t>
            </w:r>
          </w:p>
        </w:tc>
        <w:tc>
          <w:tcPr>
            <w:tcW w:w="2410" w:type="dxa"/>
            <w:tcBorders>
              <w:top w:val="single" w:sz="4" w:space="0" w:color="000000"/>
              <w:left w:val="single" w:sz="4" w:space="0" w:color="000000"/>
              <w:bottom w:val="single" w:sz="4" w:space="0" w:color="000000"/>
              <w:right w:val="single" w:sz="4" w:space="0" w:color="000000"/>
            </w:tcBorders>
            <w:hideMark/>
          </w:tcPr>
          <w:p w14:paraId="3CC7F6CF"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-5</w:t>
            </w:r>
          </w:p>
        </w:tc>
      </w:tr>
      <w:tr w:rsidR="0061197B" w:rsidRPr="0061197B" w14:paraId="1136C361"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5ECAF06B" w14:textId="77777777" w:rsidR="0061197B" w:rsidRPr="0061197B" w:rsidRDefault="0061197B" w:rsidP="0061197B">
            <w:pPr>
              <w:tabs>
                <w:tab w:val="left" w:pos="1117"/>
                <w:tab w:val="left" w:pos="1384"/>
                <w:tab w:val="left" w:pos="1454"/>
                <w:tab w:val="left" w:pos="2478"/>
                <w:tab w:val="left" w:pos="2717"/>
              </w:tabs>
              <w:spacing w:line="244" w:lineRule="auto"/>
              <w:ind w:left="110" w:right="101"/>
              <w:rPr>
                <w:rFonts w:ascii="Times New Roman" w:eastAsia="Times New Roman" w:hAnsi="Times New Roman"/>
                <w:sz w:val="24"/>
                <w:szCs w:val="24"/>
                <w:lang w:val="ru-RU"/>
              </w:rPr>
            </w:pP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крови,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 xml:space="preserve">кроветворных </w:t>
            </w:r>
            <w:r w:rsidRPr="0061197B">
              <w:rPr>
                <w:rFonts w:ascii="Times New Roman" w:eastAsia="Times New Roman" w:hAnsi="Times New Roman"/>
                <w:spacing w:val="-2"/>
                <w:w w:val="105"/>
                <w:sz w:val="24"/>
                <w:szCs w:val="24"/>
                <w:lang w:val="ru-RU"/>
              </w:rPr>
              <w:t xml:space="preserve">органов </w:t>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5"/>
                <w:w w:val="105"/>
                <w:sz w:val="24"/>
                <w:szCs w:val="24"/>
                <w:lang w:val="ru-RU"/>
              </w:rPr>
              <w:t>нарушения,</w:t>
            </w:r>
          </w:p>
          <w:p w14:paraId="2A76206C" w14:textId="77777777" w:rsidR="0061197B" w:rsidRPr="0061197B" w:rsidRDefault="0061197B" w:rsidP="0061197B">
            <w:pPr>
              <w:tabs>
                <w:tab w:val="left" w:pos="1117"/>
                <w:tab w:val="left" w:pos="1384"/>
                <w:tab w:val="left" w:pos="1454"/>
                <w:tab w:val="left" w:pos="2478"/>
                <w:tab w:val="left" w:pos="2717"/>
              </w:tabs>
              <w:spacing w:line="244" w:lineRule="auto"/>
              <w:ind w:left="110" w:right="101"/>
              <w:rPr>
                <w:rFonts w:ascii="Times New Roman" w:eastAsia="Times New Roman" w:hAnsi="Times New Roman"/>
                <w:sz w:val="24"/>
                <w:szCs w:val="24"/>
              </w:rPr>
            </w:pPr>
            <w:r w:rsidRPr="0061197B">
              <w:rPr>
                <w:rFonts w:ascii="Times New Roman" w:eastAsia="Times New Roman" w:hAnsi="Times New Roman"/>
                <w:sz w:val="24"/>
                <w:szCs w:val="24"/>
              </w:rPr>
              <w:t>вовлекающие</w:t>
            </w:r>
            <w:r w:rsidRPr="0061197B">
              <w:rPr>
                <w:rFonts w:ascii="Times New Roman" w:eastAsia="Times New Roman" w:hAnsi="Times New Roman"/>
                <w:spacing w:val="25"/>
                <w:sz w:val="24"/>
                <w:szCs w:val="24"/>
              </w:rPr>
              <w:t xml:space="preserve"> </w:t>
            </w:r>
            <w:r w:rsidRPr="0061197B">
              <w:rPr>
                <w:rFonts w:ascii="Times New Roman" w:eastAsia="Times New Roman" w:hAnsi="Times New Roman"/>
                <w:sz w:val="24"/>
                <w:szCs w:val="24"/>
              </w:rPr>
              <w:t>иммунный</w:t>
            </w:r>
            <w:r w:rsidRPr="0061197B">
              <w:rPr>
                <w:rFonts w:ascii="Times New Roman" w:eastAsia="Times New Roman" w:hAnsi="Times New Roman"/>
                <w:spacing w:val="36"/>
                <w:sz w:val="24"/>
                <w:szCs w:val="24"/>
              </w:rPr>
              <w:t xml:space="preserve"> </w:t>
            </w:r>
            <w:r w:rsidRPr="0061197B">
              <w:rPr>
                <w:rFonts w:ascii="Times New Roman" w:eastAsia="Times New Roman" w:hAnsi="Times New Roman"/>
                <w:spacing w:val="-2"/>
                <w:sz w:val="24"/>
                <w:szCs w:val="24"/>
              </w:rPr>
              <w:t>механизм</w:t>
            </w:r>
          </w:p>
        </w:tc>
        <w:tc>
          <w:tcPr>
            <w:tcW w:w="1184" w:type="dxa"/>
            <w:tcBorders>
              <w:top w:val="single" w:sz="4" w:space="0" w:color="000000"/>
              <w:left w:val="single" w:sz="4" w:space="0" w:color="000000"/>
              <w:bottom w:val="single" w:sz="4" w:space="0" w:color="000000"/>
              <w:right w:val="single" w:sz="4" w:space="0" w:color="000000"/>
            </w:tcBorders>
            <w:hideMark/>
          </w:tcPr>
          <w:p w14:paraId="10C6AA20"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hideMark/>
          </w:tcPr>
          <w:p w14:paraId="30794DC4"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hideMark/>
          </w:tcPr>
          <w:p w14:paraId="38A91E43"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67</w:t>
            </w:r>
          </w:p>
        </w:tc>
        <w:tc>
          <w:tcPr>
            <w:tcW w:w="2410" w:type="dxa"/>
            <w:tcBorders>
              <w:top w:val="single" w:sz="4" w:space="0" w:color="000000"/>
              <w:left w:val="single" w:sz="4" w:space="0" w:color="000000"/>
              <w:bottom w:val="single" w:sz="4" w:space="0" w:color="000000"/>
              <w:right w:val="single" w:sz="4" w:space="0" w:color="000000"/>
            </w:tcBorders>
            <w:hideMark/>
          </w:tcPr>
          <w:p w14:paraId="4AFAC3CF"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-10,6</w:t>
            </w:r>
          </w:p>
        </w:tc>
      </w:tr>
      <w:tr w:rsidR="0061197B" w:rsidRPr="0061197B" w14:paraId="5F4544CF" w14:textId="77777777" w:rsidTr="00CD1B47">
        <w:trPr>
          <w:trHeight w:val="340"/>
        </w:trPr>
        <w:tc>
          <w:tcPr>
            <w:tcW w:w="3470" w:type="dxa"/>
            <w:tcBorders>
              <w:top w:val="single" w:sz="4" w:space="0" w:color="000000"/>
              <w:left w:val="single" w:sz="4" w:space="0" w:color="000000"/>
              <w:bottom w:val="single" w:sz="4" w:space="0" w:color="000000"/>
              <w:right w:val="single" w:sz="4" w:space="0" w:color="000000"/>
            </w:tcBorders>
            <w:hideMark/>
          </w:tcPr>
          <w:p w14:paraId="7CF21848" w14:textId="77777777" w:rsidR="0061197B" w:rsidRPr="0061197B" w:rsidRDefault="0061197B" w:rsidP="0061197B">
            <w:pPr>
              <w:numPr>
                <w:ilvl w:val="0"/>
                <w:numId w:val="1"/>
              </w:numPr>
              <w:spacing w:line="251" w:lineRule="exact"/>
              <w:ind w:left="470" w:hanging="360"/>
              <w:contextualSpacing/>
              <w:rPr>
                <w:rFonts w:ascii="Times New Roman" w:eastAsia="Times New Roman" w:hAnsi="Times New Roman"/>
                <w:sz w:val="24"/>
                <w:szCs w:val="24"/>
              </w:rPr>
            </w:pPr>
            <w:r w:rsidRPr="0061197B">
              <w:rPr>
                <w:rFonts w:ascii="Times New Roman" w:eastAsia="Times New Roman" w:hAnsi="Times New Roman"/>
                <w:spacing w:val="-2"/>
                <w:sz w:val="24"/>
                <w:szCs w:val="24"/>
              </w:rPr>
              <w:t>Анемии</w:t>
            </w:r>
          </w:p>
        </w:tc>
        <w:tc>
          <w:tcPr>
            <w:tcW w:w="1184" w:type="dxa"/>
            <w:tcBorders>
              <w:top w:val="single" w:sz="4" w:space="0" w:color="000000"/>
              <w:left w:val="single" w:sz="4" w:space="0" w:color="000000"/>
              <w:bottom w:val="single" w:sz="4" w:space="0" w:color="000000"/>
              <w:right w:val="single" w:sz="4" w:space="0" w:color="000000"/>
            </w:tcBorders>
            <w:hideMark/>
          </w:tcPr>
          <w:p w14:paraId="6E9A7D43"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hideMark/>
          </w:tcPr>
          <w:p w14:paraId="37C45DF7"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58</w:t>
            </w:r>
          </w:p>
        </w:tc>
        <w:tc>
          <w:tcPr>
            <w:tcW w:w="992" w:type="dxa"/>
            <w:tcBorders>
              <w:top w:val="single" w:sz="4" w:space="0" w:color="000000"/>
              <w:left w:val="single" w:sz="4" w:space="0" w:color="000000"/>
              <w:bottom w:val="single" w:sz="4" w:space="0" w:color="000000"/>
              <w:right w:val="single" w:sz="4" w:space="0" w:color="000000"/>
            </w:tcBorders>
            <w:hideMark/>
          </w:tcPr>
          <w:p w14:paraId="0355927E"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122</w:t>
            </w:r>
          </w:p>
        </w:tc>
        <w:tc>
          <w:tcPr>
            <w:tcW w:w="2410" w:type="dxa"/>
            <w:tcBorders>
              <w:top w:val="single" w:sz="4" w:space="0" w:color="000000"/>
              <w:left w:val="single" w:sz="4" w:space="0" w:color="000000"/>
              <w:bottom w:val="single" w:sz="4" w:space="0" w:color="000000"/>
              <w:right w:val="single" w:sz="4" w:space="0" w:color="000000"/>
            </w:tcBorders>
            <w:hideMark/>
          </w:tcPr>
          <w:p w14:paraId="04E1A360"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130</w:t>
            </w:r>
          </w:p>
        </w:tc>
      </w:tr>
      <w:tr w:rsidR="0061197B" w:rsidRPr="0061197B" w14:paraId="3E2421ED"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7F6D961B" w14:textId="77777777" w:rsidR="0061197B" w:rsidRPr="0061197B" w:rsidRDefault="0061197B" w:rsidP="0061197B">
            <w:pPr>
              <w:tabs>
                <w:tab w:val="left" w:pos="1297"/>
                <w:tab w:val="left" w:pos="2986"/>
              </w:tabs>
              <w:spacing w:line="244" w:lineRule="auto"/>
              <w:ind w:left="110" w:right="105"/>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6"/>
                <w:w w:val="105"/>
                <w:sz w:val="24"/>
                <w:szCs w:val="24"/>
                <w:lang w:val="ru-RU"/>
              </w:rPr>
              <w:t xml:space="preserve">системы, </w:t>
            </w: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47"/>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45"/>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48"/>
                <w:w w:val="105"/>
                <w:sz w:val="24"/>
                <w:szCs w:val="24"/>
                <w:lang w:val="ru-RU"/>
              </w:rPr>
              <w:t xml:space="preserve"> </w:t>
            </w:r>
            <w:r w:rsidRPr="0061197B">
              <w:rPr>
                <w:rFonts w:ascii="Times New Roman" w:eastAsia="Times New Roman" w:hAnsi="Times New Roman"/>
                <w:spacing w:val="-2"/>
                <w:w w:val="105"/>
                <w:sz w:val="24"/>
                <w:szCs w:val="24"/>
                <w:lang w:val="ru-RU"/>
              </w:rPr>
              <w:t>нарушения</w:t>
            </w:r>
          </w:p>
          <w:p w14:paraId="2A249301" w14:textId="77777777" w:rsidR="0061197B" w:rsidRPr="0061197B" w:rsidRDefault="0061197B" w:rsidP="0061197B">
            <w:pPr>
              <w:spacing w:before="2"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обмена</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веществ</w:t>
            </w:r>
          </w:p>
        </w:tc>
        <w:tc>
          <w:tcPr>
            <w:tcW w:w="1184" w:type="dxa"/>
            <w:tcBorders>
              <w:top w:val="single" w:sz="4" w:space="0" w:color="000000"/>
              <w:left w:val="single" w:sz="4" w:space="0" w:color="000000"/>
              <w:bottom w:val="single" w:sz="4" w:space="0" w:color="000000"/>
              <w:right w:val="single" w:sz="4" w:space="0" w:color="000000"/>
            </w:tcBorders>
            <w:hideMark/>
          </w:tcPr>
          <w:p w14:paraId="58285751"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hideMark/>
          </w:tcPr>
          <w:p w14:paraId="1EAAA2FB"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98</w:t>
            </w:r>
          </w:p>
        </w:tc>
        <w:tc>
          <w:tcPr>
            <w:tcW w:w="992" w:type="dxa"/>
            <w:tcBorders>
              <w:top w:val="single" w:sz="4" w:space="0" w:color="000000"/>
              <w:left w:val="single" w:sz="4" w:space="0" w:color="000000"/>
              <w:bottom w:val="single" w:sz="4" w:space="0" w:color="000000"/>
              <w:right w:val="single" w:sz="4" w:space="0" w:color="000000"/>
            </w:tcBorders>
            <w:hideMark/>
          </w:tcPr>
          <w:p w14:paraId="133B47E2"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191</w:t>
            </w:r>
          </w:p>
        </w:tc>
        <w:tc>
          <w:tcPr>
            <w:tcW w:w="2410" w:type="dxa"/>
            <w:tcBorders>
              <w:top w:val="single" w:sz="4" w:space="0" w:color="000000"/>
              <w:left w:val="single" w:sz="4" w:space="0" w:color="000000"/>
              <w:bottom w:val="single" w:sz="4" w:space="0" w:color="000000"/>
              <w:right w:val="single" w:sz="4" w:space="0" w:color="000000"/>
            </w:tcBorders>
            <w:hideMark/>
          </w:tcPr>
          <w:p w14:paraId="644174A1"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154,6</w:t>
            </w:r>
          </w:p>
        </w:tc>
      </w:tr>
      <w:tr w:rsidR="0061197B" w:rsidRPr="0061197B" w14:paraId="5B864603"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B3647FC" w14:textId="77777777" w:rsidR="0061197B" w:rsidRPr="0061197B" w:rsidRDefault="0061197B" w:rsidP="0061197B">
            <w:pPr>
              <w:numPr>
                <w:ilvl w:val="0"/>
                <w:numId w:val="2"/>
              </w:numPr>
              <w:spacing w:line="251" w:lineRule="exact"/>
              <w:ind w:left="470" w:hanging="360"/>
              <w:contextualSpacing/>
              <w:rPr>
                <w:rFonts w:ascii="Times New Roman" w:eastAsia="Times New Roman" w:hAnsi="Times New Roman"/>
                <w:sz w:val="24"/>
                <w:szCs w:val="24"/>
              </w:rPr>
            </w:pPr>
            <w:r w:rsidRPr="0061197B">
              <w:rPr>
                <w:rFonts w:ascii="Times New Roman" w:eastAsia="Times New Roman" w:hAnsi="Times New Roman"/>
                <w:spacing w:val="-2"/>
                <w:sz w:val="24"/>
                <w:szCs w:val="24"/>
              </w:rPr>
              <w:t>Ожирение</w:t>
            </w:r>
          </w:p>
        </w:tc>
        <w:tc>
          <w:tcPr>
            <w:tcW w:w="1184" w:type="dxa"/>
            <w:tcBorders>
              <w:top w:val="single" w:sz="4" w:space="0" w:color="000000"/>
              <w:left w:val="single" w:sz="4" w:space="0" w:color="000000"/>
              <w:bottom w:val="single" w:sz="4" w:space="0" w:color="000000"/>
              <w:right w:val="single" w:sz="4" w:space="0" w:color="000000"/>
            </w:tcBorders>
            <w:hideMark/>
          </w:tcPr>
          <w:p w14:paraId="3C743B94"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70</w:t>
            </w:r>
          </w:p>
        </w:tc>
        <w:tc>
          <w:tcPr>
            <w:tcW w:w="1276" w:type="dxa"/>
            <w:tcBorders>
              <w:top w:val="single" w:sz="4" w:space="0" w:color="000000"/>
              <w:left w:val="single" w:sz="4" w:space="0" w:color="000000"/>
              <w:bottom w:val="single" w:sz="4" w:space="0" w:color="000000"/>
              <w:right w:val="single" w:sz="4" w:space="0" w:color="000000"/>
            </w:tcBorders>
            <w:hideMark/>
          </w:tcPr>
          <w:p w14:paraId="521E7CF9" w14:textId="77777777" w:rsidR="0061197B" w:rsidRPr="0061197B" w:rsidRDefault="0061197B" w:rsidP="0061197B">
            <w:pPr>
              <w:spacing w:line="251" w:lineRule="exact"/>
              <w:ind w:left="9" w:right="8"/>
              <w:rPr>
                <w:rFonts w:ascii="Times New Roman" w:eastAsia="Times New Roman" w:hAnsi="Times New Roman"/>
                <w:sz w:val="24"/>
                <w:szCs w:val="24"/>
              </w:rPr>
            </w:pPr>
            <w:r w:rsidRPr="0061197B">
              <w:rPr>
                <w:rFonts w:ascii="Times New Roman" w:eastAsia="Times New Roman" w:hAnsi="Times New Roman"/>
                <w:sz w:val="24"/>
                <w:szCs w:val="24"/>
              </w:rPr>
              <w:t>48</w:t>
            </w:r>
          </w:p>
        </w:tc>
        <w:tc>
          <w:tcPr>
            <w:tcW w:w="992" w:type="dxa"/>
            <w:tcBorders>
              <w:top w:val="single" w:sz="4" w:space="0" w:color="000000"/>
              <w:left w:val="single" w:sz="4" w:space="0" w:color="000000"/>
              <w:bottom w:val="single" w:sz="4" w:space="0" w:color="000000"/>
              <w:right w:val="single" w:sz="4" w:space="0" w:color="000000"/>
            </w:tcBorders>
            <w:hideMark/>
          </w:tcPr>
          <w:p w14:paraId="76AD3EFC"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44</w:t>
            </w:r>
          </w:p>
        </w:tc>
        <w:tc>
          <w:tcPr>
            <w:tcW w:w="2410" w:type="dxa"/>
            <w:tcBorders>
              <w:top w:val="single" w:sz="4" w:space="0" w:color="000000"/>
              <w:left w:val="single" w:sz="4" w:space="0" w:color="000000"/>
              <w:bottom w:val="single" w:sz="4" w:space="0" w:color="000000"/>
              <w:right w:val="single" w:sz="4" w:space="0" w:color="000000"/>
            </w:tcBorders>
            <w:hideMark/>
          </w:tcPr>
          <w:p w14:paraId="6F564447"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-37,1</w:t>
            </w:r>
          </w:p>
        </w:tc>
      </w:tr>
      <w:tr w:rsidR="0061197B" w:rsidRPr="0061197B" w14:paraId="43FFB915"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4938C26C" w14:textId="77777777" w:rsidR="0061197B" w:rsidRPr="0061197B" w:rsidRDefault="0061197B" w:rsidP="0061197B">
            <w:pPr>
              <w:tabs>
                <w:tab w:val="left" w:pos="1939"/>
                <w:tab w:val="left" w:pos="3760"/>
              </w:tabs>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Психические</w:t>
            </w:r>
            <w:r w:rsidRPr="0061197B">
              <w:rPr>
                <w:rFonts w:ascii="Times New Roman" w:eastAsia="Times New Roman" w:hAnsi="Times New Roman"/>
                <w:sz w:val="24"/>
                <w:szCs w:val="24"/>
              </w:rPr>
              <w:t xml:space="preserve"> </w:t>
            </w:r>
            <w:r w:rsidRPr="0061197B">
              <w:rPr>
                <w:rFonts w:ascii="Times New Roman" w:eastAsia="Times New Roman" w:hAnsi="Times New Roman"/>
                <w:spacing w:val="-2"/>
                <w:w w:val="105"/>
                <w:sz w:val="24"/>
                <w:szCs w:val="24"/>
              </w:rPr>
              <w:t>расстройства</w:t>
            </w:r>
            <w:r w:rsidRPr="0061197B">
              <w:rPr>
                <w:rFonts w:ascii="Times New Roman" w:eastAsia="Times New Roman" w:hAnsi="Times New Roman"/>
                <w:sz w:val="24"/>
                <w:szCs w:val="24"/>
              </w:rPr>
              <w:t xml:space="preserve"> </w:t>
            </w:r>
            <w:r w:rsidRPr="0061197B">
              <w:rPr>
                <w:rFonts w:ascii="Times New Roman" w:eastAsia="Times New Roman" w:hAnsi="Times New Roman"/>
                <w:spacing w:val="-10"/>
                <w:w w:val="105"/>
                <w:sz w:val="24"/>
                <w:szCs w:val="24"/>
              </w:rPr>
              <w:t>и</w:t>
            </w:r>
          </w:p>
          <w:p w14:paraId="21878134" w14:textId="77777777" w:rsidR="0061197B" w:rsidRPr="0061197B" w:rsidRDefault="0061197B" w:rsidP="0061197B">
            <w:pPr>
              <w:spacing w:before="9"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расстройства</w:t>
            </w:r>
            <w:r w:rsidRPr="0061197B">
              <w:rPr>
                <w:rFonts w:ascii="Times New Roman" w:eastAsia="Times New Roman" w:hAnsi="Times New Roman"/>
                <w:spacing w:val="11"/>
                <w:sz w:val="24"/>
                <w:szCs w:val="24"/>
              </w:rPr>
              <w:t xml:space="preserve"> </w:t>
            </w:r>
            <w:r w:rsidRPr="0061197B">
              <w:rPr>
                <w:rFonts w:ascii="Times New Roman" w:eastAsia="Times New Roman" w:hAnsi="Times New Roman"/>
                <w:spacing w:val="-2"/>
                <w:sz w:val="24"/>
                <w:szCs w:val="24"/>
              </w:rPr>
              <w:t>поведения</w:t>
            </w:r>
          </w:p>
        </w:tc>
        <w:tc>
          <w:tcPr>
            <w:tcW w:w="1184" w:type="dxa"/>
            <w:tcBorders>
              <w:top w:val="single" w:sz="4" w:space="0" w:color="000000"/>
              <w:left w:val="single" w:sz="4" w:space="0" w:color="000000"/>
              <w:bottom w:val="single" w:sz="4" w:space="0" w:color="000000"/>
              <w:right w:val="single" w:sz="4" w:space="0" w:color="000000"/>
            </w:tcBorders>
            <w:hideMark/>
          </w:tcPr>
          <w:p w14:paraId="667464CE"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14:paraId="1A4C2687"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766ECDE6"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hideMark/>
          </w:tcPr>
          <w:p w14:paraId="13DDEDFD"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08564D7A" w14:textId="77777777" w:rsidTr="00CD1B47">
        <w:trPr>
          <w:trHeight w:val="271"/>
        </w:trPr>
        <w:tc>
          <w:tcPr>
            <w:tcW w:w="3470" w:type="dxa"/>
            <w:tcBorders>
              <w:top w:val="single" w:sz="4" w:space="0" w:color="000000"/>
              <w:left w:val="single" w:sz="4" w:space="0" w:color="000000"/>
              <w:bottom w:val="single" w:sz="4" w:space="0" w:color="000000"/>
              <w:right w:val="single" w:sz="4" w:space="0" w:color="000000"/>
            </w:tcBorders>
            <w:hideMark/>
          </w:tcPr>
          <w:p w14:paraId="446C40FB"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pacing w:val="-2"/>
                <w:sz w:val="24"/>
                <w:szCs w:val="24"/>
              </w:rPr>
              <w:t>системы</w:t>
            </w:r>
          </w:p>
        </w:tc>
        <w:tc>
          <w:tcPr>
            <w:tcW w:w="1184" w:type="dxa"/>
            <w:tcBorders>
              <w:top w:val="single" w:sz="4" w:space="0" w:color="000000"/>
              <w:left w:val="single" w:sz="4" w:space="0" w:color="000000"/>
              <w:bottom w:val="single" w:sz="4" w:space="0" w:color="000000"/>
              <w:right w:val="single" w:sz="4" w:space="0" w:color="000000"/>
            </w:tcBorders>
            <w:hideMark/>
          </w:tcPr>
          <w:p w14:paraId="0805BBAC"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315</w:t>
            </w:r>
          </w:p>
        </w:tc>
        <w:tc>
          <w:tcPr>
            <w:tcW w:w="1276" w:type="dxa"/>
            <w:tcBorders>
              <w:top w:val="single" w:sz="4" w:space="0" w:color="000000"/>
              <w:left w:val="single" w:sz="4" w:space="0" w:color="000000"/>
              <w:bottom w:val="single" w:sz="4" w:space="0" w:color="000000"/>
              <w:right w:val="single" w:sz="4" w:space="0" w:color="000000"/>
            </w:tcBorders>
            <w:hideMark/>
          </w:tcPr>
          <w:p w14:paraId="5EFD6AD5"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240</w:t>
            </w:r>
          </w:p>
        </w:tc>
        <w:tc>
          <w:tcPr>
            <w:tcW w:w="992" w:type="dxa"/>
            <w:tcBorders>
              <w:top w:val="single" w:sz="4" w:space="0" w:color="000000"/>
              <w:left w:val="single" w:sz="4" w:space="0" w:color="000000"/>
              <w:bottom w:val="single" w:sz="4" w:space="0" w:color="000000"/>
              <w:right w:val="single" w:sz="4" w:space="0" w:color="000000"/>
            </w:tcBorders>
            <w:hideMark/>
          </w:tcPr>
          <w:p w14:paraId="3AF853CE"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228</w:t>
            </w:r>
          </w:p>
        </w:tc>
        <w:tc>
          <w:tcPr>
            <w:tcW w:w="2410" w:type="dxa"/>
            <w:tcBorders>
              <w:top w:val="single" w:sz="4" w:space="0" w:color="000000"/>
              <w:left w:val="single" w:sz="4" w:space="0" w:color="000000"/>
              <w:bottom w:val="single" w:sz="4" w:space="0" w:color="000000"/>
              <w:right w:val="single" w:sz="4" w:space="0" w:color="000000"/>
            </w:tcBorders>
            <w:hideMark/>
          </w:tcPr>
          <w:p w14:paraId="63B3EB49"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-27,6</w:t>
            </w:r>
          </w:p>
        </w:tc>
      </w:tr>
      <w:tr w:rsidR="0061197B" w:rsidRPr="0061197B" w14:paraId="4076360A"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463B5168" w14:textId="01B9AB5A" w:rsidR="0061197B" w:rsidRPr="00F91723" w:rsidRDefault="0061197B" w:rsidP="00F91723">
            <w:pPr>
              <w:ind w:left="110"/>
              <w:rPr>
                <w:rFonts w:ascii="Times New Roman" w:eastAsia="Times New Roman" w:hAnsi="Times New Roman"/>
                <w:sz w:val="24"/>
                <w:szCs w:val="24"/>
                <w:lang w:val="ru-RU"/>
              </w:rPr>
            </w:pPr>
            <w:r w:rsidRPr="00F91723">
              <w:rPr>
                <w:rFonts w:ascii="Times New Roman" w:eastAsia="Times New Roman" w:hAnsi="Times New Roman"/>
                <w:w w:val="105"/>
                <w:sz w:val="24"/>
                <w:szCs w:val="24"/>
                <w:lang w:val="ru-RU"/>
              </w:rPr>
              <w:t>Болезни</w:t>
            </w:r>
            <w:r w:rsidRPr="00F91723">
              <w:rPr>
                <w:rFonts w:ascii="Times New Roman" w:eastAsia="Times New Roman" w:hAnsi="Times New Roman"/>
                <w:spacing w:val="79"/>
                <w:w w:val="105"/>
                <w:sz w:val="24"/>
                <w:szCs w:val="24"/>
                <w:lang w:val="ru-RU"/>
              </w:rPr>
              <w:t xml:space="preserve"> </w:t>
            </w:r>
            <w:r w:rsidRPr="00F91723">
              <w:rPr>
                <w:rFonts w:ascii="Times New Roman" w:eastAsia="Times New Roman" w:hAnsi="Times New Roman"/>
                <w:w w:val="105"/>
                <w:sz w:val="24"/>
                <w:szCs w:val="24"/>
                <w:lang w:val="ru-RU"/>
              </w:rPr>
              <w:t>глаза</w:t>
            </w:r>
            <w:r w:rsidRPr="00F91723">
              <w:rPr>
                <w:rFonts w:ascii="Times New Roman" w:eastAsia="Times New Roman" w:hAnsi="Times New Roman"/>
                <w:spacing w:val="73"/>
                <w:w w:val="105"/>
                <w:sz w:val="24"/>
                <w:szCs w:val="24"/>
                <w:lang w:val="ru-RU"/>
              </w:rPr>
              <w:t xml:space="preserve"> </w:t>
            </w:r>
            <w:r w:rsidRPr="00F91723">
              <w:rPr>
                <w:rFonts w:ascii="Times New Roman" w:eastAsia="Times New Roman" w:hAnsi="Times New Roman"/>
                <w:w w:val="105"/>
                <w:sz w:val="24"/>
                <w:szCs w:val="24"/>
                <w:lang w:val="ru-RU"/>
              </w:rPr>
              <w:t>и</w:t>
            </w:r>
            <w:r w:rsidRPr="00F91723">
              <w:rPr>
                <w:rFonts w:ascii="Times New Roman" w:eastAsia="Times New Roman" w:hAnsi="Times New Roman"/>
                <w:spacing w:val="73"/>
                <w:w w:val="105"/>
                <w:sz w:val="24"/>
                <w:szCs w:val="24"/>
                <w:lang w:val="ru-RU"/>
              </w:rPr>
              <w:t xml:space="preserve"> </w:t>
            </w:r>
            <w:r w:rsidRPr="00F91723">
              <w:rPr>
                <w:rFonts w:ascii="Times New Roman" w:eastAsia="Times New Roman" w:hAnsi="Times New Roman"/>
                <w:w w:val="105"/>
                <w:sz w:val="24"/>
                <w:szCs w:val="24"/>
                <w:lang w:val="ru-RU"/>
              </w:rPr>
              <w:t>его</w:t>
            </w:r>
            <w:r w:rsidRPr="00F91723">
              <w:rPr>
                <w:rFonts w:ascii="Times New Roman" w:eastAsia="Times New Roman" w:hAnsi="Times New Roman"/>
                <w:spacing w:val="67"/>
                <w:w w:val="105"/>
                <w:sz w:val="24"/>
                <w:szCs w:val="24"/>
                <w:lang w:val="ru-RU"/>
              </w:rPr>
              <w:t xml:space="preserve"> </w:t>
            </w:r>
            <w:r w:rsidRPr="00F91723">
              <w:rPr>
                <w:rFonts w:ascii="Times New Roman" w:eastAsia="Times New Roman" w:hAnsi="Times New Roman"/>
                <w:spacing w:val="-2"/>
                <w:w w:val="105"/>
                <w:sz w:val="24"/>
                <w:szCs w:val="24"/>
                <w:lang w:val="ru-RU"/>
              </w:rPr>
              <w:t>придаточного</w:t>
            </w:r>
            <w:r w:rsidR="00F91723">
              <w:rPr>
                <w:rFonts w:ascii="Times New Roman" w:eastAsia="Times New Roman" w:hAnsi="Times New Roman"/>
                <w:sz w:val="24"/>
                <w:szCs w:val="24"/>
                <w:lang w:val="ru-RU"/>
              </w:rPr>
              <w:t xml:space="preserve"> </w:t>
            </w:r>
            <w:r w:rsidRPr="00F91723">
              <w:rPr>
                <w:rFonts w:ascii="Times New Roman" w:eastAsia="Times New Roman" w:hAnsi="Times New Roman"/>
                <w:spacing w:val="-2"/>
                <w:w w:val="105"/>
                <w:sz w:val="24"/>
                <w:szCs w:val="24"/>
                <w:lang w:val="ru-RU"/>
              </w:rPr>
              <w:t>аппарата</w:t>
            </w:r>
          </w:p>
        </w:tc>
        <w:tc>
          <w:tcPr>
            <w:tcW w:w="1184" w:type="dxa"/>
            <w:tcBorders>
              <w:top w:val="single" w:sz="4" w:space="0" w:color="000000"/>
              <w:left w:val="single" w:sz="4" w:space="0" w:color="000000"/>
              <w:bottom w:val="single" w:sz="4" w:space="0" w:color="000000"/>
              <w:right w:val="single" w:sz="4" w:space="0" w:color="000000"/>
            </w:tcBorders>
            <w:hideMark/>
          </w:tcPr>
          <w:p w14:paraId="6CAEEC34"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521</w:t>
            </w:r>
          </w:p>
        </w:tc>
        <w:tc>
          <w:tcPr>
            <w:tcW w:w="1276" w:type="dxa"/>
            <w:tcBorders>
              <w:top w:val="single" w:sz="4" w:space="0" w:color="000000"/>
              <w:left w:val="single" w:sz="4" w:space="0" w:color="000000"/>
              <w:bottom w:val="single" w:sz="4" w:space="0" w:color="000000"/>
              <w:right w:val="single" w:sz="4" w:space="0" w:color="000000"/>
            </w:tcBorders>
            <w:hideMark/>
          </w:tcPr>
          <w:p w14:paraId="0DA8768A"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209</w:t>
            </w:r>
          </w:p>
        </w:tc>
        <w:tc>
          <w:tcPr>
            <w:tcW w:w="992" w:type="dxa"/>
            <w:tcBorders>
              <w:top w:val="single" w:sz="4" w:space="0" w:color="000000"/>
              <w:left w:val="single" w:sz="4" w:space="0" w:color="000000"/>
              <w:bottom w:val="single" w:sz="4" w:space="0" w:color="000000"/>
              <w:right w:val="single" w:sz="4" w:space="0" w:color="000000"/>
            </w:tcBorders>
            <w:hideMark/>
          </w:tcPr>
          <w:p w14:paraId="12D83220"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363</w:t>
            </w:r>
          </w:p>
        </w:tc>
        <w:tc>
          <w:tcPr>
            <w:tcW w:w="2410" w:type="dxa"/>
            <w:tcBorders>
              <w:top w:val="single" w:sz="4" w:space="0" w:color="000000"/>
              <w:left w:val="single" w:sz="4" w:space="0" w:color="000000"/>
              <w:bottom w:val="single" w:sz="4" w:space="0" w:color="000000"/>
              <w:right w:val="single" w:sz="4" w:space="0" w:color="000000"/>
            </w:tcBorders>
            <w:hideMark/>
          </w:tcPr>
          <w:p w14:paraId="0B07ACA0"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-30,3</w:t>
            </w:r>
          </w:p>
        </w:tc>
      </w:tr>
      <w:tr w:rsidR="0061197B" w:rsidRPr="0061197B" w14:paraId="1DA0D1ED" w14:textId="77777777" w:rsidTr="00CD1B47">
        <w:trPr>
          <w:trHeight w:val="278"/>
        </w:trPr>
        <w:tc>
          <w:tcPr>
            <w:tcW w:w="3470" w:type="dxa"/>
            <w:tcBorders>
              <w:top w:val="single" w:sz="4" w:space="0" w:color="000000"/>
              <w:left w:val="single" w:sz="4" w:space="0" w:color="000000"/>
              <w:bottom w:val="single" w:sz="4" w:space="0" w:color="000000"/>
              <w:right w:val="single" w:sz="4" w:space="0" w:color="000000"/>
            </w:tcBorders>
            <w:hideMark/>
          </w:tcPr>
          <w:p w14:paraId="1203F527" w14:textId="77777777" w:rsidR="0061197B" w:rsidRPr="0061197B" w:rsidRDefault="0061197B" w:rsidP="0061197B">
            <w:pPr>
              <w:spacing w:line="258"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1184" w:type="dxa"/>
            <w:tcBorders>
              <w:top w:val="single" w:sz="4" w:space="0" w:color="000000"/>
              <w:left w:val="single" w:sz="4" w:space="0" w:color="000000"/>
              <w:bottom w:val="single" w:sz="4" w:space="0" w:color="000000"/>
              <w:right w:val="single" w:sz="4" w:space="0" w:color="000000"/>
            </w:tcBorders>
            <w:hideMark/>
          </w:tcPr>
          <w:p w14:paraId="3CE092A3" w14:textId="77777777" w:rsidR="0061197B" w:rsidRPr="0061197B" w:rsidRDefault="0061197B" w:rsidP="0061197B">
            <w:pPr>
              <w:spacing w:line="258"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1014</w:t>
            </w:r>
          </w:p>
        </w:tc>
        <w:tc>
          <w:tcPr>
            <w:tcW w:w="1276" w:type="dxa"/>
            <w:tcBorders>
              <w:top w:val="single" w:sz="4" w:space="0" w:color="000000"/>
              <w:left w:val="single" w:sz="4" w:space="0" w:color="000000"/>
              <w:bottom w:val="single" w:sz="4" w:space="0" w:color="000000"/>
              <w:right w:val="single" w:sz="4" w:space="0" w:color="000000"/>
            </w:tcBorders>
            <w:hideMark/>
          </w:tcPr>
          <w:p w14:paraId="0E665D45" w14:textId="77777777" w:rsidR="0061197B" w:rsidRPr="0061197B" w:rsidRDefault="0061197B" w:rsidP="0061197B">
            <w:pPr>
              <w:spacing w:line="258"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919</w:t>
            </w:r>
          </w:p>
        </w:tc>
        <w:tc>
          <w:tcPr>
            <w:tcW w:w="992" w:type="dxa"/>
            <w:tcBorders>
              <w:top w:val="single" w:sz="4" w:space="0" w:color="000000"/>
              <w:left w:val="single" w:sz="4" w:space="0" w:color="000000"/>
              <w:bottom w:val="single" w:sz="4" w:space="0" w:color="000000"/>
              <w:right w:val="single" w:sz="4" w:space="0" w:color="000000"/>
            </w:tcBorders>
            <w:hideMark/>
          </w:tcPr>
          <w:p w14:paraId="0814E2AE" w14:textId="77777777" w:rsidR="0061197B" w:rsidRPr="0061197B" w:rsidRDefault="0061197B" w:rsidP="0061197B">
            <w:pPr>
              <w:spacing w:line="258"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664</w:t>
            </w:r>
          </w:p>
        </w:tc>
        <w:tc>
          <w:tcPr>
            <w:tcW w:w="2410" w:type="dxa"/>
            <w:tcBorders>
              <w:top w:val="single" w:sz="4" w:space="0" w:color="000000"/>
              <w:left w:val="single" w:sz="4" w:space="0" w:color="000000"/>
              <w:bottom w:val="single" w:sz="4" w:space="0" w:color="000000"/>
              <w:right w:val="single" w:sz="4" w:space="0" w:color="000000"/>
            </w:tcBorders>
            <w:hideMark/>
          </w:tcPr>
          <w:p w14:paraId="2448F30C" w14:textId="77777777" w:rsidR="0061197B" w:rsidRPr="0061197B" w:rsidRDefault="0061197B" w:rsidP="0061197B">
            <w:pPr>
              <w:spacing w:before="7" w:line="251"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-34,5</w:t>
            </w:r>
          </w:p>
        </w:tc>
      </w:tr>
      <w:tr w:rsidR="0061197B" w:rsidRPr="0061197B" w14:paraId="2F416A01" w14:textId="77777777" w:rsidTr="00CD1B47">
        <w:trPr>
          <w:trHeight w:val="271"/>
        </w:trPr>
        <w:tc>
          <w:tcPr>
            <w:tcW w:w="3470" w:type="dxa"/>
            <w:tcBorders>
              <w:top w:val="single" w:sz="4" w:space="0" w:color="000000"/>
              <w:left w:val="single" w:sz="4" w:space="0" w:color="000000"/>
              <w:bottom w:val="single" w:sz="4" w:space="0" w:color="000000"/>
              <w:right w:val="single" w:sz="4" w:space="0" w:color="000000"/>
            </w:tcBorders>
            <w:hideMark/>
          </w:tcPr>
          <w:p w14:paraId="3DA23E4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1"/>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10"/>
                <w:sz w:val="24"/>
                <w:szCs w:val="24"/>
              </w:rPr>
              <w:t xml:space="preserve"> </w:t>
            </w:r>
            <w:r w:rsidRPr="0061197B">
              <w:rPr>
                <w:rFonts w:ascii="Times New Roman" w:eastAsia="Times New Roman" w:hAnsi="Times New Roman"/>
                <w:spacing w:val="-2"/>
                <w:sz w:val="24"/>
                <w:szCs w:val="24"/>
              </w:rPr>
              <w:t>кровообращения</w:t>
            </w:r>
          </w:p>
        </w:tc>
        <w:tc>
          <w:tcPr>
            <w:tcW w:w="1184" w:type="dxa"/>
            <w:tcBorders>
              <w:top w:val="single" w:sz="4" w:space="0" w:color="000000"/>
              <w:left w:val="single" w:sz="4" w:space="0" w:color="000000"/>
              <w:bottom w:val="single" w:sz="4" w:space="0" w:color="000000"/>
              <w:right w:val="single" w:sz="4" w:space="0" w:color="000000"/>
            </w:tcBorders>
            <w:hideMark/>
          </w:tcPr>
          <w:p w14:paraId="143BE0B8"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112</w:t>
            </w:r>
          </w:p>
        </w:tc>
        <w:tc>
          <w:tcPr>
            <w:tcW w:w="1276" w:type="dxa"/>
            <w:tcBorders>
              <w:top w:val="single" w:sz="4" w:space="0" w:color="000000"/>
              <w:left w:val="single" w:sz="4" w:space="0" w:color="000000"/>
              <w:bottom w:val="single" w:sz="4" w:space="0" w:color="000000"/>
              <w:right w:val="single" w:sz="4" w:space="0" w:color="000000"/>
            </w:tcBorders>
            <w:hideMark/>
          </w:tcPr>
          <w:p w14:paraId="5828ABCA"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19</w:t>
            </w:r>
          </w:p>
        </w:tc>
        <w:tc>
          <w:tcPr>
            <w:tcW w:w="992" w:type="dxa"/>
            <w:tcBorders>
              <w:top w:val="single" w:sz="4" w:space="0" w:color="000000"/>
              <w:left w:val="single" w:sz="4" w:space="0" w:color="000000"/>
              <w:bottom w:val="single" w:sz="4" w:space="0" w:color="000000"/>
              <w:right w:val="single" w:sz="4" w:space="0" w:color="000000"/>
            </w:tcBorders>
            <w:hideMark/>
          </w:tcPr>
          <w:p w14:paraId="2B534006"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84</w:t>
            </w:r>
          </w:p>
        </w:tc>
        <w:tc>
          <w:tcPr>
            <w:tcW w:w="2410" w:type="dxa"/>
            <w:tcBorders>
              <w:top w:val="single" w:sz="4" w:space="0" w:color="000000"/>
              <w:left w:val="single" w:sz="4" w:space="0" w:color="000000"/>
              <w:bottom w:val="single" w:sz="4" w:space="0" w:color="000000"/>
              <w:right w:val="single" w:sz="4" w:space="0" w:color="000000"/>
            </w:tcBorders>
            <w:hideMark/>
          </w:tcPr>
          <w:p w14:paraId="33CBDF47"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-25</w:t>
            </w:r>
          </w:p>
        </w:tc>
      </w:tr>
      <w:tr w:rsidR="0061197B" w:rsidRPr="0061197B" w14:paraId="3EB7D99F"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B8C7F94"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1184" w:type="dxa"/>
            <w:tcBorders>
              <w:top w:val="single" w:sz="4" w:space="0" w:color="000000"/>
              <w:left w:val="single" w:sz="4" w:space="0" w:color="000000"/>
              <w:bottom w:val="single" w:sz="4" w:space="0" w:color="000000"/>
              <w:right w:val="single" w:sz="4" w:space="0" w:color="000000"/>
            </w:tcBorders>
            <w:hideMark/>
          </w:tcPr>
          <w:p w14:paraId="58073B16"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50518</w:t>
            </w:r>
          </w:p>
        </w:tc>
        <w:tc>
          <w:tcPr>
            <w:tcW w:w="1276" w:type="dxa"/>
            <w:tcBorders>
              <w:top w:val="single" w:sz="4" w:space="0" w:color="000000"/>
              <w:left w:val="single" w:sz="4" w:space="0" w:color="000000"/>
              <w:bottom w:val="single" w:sz="4" w:space="0" w:color="000000"/>
              <w:right w:val="single" w:sz="4" w:space="0" w:color="000000"/>
            </w:tcBorders>
            <w:hideMark/>
          </w:tcPr>
          <w:p w14:paraId="2872B19B"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51239</w:t>
            </w:r>
          </w:p>
        </w:tc>
        <w:tc>
          <w:tcPr>
            <w:tcW w:w="992" w:type="dxa"/>
            <w:tcBorders>
              <w:top w:val="single" w:sz="4" w:space="0" w:color="000000"/>
              <w:left w:val="single" w:sz="4" w:space="0" w:color="000000"/>
              <w:bottom w:val="single" w:sz="4" w:space="0" w:color="000000"/>
              <w:right w:val="single" w:sz="4" w:space="0" w:color="000000"/>
            </w:tcBorders>
            <w:hideMark/>
          </w:tcPr>
          <w:p w14:paraId="53144F64" w14:textId="77777777" w:rsidR="0061197B" w:rsidRPr="0061197B" w:rsidRDefault="0061197B" w:rsidP="0061197B">
            <w:pPr>
              <w:spacing w:line="251" w:lineRule="exact"/>
              <w:ind w:left="6" w:right="1"/>
              <w:rPr>
                <w:rFonts w:ascii="Times New Roman" w:eastAsia="Times New Roman" w:hAnsi="Times New Roman"/>
                <w:sz w:val="24"/>
                <w:szCs w:val="24"/>
              </w:rPr>
            </w:pPr>
            <w:r w:rsidRPr="0061197B">
              <w:rPr>
                <w:rFonts w:ascii="Times New Roman" w:eastAsia="Times New Roman" w:hAnsi="Times New Roman"/>
                <w:sz w:val="24"/>
                <w:szCs w:val="24"/>
              </w:rPr>
              <w:t>54927</w:t>
            </w:r>
          </w:p>
        </w:tc>
        <w:tc>
          <w:tcPr>
            <w:tcW w:w="2410" w:type="dxa"/>
            <w:tcBorders>
              <w:top w:val="single" w:sz="4" w:space="0" w:color="000000"/>
              <w:left w:val="single" w:sz="4" w:space="0" w:color="000000"/>
              <w:bottom w:val="single" w:sz="4" w:space="0" w:color="000000"/>
              <w:right w:val="single" w:sz="4" w:space="0" w:color="000000"/>
            </w:tcBorders>
            <w:hideMark/>
          </w:tcPr>
          <w:p w14:paraId="4D367F20"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108</w:t>
            </w:r>
          </w:p>
        </w:tc>
      </w:tr>
      <w:tr w:rsidR="0061197B" w:rsidRPr="0061197B" w14:paraId="32092F3D"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2E24914A" w14:textId="77777777" w:rsidR="0061197B" w:rsidRPr="0061197B" w:rsidRDefault="0061197B" w:rsidP="0061197B">
            <w:pPr>
              <w:spacing w:line="251" w:lineRule="exact"/>
              <w:contextualSpacing/>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1184" w:type="dxa"/>
            <w:tcBorders>
              <w:top w:val="single" w:sz="4" w:space="0" w:color="000000"/>
              <w:left w:val="single" w:sz="4" w:space="0" w:color="000000"/>
              <w:bottom w:val="single" w:sz="4" w:space="0" w:color="000000"/>
              <w:right w:val="single" w:sz="4" w:space="0" w:color="000000"/>
            </w:tcBorders>
            <w:hideMark/>
          </w:tcPr>
          <w:p w14:paraId="4BE68645"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26</w:t>
            </w:r>
          </w:p>
        </w:tc>
        <w:tc>
          <w:tcPr>
            <w:tcW w:w="1276" w:type="dxa"/>
            <w:tcBorders>
              <w:top w:val="single" w:sz="4" w:space="0" w:color="000000"/>
              <w:left w:val="single" w:sz="4" w:space="0" w:color="000000"/>
              <w:bottom w:val="single" w:sz="4" w:space="0" w:color="000000"/>
              <w:right w:val="single" w:sz="4" w:space="0" w:color="000000"/>
            </w:tcBorders>
            <w:hideMark/>
          </w:tcPr>
          <w:p w14:paraId="65B9DC5B"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32</w:t>
            </w:r>
          </w:p>
        </w:tc>
        <w:tc>
          <w:tcPr>
            <w:tcW w:w="992" w:type="dxa"/>
            <w:tcBorders>
              <w:top w:val="single" w:sz="4" w:space="0" w:color="000000"/>
              <w:left w:val="single" w:sz="4" w:space="0" w:color="000000"/>
              <w:bottom w:val="single" w:sz="4" w:space="0" w:color="000000"/>
              <w:right w:val="single" w:sz="4" w:space="0" w:color="000000"/>
            </w:tcBorders>
            <w:hideMark/>
          </w:tcPr>
          <w:p w14:paraId="2647805A"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33</w:t>
            </w:r>
          </w:p>
        </w:tc>
        <w:tc>
          <w:tcPr>
            <w:tcW w:w="2410" w:type="dxa"/>
            <w:tcBorders>
              <w:top w:val="single" w:sz="4" w:space="0" w:color="000000"/>
              <w:left w:val="single" w:sz="4" w:space="0" w:color="000000"/>
              <w:bottom w:val="single" w:sz="4" w:space="0" w:color="000000"/>
              <w:right w:val="single" w:sz="4" w:space="0" w:color="000000"/>
            </w:tcBorders>
            <w:hideMark/>
          </w:tcPr>
          <w:p w14:paraId="2013C8C0" w14:textId="77777777" w:rsidR="0061197B" w:rsidRPr="0061197B" w:rsidRDefault="0061197B" w:rsidP="0061197B">
            <w:pPr>
              <w:spacing w:line="251" w:lineRule="exact"/>
              <w:ind w:left="5" w:right="1"/>
              <w:rPr>
                <w:rFonts w:ascii="Times New Roman" w:eastAsia="Times New Roman" w:hAnsi="Times New Roman"/>
                <w:sz w:val="24"/>
                <w:szCs w:val="24"/>
              </w:rPr>
            </w:pPr>
            <w:r w:rsidRPr="0061197B">
              <w:rPr>
                <w:rFonts w:ascii="Times New Roman" w:eastAsia="Times New Roman" w:hAnsi="Times New Roman"/>
                <w:sz w:val="24"/>
                <w:szCs w:val="24"/>
              </w:rPr>
              <w:t>26,9</w:t>
            </w:r>
          </w:p>
        </w:tc>
      </w:tr>
      <w:tr w:rsidR="0061197B" w:rsidRPr="0061197B" w14:paraId="5DF0F190"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2566078F" w14:textId="77777777" w:rsidR="0061197B" w:rsidRPr="0061197B" w:rsidRDefault="0061197B" w:rsidP="0061197B">
            <w:pPr>
              <w:tabs>
                <w:tab w:val="left" w:pos="1744"/>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10"/>
                <w:sz w:val="24"/>
                <w:szCs w:val="24"/>
                <w:lang w:val="ru-RU"/>
              </w:rPr>
              <w:t>и</w:t>
            </w:r>
          </w:p>
          <w:p w14:paraId="563CCEF7"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1184" w:type="dxa"/>
            <w:tcBorders>
              <w:top w:val="single" w:sz="4" w:space="0" w:color="000000"/>
              <w:left w:val="single" w:sz="4" w:space="0" w:color="000000"/>
              <w:bottom w:val="single" w:sz="4" w:space="0" w:color="000000"/>
              <w:right w:val="single" w:sz="4" w:space="0" w:color="000000"/>
            </w:tcBorders>
            <w:hideMark/>
          </w:tcPr>
          <w:p w14:paraId="75DCC7A6"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14:paraId="31E4170E"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16552F5B"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hideMark/>
          </w:tcPr>
          <w:p w14:paraId="5D068388" w14:textId="77777777" w:rsidR="0061197B" w:rsidRPr="0061197B" w:rsidRDefault="0061197B" w:rsidP="0061197B">
            <w:pPr>
              <w:spacing w:before="7"/>
              <w:ind w:left="4" w:right="5"/>
              <w:rPr>
                <w:rFonts w:ascii="Times New Roman" w:eastAsia="Times New Roman" w:hAnsi="Times New Roman"/>
                <w:sz w:val="24"/>
                <w:szCs w:val="24"/>
              </w:rPr>
            </w:pPr>
            <w:r w:rsidRPr="0061197B">
              <w:rPr>
                <w:rFonts w:ascii="Times New Roman" w:eastAsia="Times New Roman" w:hAnsi="Times New Roman"/>
                <w:sz w:val="24"/>
                <w:szCs w:val="24"/>
              </w:rPr>
              <w:t>-100</w:t>
            </w:r>
          </w:p>
        </w:tc>
      </w:tr>
      <w:tr w:rsidR="0061197B" w:rsidRPr="0061197B" w14:paraId="6D1990E7"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F70167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 Астма</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1184" w:type="dxa"/>
            <w:tcBorders>
              <w:top w:val="single" w:sz="4" w:space="0" w:color="000000"/>
              <w:left w:val="single" w:sz="4" w:space="0" w:color="000000"/>
              <w:bottom w:val="single" w:sz="4" w:space="0" w:color="000000"/>
              <w:right w:val="single" w:sz="4" w:space="0" w:color="000000"/>
            </w:tcBorders>
            <w:hideMark/>
          </w:tcPr>
          <w:p w14:paraId="0A1C09A4"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hideMark/>
          </w:tcPr>
          <w:p w14:paraId="70AA83A9"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14:paraId="5889D53E"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hideMark/>
          </w:tcPr>
          <w:p w14:paraId="3AC68643"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-53,8</w:t>
            </w:r>
          </w:p>
        </w:tc>
      </w:tr>
      <w:tr w:rsidR="0061197B" w:rsidRPr="0061197B" w14:paraId="0E3DC37C"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8D8E29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 </w:t>
            </w:r>
            <w:r w:rsidRPr="0061197B">
              <w:rPr>
                <w:rFonts w:ascii="Times New Roman" w:eastAsia="Times New Roman" w:hAnsi="Times New Roman"/>
                <w:spacing w:val="-2"/>
                <w:sz w:val="24"/>
                <w:szCs w:val="24"/>
              </w:rPr>
              <w:t>Пневмонии</w:t>
            </w:r>
          </w:p>
        </w:tc>
        <w:tc>
          <w:tcPr>
            <w:tcW w:w="1184" w:type="dxa"/>
            <w:tcBorders>
              <w:top w:val="single" w:sz="4" w:space="0" w:color="000000"/>
              <w:left w:val="single" w:sz="4" w:space="0" w:color="000000"/>
              <w:bottom w:val="single" w:sz="4" w:space="0" w:color="000000"/>
              <w:right w:val="single" w:sz="4" w:space="0" w:color="000000"/>
            </w:tcBorders>
            <w:hideMark/>
          </w:tcPr>
          <w:p w14:paraId="037940EE"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267</w:t>
            </w:r>
          </w:p>
        </w:tc>
        <w:tc>
          <w:tcPr>
            <w:tcW w:w="1276" w:type="dxa"/>
            <w:tcBorders>
              <w:top w:val="single" w:sz="4" w:space="0" w:color="000000"/>
              <w:left w:val="single" w:sz="4" w:space="0" w:color="000000"/>
              <w:bottom w:val="single" w:sz="4" w:space="0" w:color="000000"/>
              <w:right w:val="single" w:sz="4" w:space="0" w:color="000000"/>
            </w:tcBorders>
            <w:hideMark/>
          </w:tcPr>
          <w:p w14:paraId="5DBC92EC"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239</w:t>
            </w:r>
          </w:p>
        </w:tc>
        <w:tc>
          <w:tcPr>
            <w:tcW w:w="992" w:type="dxa"/>
            <w:tcBorders>
              <w:top w:val="single" w:sz="4" w:space="0" w:color="000000"/>
              <w:left w:val="single" w:sz="4" w:space="0" w:color="000000"/>
              <w:bottom w:val="single" w:sz="4" w:space="0" w:color="000000"/>
              <w:right w:val="single" w:sz="4" w:space="0" w:color="000000"/>
            </w:tcBorders>
            <w:hideMark/>
          </w:tcPr>
          <w:p w14:paraId="265D44DF"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226</w:t>
            </w:r>
          </w:p>
        </w:tc>
        <w:tc>
          <w:tcPr>
            <w:tcW w:w="2410" w:type="dxa"/>
            <w:tcBorders>
              <w:top w:val="single" w:sz="4" w:space="0" w:color="000000"/>
              <w:left w:val="single" w:sz="4" w:space="0" w:color="000000"/>
              <w:bottom w:val="single" w:sz="4" w:space="0" w:color="000000"/>
              <w:right w:val="single" w:sz="4" w:space="0" w:color="000000"/>
            </w:tcBorders>
            <w:hideMark/>
          </w:tcPr>
          <w:p w14:paraId="6327F062"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-15,3</w:t>
            </w:r>
          </w:p>
        </w:tc>
      </w:tr>
      <w:tr w:rsidR="0061197B" w:rsidRPr="0061197B" w14:paraId="0A63D92F"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2812464"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1184" w:type="dxa"/>
            <w:tcBorders>
              <w:top w:val="single" w:sz="4" w:space="0" w:color="000000"/>
              <w:left w:val="single" w:sz="4" w:space="0" w:color="000000"/>
              <w:bottom w:val="single" w:sz="4" w:space="0" w:color="000000"/>
              <w:right w:val="single" w:sz="4" w:space="0" w:color="000000"/>
            </w:tcBorders>
            <w:hideMark/>
          </w:tcPr>
          <w:p w14:paraId="5F5E00F2"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269</w:t>
            </w:r>
          </w:p>
        </w:tc>
        <w:tc>
          <w:tcPr>
            <w:tcW w:w="1276" w:type="dxa"/>
            <w:tcBorders>
              <w:top w:val="single" w:sz="4" w:space="0" w:color="000000"/>
              <w:left w:val="single" w:sz="4" w:space="0" w:color="000000"/>
              <w:bottom w:val="single" w:sz="4" w:space="0" w:color="000000"/>
              <w:right w:val="single" w:sz="4" w:space="0" w:color="000000"/>
            </w:tcBorders>
            <w:hideMark/>
          </w:tcPr>
          <w:p w14:paraId="34571E0E"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104</w:t>
            </w:r>
          </w:p>
        </w:tc>
        <w:tc>
          <w:tcPr>
            <w:tcW w:w="992" w:type="dxa"/>
            <w:tcBorders>
              <w:top w:val="single" w:sz="4" w:space="0" w:color="000000"/>
              <w:left w:val="single" w:sz="4" w:space="0" w:color="000000"/>
              <w:bottom w:val="single" w:sz="4" w:space="0" w:color="000000"/>
              <w:right w:val="single" w:sz="4" w:space="0" w:color="000000"/>
            </w:tcBorders>
            <w:hideMark/>
          </w:tcPr>
          <w:p w14:paraId="0D28C645"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168</w:t>
            </w:r>
          </w:p>
        </w:tc>
        <w:tc>
          <w:tcPr>
            <w:tcW w:w="2410" w:type="dxa"/>
            <w:tcBorders>
              <w:top w:val="single" w:sz="4" w:space="0" w:color="000000"/>
              <w:left w:val="single" w:sz="4" w:space="0" w:color="000000"/>
              <w:bottom w:val="single" w:sz="4" w:space="0" w:color="000000"/>
              <w:right w:val="single" w:sz="4" w:space="0" w:color="000000"/>
            </w:tcBorders>
            <w:hideMark/>
          </w:tcPr>
          <w:p w14:paraId="704B0DF8"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-37,5</w:t>
            </w:r>
          </w:p>
        </w:tc>
      </w:tr>
      <w:tr w:rsidR="0061197B" w:rsidRPr="0061197B" w14:paraId="4404F5F8"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338F9DBE"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w:t>
            </w:r>
            <w:r w:rsidRPr="0061197B">
              <w:rPr>
                <w:rFonts w:ascii="Times New Roman" w:eastAsia="Times New Roman" w:hAnsi="Times New Roman"/>
                <w:spacing w:val="-2"/>
                <w:w w:val="105"/>
                <w:sz w:val="24"/>
                <w:szCs w:val="24"/>
              </w:rPr>
              <w:t> </w:t>
            </w: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27A3484F"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1184" w:type="dxa"/>
            <w:tcBorders>
              <w:top w:val="single" w:sz="4" w:space="0" w:color="000000"/>
              <w:left w:val="single" w:sz="4" w:space="0" w:color="000000"/>
              <w:bottom w:val="single" w:sz="4" w:space="0" w:color="000000"/>
              <w:right w:val="single" w:sz="4" w:space="0" w:color="000000"/>
            </w:tcBorders>
            <w:hideMark/>
          </w:tcPr>
          <w:p w14:paraId="3E19C0B6"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14:paraId="7D02E0ED"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727BE9FE"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hideMark/>
          </w:tcPr>
          <w:p w14:paraId="16CCA5E5"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2A13F690"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0D5CF247"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 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1184" w:type="dxa"/>
            <w:tcBorders>
              <w:top w:val="single" w:sz="4" w:space="0" w:color="000000"/>
              <w:left w:val="single" w:sz="4" w:space="0" w:color="000000"/>
              <w:bottom w:val="single" w:sz="4" w:space="0" w:color="000000"/>
              <w:right w:val="single" w:sz="4" w:space="0" w:color="000000"/>
            </w:tcBorders>
            <w:hideMark/>
          </w:tcPr>
          <w:p w14:paraId="41C756B3"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89</w:t>
            </w:r>
          </w:p>
        </w:tc>
        <w:tc>
          <w:tcPr>
            <w:tcW w:w="1276" w:type="dxa"/>
            <w:tcBorders>
              <w:top w:val="single" w:sz="4" w:space="0" w:color="000000"/>
              <w:left w:val="single" w:sz="4" w:space="0" w:color="000000"/>
              <w:bottom w:val="single" w:sz="4" w:space="0" w:color="000000"/>
              <w:right w:val="single" w:sz="4" w:space="0" w:color="000000"/>
            </w:tcBorders>
            <w:hideMark/>
          </w:tcPr>
          <w:p w14:paraId="1755E0C1"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36</w:t>
            </w:r>
          </w:p>
        </w:tc>
        <w:tc>
          <w:tcPr>
            <w:tcW w:w="992" w:type="dxa"/>
            <w:tcBorders>
              <w:top w:val="single" w:sz="4" w:space="0" w:color="000000"/>
              <w:left w:val="single" w:sz="4" w:space="0" w:color="000000"/>
              <w:bottom w:val="single" w:sz="4" w:space="0" w:color="000000"/>
              <w:right w:val="single" w:sz="4" w:space="0" w:color="000000"/>
            </w:tcBorders>
            <w:hideMark/>
          </w:tcPr>
          <w:p w14:paraId="549C09C7"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39</w:t>
            </w:r>
          </w:p>
        </w:tc>
        <w:tc>
          <w:tcPr>
            <w:tcW w:w="2410" w:type="dxa"/>
            <w:tcBorders>
              <w:top w:val="single" w:sz="4" w:space="0" w:color="000000"/>
              <w:left w:val="single" w:sz="4" w:space="0" w:color="000000"/>
              <w:bottom w:val="single" w:sz="4" w:space="0" w:color="000000"/>
              <w:right w:val="single" w:sz="4" w:space="0" w:color="000000"/>
            </w:tcBorders>
            <w:hideMark/>
          </w:tcPr>
          <w:p w14:paraId="013003F1"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-56</w:t>
            </w:r>
          </w:p>
        </w:tc>
      </w:tr>
      <w:tr w:rsidR="0061197B" w:rsidRPr="0061197B" w14:paraId="632EF3E2"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5AE6CD20" w14:textId="77777777" w:rsidR="0061197B" w:rsidRPr="0061197B" w:rsidRDefault="0061197B" w:rsidP="0061197B">
            <w:pPr>
              <w:tabs>
                <w:tab w:val="left" w:pos="1362"/>
                <w:tab w:val="left" w:pos="2685"/>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6"/>
                <w:sz w:val="24"/>
                <w:szCs w:val="24"/>
              </w:rPr>
              <w:t> </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 xml:space="preserve"> </w:t>
            </w:r>
            <w:r w:rsidRPr="0061197B">
              <w:rPr>
                <w:rFonts w:ascii="Times New Roman" w:eastAsia="Times New Roman" w:hAnsi="Times New Roman"/>
                <w:spacing w:val="-10"/>
                <w:sz w:val="24"/>
                <w:szCs w:val="24"/>
                <w:lang w:val="ru-RU"/>
              </w:rPr>
              <w:t>и</w:t>
            </w:r>
          </w:p>
          <w:p w14:paraId="63582FA9"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1184" w:type="dxa"/>
            <w:tcBorders>
              <w:top w:val="single" w:sz="4" w:space="0" w:color="000000"/>
              <w:left w:val="single" w:sz="4" w:space="0" w:color="000000"/>
              <w:bottom w:val="single" w:sz="4" w:space="0" w:color="000000"/>
              <w:right w:val="single" w:sz="4" w:space="0" w:color="000000"/>
            </w:tcBorders>
            <w:hideMark/>
          </w:tcPr>
          <w:p w14:paraId="49293F42"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hideMark/>
          </w:tcPr>
          <w:p w14:paraId="4E6CB126"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14:paraId="3AD4E768"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2410" w:type="dxa"/>
            <w:tcBorders>
              <w:top w:val="single" w:sz="4" w:space="0" w:color="000000"/>
              <w:left w:val="single" w:sz="4" w:space="0" w:color="000000"/>
              <w:bottom w:val="single" w:sz="4" w:space="0" w:color="000000"/>
              <w:right w:val="single" w:sz="4" w:space="0" w:color="000000"/>
            </w:tcBorders>
            <w:hideMark/>
          </w:tcPr>
          <w:p w14:paraId="14BE4A24"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9</w:t>
            </w:r>
          </w:p>
        </w:tc>
      </w:tr>
      <w:tr w:rsidR="0061197B" w:rsidRPr="0061197B" w14:paraId="453642AE"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1B4F16C5"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rPr>
              <w:t> </w:t>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rPr>
              <w:t> </w:t>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подкожной</w:t>
            </w:r>
          </w:p>
          <w:p w14:paraId="44294C19"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1184" w:type="dxa"/>
            <w:tcBorders>
              <w:top w:val="single" w:sz="4" w:space="0" w:color="000000"/>
              <w:left w:val="single" w:sz="4" w:space="0" w:color="000000"/>
              <w:bottom w:val="single" w:sz="4" w:space="0" w:color="000000"/>
              <w:right w:val="single" w:sz="4" w:space="0" w:color="000000"/>
            </w:tcBorders>
            <w:hideMark/>
          </w:tcPr>
          <w:p w14:paraId="7F592E53"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266</w:t>
            </w:r>
          </w:p>
        </w:tc>
        <w:tc>
          <w:tcPr>
            <w:tcW w:w="1276" w:type="dxa"/>
            <w:tcBorders>
              <w:top w:val="single" w:sz="4" w:space="0" w:color="000000"/>
              <w:left w:val="single" w:sz="4" w:space="0" w:color="000000"/>
              <w:bottom w:val="single" w:sz="4" w:space="0" w:color="000000"/>
              <w:right w:val="single" w:sz="4" w:space="0" w:color="000000"/>
            </w:tcBorders>
            <w:hideMark/>
          </w:tcPr>
          <w:p w14:paraId="1B531ECA"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ED0EFF1"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hideMark/>
          </w:tcPr>
          <w:p w14:paraId="1091D21C"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-96,2</w:t>
            </w:r>
          </w:p>
        </w:tc>
      </w:tr>
      <w:tr w:rsidR="0061197B" w:rsidRPr="0061197B" w14:paraId="1CA936B1"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4DA8E421"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 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1184" w:type="dxa"/>
            <w:tcBorders>
              <w:top w:val="single" w:sz="4" w:space="0" w:color="000000"/>
              <w:left w:val="single" w:sz="4" w:space="0" w:color="000000"/>
              <w:bottom w:val="single" w:sz="4" w:space="0" w:color="000000"/>
              <w:right w:val="single" w:sz="4" w:space="0" w:color="000000"/>
            </w:tcBorders>
            <w:hideMark/>
          </w:tcPr>
          <w:p w14:paraId="63449470" w14:textId="77777777" w:rsidR="0061197B" w:rsidRPr="0061197B" w:rsidRDefault="0061197B" w:rsidP="0061197B">
            <w:pPr>
              <w:spacing w:line="251" w:lineRule="exact"/>
              <w:ind w:left="12" w:right="10"/>
              <w:rPr>
                <w:rFonts w:ascii="Times New Roman" w:eastAsia="Times New Roman" w:hAnsi="Times New Roman"/>
                <w:sz w:val="24"/>
                <w:szCs w:val="24"/>
              </w:rPr>
            </w:pPr>
            <w:r w:rsidRPr="0061197B">
              <w:rPr>
                <w:rFonts w:ascii="Times New Roman" w:eastAsia="Times New Roman" w:hAnsi="Times New Roman"/>
                <w:sz w:val="24"/>
                <w:szCs w:val="24"/>
              </w:rPr>
              <w:t>115</w:t>
            </w:r>
          </w:p>
        </w:tc>
        <w:tc>
          <w:tcPr>
            <w:tcW w:w="1276" w:type="dxa"/>
            <w:tcBorders>
              <w:top w:val="single" w:sz="4" w:space="0" w:color="000000"/>
              <w:left w:val="single" w:sz="4" w:space="0" w:color="000000"/>
              <w:bottom w:val="single" w:sz="4" w:space="0" w:color="000000"/>
              <w:right w:val="single" w:sz="4" w:space="0" w:color="000000"/>
            </w:tcBorders>
            <w:hideMark/>
          </w:tcPr>
          <w:p w14:paraId="58FF6D58" w14:textId="77777777" w:rsidR="0061197B" w:rsidRPr="0061197B" w:rsidRDefault="0061197B" w:rsidP="0061197B">
            <w:pPr>
              <w:spacing w:line="251" w:lineRule="exact"/>
              <w:ind w:left="9" w:right="8"/>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A12AEF2"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hideMark/>
          </w:tcPr>
          <w:p w14:paraId="19CE5BEC"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-91,3</w:t>
            </w:r>
          </w:p>
        </w:tc>
      </w:tr>
      <w:tr w:rsidR="0061197B" w:rsidRPr="0061197B" w14:paraId="0A658AA9" w14:textId="77777777" w:rsidTr="00CD1B47">
        <w:trPr>
          <w:trHeight w:val="544"/>
        </w:trPr>
        <w:tc>
          <w:tcPr>
            <w:tcW w:w="3470" w:type="dxa"/>
            <w:tcBorders>
              <w:top w:val="single" w:sz="4" w:space="0" w:color="000000"/>
              <w:left w:val="single" w:sz="4" w:space="0" w:color="000000"/>
              <w:bottom w:val="single" w:sz="4" w:space="0" w:color="000000"/>
              <w:right w:val="single" w:sz="4" w:space="0" w:color="000000"/>
            </w:tcBorders>
            <w:hideMark/>
          </w:tcPr>
          <w:p w14:paraId="22A3E27E"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0434CC7A" w14:textId="77777777" w:rsidR="0061197B" w:rsidRPr="0061197B" w:rsidRDefault="0061197B" w:rsidP="0061197B">
            <w:pPr>
              <w:spacing w:before="9"/>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5"/>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pacing w:val="-4"/>
                <w:sz w:val="24"/>
                <w:szCs w:val="24"/>
                <w:lang w:val="ru-RU"/>
              </w:rPr>
              <w:t>ткани</w:t>
            </w:r>
          </w:p>
        </w:tc>
        <w:tc>
          <w:tcPr>
            <w:tcW w:w="1184" w:type="dxa"/>
            <w:tcBorders>
              <w:top w:val="single" w:sz="4" w:space="0" w:color="000000"/>
              <w:left w:val="single" w:sz="4" w:space="0" w:color="000000"/>
              <w:bottom w:val="single" w:sz="4" w:space="0" w:color="000000"/>
              <w:right w:val="single" w:sz="4" w:space="0" w:color="000000"/>
            </w:tcBorders>
            <w:hideMark/>
          </w:tcPr>
          <w:p w14:paraId="7895097B"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156</w:t>
            </w:r>
          </w:p>
        </w:tc>
        <w:tc>
          <w:tcPr>
            <w:tcW w:w="1276" w:type="dxa"/>
            <w:tcBorders>
              <w:top w:val="single" w:sz="4" w:space="0" w:color="000000"/>
              <w:left w:val="single" w:sz="4" w:space="0" w:color="000000"/>
              <w:bottom w:val="single" w:sz="4" w:space="0" w:color="000000"/>
              <w:right w:val="single" w:sz="4" w:space="0" w:color="000000"/>
            </w:tcBorders>
            <w:hideMark/>
          </w:tcPr>
          <w:p w14:paraId="0899B77C"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150</w:t>
            </w:r>
          </w:p>
        </w:tc>
        <w:tc>
          <w:tcPr>
            <w:tcW w:w="992" w:type="dxa"/>
            <w:tcBorders>
              <w:top w:val="single" w:sz="4" w:space="0" w:color="000000"/>
              <w:left w:val="single" w:sz="4" w:space="0" w:color="000000"/>
              <w:bottom w:val="single" w:sz="4" w:space="0" w:color="000000"/>
              <w:right w:val="single" w:sz="4" w:space="0" w:color="000000"/>
            </w:tcBorders>
            <w:hideMark/>
          </w:tcPr>
          <w:p w14:paraId="0C20D702"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183</w:t>
            </w:r>
          </w:p>
        </w:tc>
        <w:tc>
          <w:tcPr>
            <w:tcW w:w="2410" w:type="dxa"/>
            <w:tcBorders>
              <w:top w:val="single" w:sz="4" w:space="0" w:color="000000"/>
              <w:left w:val="single" w:sz="4" w:space="0" w:color="000000"/>
              <w:bottom w:val="single" w:sz="4" w:space="0" w:color="000000"/>
              <w:right w:val="single" w:sz="4" w:space="0" w:color="000000"/>
            </w:tcBorders>
            <w:hideMark/>
          </w:tcPr>
          <w:p w14:paraId="62E51BBA"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17,3</w:t>
            </w:r>
          </w:p>
        </w:tc>
      </w:tr>
      <w:tr w:rsidR="0061197B" w:rsidRPr="0061197B" w14:paraId="28DA7F56"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748531E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1184" w:type="dxa"/>
            <w:tcBorders>
              <w:top w:val="single" w:sz="4" w:space="0" w:color="000000"/>
              <w:left w:val="single" w:sz="4" w:space="0" w:color="000000"/>
              <w:bottom w:val="single" w:sz="4" w:space="0" w:color="000000"/>
              <w:right w:val="single" w:sz="4" w:space="0" w:color="000000"/>
            </w:tcBorders>
            <w:hideMark/>
          </w:tcPr>
          <w:p w14:paraId="34D99509"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632</w:t>
            </w:r>
          </w:p>
        </w:tc>
        <w:tc>
          <w:tcPr>
            <w:tcW w:w="1276" w:type="dxa"/>
            <w:tcBorders>
              <w:top w:val="single" w:sz="4" w:space="0" w:color="000000"/>
              <w:left w:val="single" w:sz="4" w:space="0" w:color="000000"/>
              <w:bottom w:val="single" w:sz="4" w:space="0" w:color="000000"/>
              <w:right w:val="single" w:sz="4" w:space="0" w:color="000000"/>
            </w:tcBorders>
            <w:hideMark/>
          </w:tcPr>
          <w:p w14:paraId="1A3753D0"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499</w:t>
            </w:r>
          </w:p>
        </w:tc>
        <w:tc>
          <w:tcPr>
            <w:tcW w:w="992" w:type="dxa"/>
            <w:tcBorders>
              <w:top w:val="single" w:sz="4" w:space="0" w:color="000000"/>
              <w:left w:val="single" w:sz="4" w:space="0" w:color="000000"/>
              <w:bottom w:val="single" w:sz="4" w:space="0" w:color="000000"/>
              <w:right w:val="single" w:sz="4" w:space="0" w:color="000000"/>
            </w:tcBorders>
            <w:hideMark/>
          </w:tcPr>
          <w:p w14:paraId="5797085C"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432</w:t>
            </w:r>
          </w:p>
        </w:tc>
        <w:tc>
          <w:tcPr>
            <w:tcW w:w="2410" w:type="dxa"/>
            <w:tcBorders>
              <w:top w:val="single" w:sz="4" w:space="0" w:color="000000"/>
              <w:left w:val="single" w:sz="4" w:space="0" w:color="000000"/>
              <w:bottom w:val="single" w:sz="4" w:space="0" w:color="000000"/>
              <w:right w:val="single" w:sz="4" w:space="0" w:color="000000"/>
            </w:tcBorders>
            <w:hideMark/>
          </w:tcPr>
          <w:p w14:paraId="58289B4B"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-31,6</w:t>
            </w:r>
          </w:p>
        </w:tc>
      </w:tr>
      <w:tr w:rsidR="0061197B" w:rsidRPr="0061197B" w14:paraId="33D7D486" w14:textId="77777777" w:rsidTr="00CD1B47">
        <w:trPr>
          <w:trHeight w:val="270"/>
        </w:trPr>
        <w:tc>
          <w:tcPr>
            <w:tcW w:w="3470" w:type="dxa"/>
            <w:tcBorders>
              <w:top w:val="single" w:sz="4" w:space="0" w:color="000000"/>
              <w:left w:val="single" w:sz="4" w:space="0" w:color="000000"/>
              <w:bottom w:val="single" w:sz="4" w:space="0" w:color="000000"/>
              <w:right w:val="single" w:sz="4" w:space="0" w:color="000000"/>
            </w:tcBorders>
            <w:hideMark/>
          </w:tcPr>
          <w:p w14:paraId="6153E014"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 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1184" w:type="dxa"/>
            <w:tcBorders>
              <w:top w:val="single" w:sz="4" w:space="0" w:color="000000"/>
              <w:left w:val="single" w:sz="4" w:space="0" w:color="000000"/>
              <w:bottom w:val="single" w:sz="4" w:space="0" w:color="000000"/>
              <w:right w:val="single" w:sz="4" w:space="0" w:color="000000"/>
            </w:tcBorders>
            <w:hideMark/>
          </w:tcPr>
          <w:p w14:paraId="69C8574C" w14:textId="77777777" w:rsidR="0061197B" w:rsidRPr="0061197B" w:rsidRDefault="0061197B" w:rsidP="0061197B">
            <w:pPr>
              <w:spacing w:line="251" w:lineRule="exact"/>
              <w:ind w:left="12" w:right="10"/>
              <w:rPr>
                <w:rFonts w:ascii="Times New Roman" w:eastAsia="Times New Roman" w:hAnsi="Times New Roman"/>
                <w:sz w:val="24"/>
                <w:szCs w:val="24"/>
              </w:rPr>
            </w:pPr>
            <w:r w:rsidRPr="0061197B">
              <w:rPr>
                <w:rFonts w:ascii="Times New Roman" w:eastAsia="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14:paraId="45C9FE5D"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14:paraId="71300402"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hideMark/>
          </w:tcPr>
          <w:p w14:paraId="5A16B2D7"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1B58AC68"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7A00DA2A" w14:textId="77777777" w:rsidR="0061197B" w:rsidRPr="0061197B" w:rsidRDefault="0061197B" w:rsidP="0061197B">
            <w:pPr>
              <w:tabs>
                <w:tab w:val="left" w:pos="1757"/>
                <w:tab w:val="left" w:pos="3087"/>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Врожденные</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аномалии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(пороки</w:t>
            </w:r>
          </w:p>
          <w:p w14:paraId="0DBE7406" w14:textId="77777777" w:rsidR="0061197B" w:rsidRPr="0061197B" w:rsidRDefault="0061197B" w:rsidP="0061197B">
            <w:pPr>
              <w:tabs>
                <w:tab w:val="left" w:pos="1830"/>
                <w:tab w:val="left" w:pos="3758"/>
              </w:tabs>
              <w:spacing w:line="270" w:lineRule="atLeast"/>
              <w:ind w:left="110" w:right="108"/>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развития),</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деформации</w:t>
            </w:r>
            <w:r w:rsidRPr="0061197B">
              <w:rPr>
                <w:rFonts w:ascii="Times New Roman" w:eastAsia="Times New Roman" w:hAnsi="Times New Roman"/>
                <w:sz w:val="24"/>
                <w:szCs w:val="24"/>
              </w:rPr>
              <w:t> </w:t>
            </w:r>
            <w:r w:rsidRPr="0061197B">
              <w:rPr>
                <w:rFonts w:ascii="Times New Roman" w:eastAsia="Times New Roman" w:hAnsi="Times New Roman"/>
                <w:spacing w:val="-10"/>
                <w:w w:val="105"/>
                <w:sz w:val="24"/>
                <w:szCs w:val="24"/>
                <w:lang w:val="ru-RU"/>
              </w:rPr>
              <w:t xml:space="preserve">и </w:t>
            </w:r>
            <w:r w:rsidRPr="0061197B">
              <w:rPr>
                <w:rFonts w:ascii="Times New Roman" w:eastAsia="Times New Roman" w:hAnsi="Times New Roman"/>
                <w:w w:val="105"/>
                <w:sz w:val="24"/>
                <w:szCs w:val="24"/>
                <w:lang w:val="ru-RU"/>
              </w:rPr>
              <w:t>хромосомные нарушения</w:t>
            </w:r>
          </w:p>
        </w:tc>
        <w:tc>
          <w:tcPr>
            <w:tcW w:w="1184" w:type="dxa"/>
            <w:tcBorders>
              <w:top w:val="single" w:sz="4" w:space="0" w:color="000000"/>
              <w:left w:val="single" w:sz="4" w:space="0" w:color="000000"/>
              <w:bottom w:val="single" w:sz="4" w:space="0" w:color="000000"/>
              <w:right w:val="single" w:sz="4" w:space="0" w:color="000000"/>
            </w:tcBorders>
            <w:hideMark/>
          </w:tcPr>
          <w:p w14:paraId="5E75B9E8"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14:paraId="6569EE2B"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14:paraId="2BE2CF40"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14:paraId="373585BE"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-90,4</w:t>
            </w:r>
          </w:p>
        </w:tc>
      </w:tr>
      <w:tr w:rsidR="0061197B" w:rsidRPr="0061197B" w14:paraId="3D4CEB79" w14:textId="77777777" w:rsidTr="00CD1B47">
        <w:trPr>
          <w:trHeight w:val="818"/>
        </w:trPr>
        <w:tc>
          <w:tcPr>
            <w:tcW w:w="3470" w:type="dxa"/>
            <w:tcBorders>
              <w:top w:val="single" w:sz="4" w:space="0" w:color="000000"/>
              <w:left w:val="single" w:sz="4" w:space="0" w:color="000000"/>
              <w:bottom w:val="single" w:sz="4" w:space="0" w:color="000000"/>
              <w:right w:val="single" w:sz="4" w:space="0" w:color="000000"/>
            </w:tcBorders>
            <w:hideMark/>
          </w:tcPr>
          <w:p w14:paraId="6DA585ED" w14:textId="0CFAE47A" w:rsidR="0061197B" w:rsidRPr="00F91723" w:rsidRDefault="0061197B" w:rsidP="00F91723">
            <w:pPr>
              <w:tabs>
                <w:tab w:val="left" w:pos="1109"/>
                <w:tab w:val="left" w:pos="2656"/>
                <w:tab w:val="left" w:pos="2835"/>
              </w:tabs>
              <w:spacing w:line="244" w:lineRule="auto"/>
              <w:ind w:left="110" w:right="102"/>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и</w:t>
            </w:r>
            <w:r w:rsidR="00F91723">
              <w:rPr>
                <w:rFonts w:ascii="Times New Roman" w:eastAsia="Times New Roman" w:hAnsi="Times New Roman"/>
                <w:sz w:val="24"/>
                <w:szCs w:val="24"/>
                <w:lang w:val="ru-RU"/>
              </w:rPr>
              <w:t xml:space="preserve"> </w:t>
            </w:r>
            <w:r w:rsidRPr="0061197B">
              <w:rPr>
                <w:rFonts w:ascii="Times New Roman" w:eastAsia="Times New Roman" w:hAnsi="Times New Roman"/>
                <w:spacing w:val="-6"/>
                <w:w w:val="105"/>
                <w:sz w:val="24"/>
                <w:szCs w:val="24"/>
                <w:lang w:val="ru-RU"/>
              </w:rPr>
              <w:t xml:space="preserve">некоторые </w:t>
            </w:r>
            <w:r w:rsidRPr="0061197B">
              <w:rPr>
                <w:rFonts w:ascii="Times New Roman" w:eastAsia="Times New Roman" w:hAnsi="Times New Roman"/>
                <w:spacing w:val="-2"/>
                <w:sz w:val="24"/>
                <w:szCs w:val="24"/>
                <w:lang w:val="ru-RU"/>
              </w:rPr>
              <w:t>другие</w:t>
            </w:r>
            <w:r w:rsidR="00F91723">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последствия</w:t>
            </w:r>
            <w:r w:rsidR="00F91723">
              <w:rPr>
                <w:rFonts w:ascii="Times New Roman" w:eastAsia="Times New Roman" w:hAnsi="Times New Roman"/>
                <w:sz w:val="24"/>
                <w:szCs w:val="24"/>
                <w:lang w:val="ru-RU"/>
              </w:rPr>
              <w:t xml:space="preserve"> </w:t>
            </w:r>
            <w:r w:rsidRPr="0061197B">
              <w:rPr>
                <w:rFonts w:ascii="Times New Roman" w:eastAsia="Times New Roman" w:hAnsi="Times New Roman"/>
                <w:spacing w:val="-2"/>
                <w:sz w:val="24"/>
                <w:szCs w:val="24"/>
                <w:lang w:val="ru-RU"/>
              </w:rPr>
              <w:t>воздействия</w:t>
            </w:r>
            <w:r w:rsidR="00F91723">
              <w:rPr>
                <w:rFonts w:ascii="Times New Roman" w:eastAsia="Times New Roman" w:hAnsi="Times New Roman"/>
                <w:sz w:val="24"/>
                <w:szCs w:val="24"/>
                <w:lang w:val="ru-RU"/>
              </w:rPr>
              <w:t xml:space="preserve"> </w:t>
            </w:r>
            <w:r w:rsidRPr="00F91723">
              <w:rPr>
                <w:rFonts w:ascii="Times New Roman" w:eastAsia="Times New Roman" w:hAnsi="Times New Roman"/>
                <w:sz w:val="24"/>
                <w:szCs w:val="24"/>
                <w:lang w:val="ru-RU"/>
              </w:rPr>
              <w:t>внешних</w:t>
            </w:r>
            <w:r w:rsidRPr="00F91723">
              <w:rPr>
                <w:rFonts w:ascii="Times New Roman" w:eastAsia="Times New Roman" w:hAnsi="Times New Roman"/>
                <w:spacing w:val="22"/>
                <w:sz w:val="24"/>
                <w:szCs w:val="24"/>
                <w:lang w:val="ru-RU"/>
              </w:rPr>
              <w:t xml:space="preserve"> </w:t>
            </w:r>
            <w:r w:rsidRPr="00F91723">
              <w:rPr>
                <w:rFonts w:ascii="Times New Roman" w:eastAsia="Times New Roman" w:hAnsi="Times New Roman"/>
                <w:spacing w:val="-2"/>
                <w:sz w:val="24"/>
                <w:szCs w:val="24"/>
                <w:lang w:val="ru-RU"/>
              </w:rPr>
              <w:t>причин</w:t>
            </w:r>
          </w:p>
        </w:tc>
        <w:tc>
          <w:tcPr>
            <w:tcW w:w="1184" w:type="dxa"/>
            <w:tcBorders>
              <w:top w:val="single" w:sz="4" w:space="0" w:color="000000"/>
              <w:left w:val="single" w:sz="4" w:space="0" w:color="000000"/>
              <w:bottom w:val="single" w:sz="4" w:space="0" w:color="000000"/>
              <w:right w:val="single" w:sz="4" w:space="0" w:color="000000"/>
            </w:tcBorders>
            <w:hideMark/>
          </w:tcPr>
          <w:p w14:paraId="020FCE09" w14:textId="77777777" w:rsidR="0061197B" w:rsidRPr="00F91723" w:rsidRDefault="0061197B" w:rsidP="0061197B">
            <w:pPr>
              <w:ind w:left="12" w:right="11"/>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2276</w:t>
            </w:r>
          </w:p>
        </w:tc>
        <w:tc>
          <w:tcPr>
            <w:tcW w:w="1276" w:type="dxa"/>
            <w:tcBorders>
              <w:top w:val="single" w:sz="4" w:space="0" w:color="000000"/>
              <w:left w:val="single" w:sz="4" w:space="0" w:color="000000"/>
              <w:bottom w:val="single" w:sz="4" w:space="0" w:color="000000"/>
              <w:right w:val="single" w:sz="4" w:space="0" w:color="000000"/>
            </w:tcBorders>
            <w:hideMark/>
          </w:tcPr>
          <w:p w14:paraId="335FE957" w14:textId="77777777" w:rsidR="0061197B" w:rsidRPr="00F91723" w:rsidRDefault="0061197B" w:rsidP="0061197B">
            <w:pPr>
              <w:ind w:left="9" w:right="9"/>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2311</w:t>
            </w:r>
          </w:p>
        </w:tc>
        <w:tc>
          <w:tcPr>
            <w:tcW w:w="992" w:type="dxa"/>
            <w:tcBorders>
              <w:top w:val="single" w:sz="4" w:space="0" w:color="000000"/>
              <w:left w:val="single" w:sz="4" w:space="0" w:color="000000"/>
              <w:bottom w:val="single" w:sz="4" w:space="0" w:color="000000"/>
              <w:right w:val="single" w:sz="4" w:space="0" w:color="000000"/>
            </w:tcBorders>
            <w:hideMark/>
          </w:tcPr>
          <w:p w14:paraId="01877FAF" w14:textId="77777777" w:rsidR="0061197B" w:rsidRPr="00F91723" w:rsidRDefault="0061197B" w:rsidP="0061197B">
            <w:pPr>
              <w:ind w:left="6" w:right="7"/>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2411</w:t>
            </w:r>
          </w:p>
        </w:tc>
        <w:tc>
          <w:tcPr>
            <w:tcW w:w="2410" w:type="dxa"/>
            <w:tcBorders>
              <w:top w:val="single" w:sz="4" w:space="0" w:color="000000"/>
              <w:left w:val="single" w:sz="4" w:space="0" w:color="000000"/>
              <w:bottom w:val="single" w:sz="4" w:space="0" w:color="000000"/>
              <w:right w:val="single" w:sz="4" w:space="0" w:color="000000"/>
            </w:tcBorders>
            <w:hideMark/>
          </w:tcPr>
          <w:p w14:paraId="463A1538" w14:textId="77777777" w:rsidR="0061197B" w:rsidRPr="00F91723" w:rsidRDefault="0061197B" w:rsidP="0061197B">
            <w:pPr>
              <w:ind w:left="4" w:right="5"/>
              <w:rPr>
                <w:rFonts w:ascii="Times New Roman" w:eastAsia="Times New Roman" w:hAnsi="Times New Roman"/>
                <w:sz w:val="24"/>
                <w:szCs w:val="24"/>
                <w:lang w:val="ru-RU"/>
              </w:rPr>
            </w:pPr>
            <w:r w:rsidRPr="00F91723">
              <w:rPr>
                <w:rFonts w:ascii="Times New Roman" w:eastAsia="Times New Roman" w:hAnsi="Times New Roman"/>
                <w:sz w:val="24"/>
                <w:szCs w:val="24"/>
                <w:lang w:val="ru-RU"/>
              </w:rPr>
              <w:t>5,9</w:t>
            </w:r>
          </w:p>
        </w:tc>
      </w:tr>
    </w:tbl>
    <w:p w14:paraId="4AF25600" w14:textId="77777777" w:rsidR="0061197B" w:rsidRPr="0061197B" w:rsidRDefault="0061197B" w:rsidP="0061197B">
      <w:pPr>
        <w:widowControl w:val="0"/>
        <w:spacing w:after="0" w:line="242"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Среди подростков города Батайска в 2022 году</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 xml:space="preserve">приоритетной патологией (по обращением) оставались новообразования, болезни крови, кроветворных органов и отдельные нарушения, вовлекающие иммунный механизм, болезни эндокринной системы, расстройства питания и нарушения обмена веществ, болезни нервной системы, болезни глаза и его придаточного аппарата, болезни уха и сосцевидного отростка, болезни органов пищеварения, болезни костно-мышечной системы и соединительной ткани, болезни мочеполовой системы.  </w:t>
      </w:r>
    </w:p>
    <w:p w14:paraId="4DDA1E0F" w14:textId="77777777" w:rsidR="0061197B" w:rsidRPr="0061197B" w:rsidRDefault="0061197B" w:rsidP="0061197B">
      <w:pPr>
        <w:widowControl w:val="0"/>
        <w:spacing w:after="0" w:line="242"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 2024 году в сравнении с 2022 годом наблюдается выраженный положительный темп прироста болезней кожи и подкожной клетчатки (+292,96 или увеличение в 3,9 раза) и такой отдельной нозологий, как пневмонии (+840,96 или увеличение в 9,4 раза).</w:t>
      </w:r>
    </w:p>
    <w:p w14:paraId="43BFFA0B"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lang w:eastAsia="zh-CN"/>
        </w:rPr>
      </w:pPr>
      <w:r w:rsidRPr="0061197B">
        <w:rPr>
          <w:rFonts w:ascii="Times New Roman" w:eastAsia="Times New Roman" w:hAnsi="Times New Roman" w:cs="Times New Roman"/>
          <w:sz w:val="28"/>
          <w:lang w:eastAsia="zh-CN"/>
        </w:rPr>
        <w:t>Показатели</w:t>
      </w:r>
      <w:r w:rsidRPr="0061197B">
        <w:rPr>
          <w:rFonts w:ascii="Times New Roman" w:eastAsia="Times New Roman" w:hAnsi="Times New Roman" w:cs="Times New Roman"/>
          <w:spacing w:val="45"/>
          <w:w w:val="150"/>
          <w:sz w:val="28"/>
          <w:lang w:eastAsia="zh-CN"/>
        </w:rPr>
        <w:t xml:space="preserve"> </w:t>
      </w:r>
      <w:r w:rsidRPr="0061197B">
        <w:rPr>
          <w:rFonts w:ascii="Times New Roman" w:eastAsia="Times New Roman" w:hAnsi="Times New Roman" w:cs="Times New Roman"/>
          <w:sz w:val="28"/>
          <w:lang w:eastAsia="zh-CN"/>
        </w:rPr>
        <w:t>распространенности</w:t>
      </w:r>
      <w:r w:rsidRPr="0061197B">
        <w:rPr>
          <w:rFonts w:ascii="Times New Roman" w:eastAsia="Times New Roman" w:hAnsi="Times New Roman" w:cs="Times New Roman"/>
          <w:spacing w:val="80"/>
          <w:sz w:val="28"/>
          <w:lang w:eastAsia="zh-CN"/>
        </w:rPr>
        <w:t xml:space="preserve"> </w:t>
      </w:r>
      <w:r w:rsidRPr="0061197B">
        <w:rPr>
          <w:rFonts w:ascii="Times New Roman" w:eastAsia="Times New Roman" w:hAnsi="Times New Roman" w:cs="Times New Roman"/>
          <w:sz w:val="28"/>
          <w:lang w:eastAsia="zh-CN"/>
        </w:rPr>
        <w:t>(общей</w:t>
      </w:r>
      <w:r w:rsidRPr="0061197B">
        <w:rPr>
          <w:rFonts w:ascii="Times New Roman" w:eastAsia="Times New Roman" w:hAnsi="Times New Roman" w:cs="Times New Roman"/>
          <w:spacing w:val="78"/>
          <w:sz w:val="28"/>
          <w:lang w:eastAsia="zh-CN"/>
        </w:rPr>
        <w:t xml:space="preserve"> </w:t>
      </w:r>
      <w:r w:rsidRPr="0061197B">
        <w:rPr>
          <w:rFonts w:ascii="Times New Roman" w:eastAsia="Times New Roman" w:hAnsi="Times New Roman" w:cs="Times New Roman"/>
          <w:sz w:val="28"/>
          <w:lang w:eastAsia="zh-CN"/>
        </w:rPr>
        <w:t>заболеваемости)</w:t>
      </w:r>
      <w:r w:rsidRPr="0061197B">
        <w:rPr>
          <w:rFonts w:ascii="Times New Roman" w:eastAsia="Times New Roman" w:hAnsi="Times New Roman" w:cs="Times New Roman"/>
          <w:spacing w:val="45"/>
          <w:w w:val="150"/>
          <w:sz w:val="28"/>
          <w:lang w:eastAsia="zh-CN"/>
        </w:rPr>
        <w:t xml:space="preserve"> </w:t>
      </w:r>
      <w:r w:rsidRPr="0061197B">
        <w:rPr>
          <w:rFonts w:ascii="Times New Roman" w:eastAsia="Times New Roman" w:hAnsi="Times New Roman" w:cs="Times New Roman"/>
          <w:sz w:val="28"/>
          <w:lang w:eastAsia="zh-CN"/>
        </w:rPr>
        <w:t>среди</w:t>
      </w:r>
      <w:r w:rsidRPr="0061197B">
        <w:rPr>
          <w:rFonts w:ascii="Times New Roman" w:eastAsia="Times New Roman" w:hAnsi="Times New Roman" w:cs="Times New Roman"/>
          <w:spacing w:val="78"/>
          <w:sz w:val="28"/>
          <w:lang w:eastAsia="zh-CN"/>
        </w:rPr>
        <w:t xml:space="preserve"> </w:t>
      </w:r>
      <w:r w:rsidRPr="0061197B">
        <w:rPr>
          <w:rFonts w:ascii="Times New Roman" w:eastAsia="Times New Roman" w:hAnsi="Times New Roman" w:cs="Times New Roman"/>
          <w:spacing w:val="-2"/>
          <w:sz w:val="28"/>
          <w:lang w:eastAsia="zh-CN"/>
        </w:rPr>
        <w:t>подростков</w:t>
      </w:r>
      <w:r w:rsidRPr="0061197B">
        <w:rPr>
          <w:rFonts w:ascii="Times New Roman" w:eastAsia="Times New Roman" w:hAnsi="Times New Roman" w:cs="Times New Roman"/>
          <w:sz w:val="28"/>
          <w:lang w:eastAsia="zh-CN"/>
        </w:rPr>
        <w:t> </w:t>
      </w:r>
      <w:r w:rsidRPr="0061197B">
        <w:rPr>
          <w:rFonts w:ascii="Times New Roman" w:eastAsia="Times New Roman" w:hAnsi="Times New Roman" w:cs="Times New Roman"/>
          <w:sz w:val="28"/>
          <w:szCs w:val="28"/>
          <w:lang w:eastAsia="zh-CN"/>
        </w:rPr>
        <w:t>города</w:t>
      </w:r>
      <w:r w:rsidRPr="0061197B">
        <w:rPr>
          <w:rFonts w:ascii="Times New Roman" w:eastAsia="Times New Roman" w:hAnsi="Times New Roman" w:cs="Times New Roman"/>
          <w:spacing w:val="-17"/>
          <w:sz w:val="28"/>
          <w:szCs w:val="28"/>
          <w:lang w:eastAsia="zh-CN"/>
        </w:rPr>
        <w:t> </w:t>
      </w:r>
      <w:r w:rsidRPr="0061197B">
        <w:rPr>
          <w:rFonts w:ascii="Times New Roman" w:eastAsia="Times New Roman" w:hAnsi="Times New Roman" w:cs="Times New Roman"/>
          <w:sz w:val="28"/>
          <w:szCs w:val="28"/>
          <w:lang w:eastAsia="zh-CN"/>
        </w:rPr>
        <w:t>Батайска</w:t>
      </w:r>
      <w:r w:rsidRPr="0061197B">
        <w:rPr>
          <w:rFonts w:ascii="Times New Roman" w:eastAsia="Times New Roman" w:hAnsi="Times New Roman" w:cs="Times New Roman"/>
          <w:spacing w:val="-17"/>
          <w:sz w:val="28"/>
          <w:szCs w:val="28"/>
          <w:lang w:eastAsia="zh-CN"/>
        </w:rPr>
        <w:t> </w:t>
      </w:r>
      <w:r w:rsidRPr="0061197B">
        <w:rPr>
          <w:rFonts w:ascii="Times New Roman" w:eastAsia="Times New Roman" w:hAnsi="Times New Roman" w:cs="Times New Roman"/>
          <w:sz w:val="28"/>
          <w:szCs w:val="28"/>
          <w:lang w:eastAsia="zh-CN"/>
        </w:rPr>
        <w:t>представлены</w:t>
      </w:r>
      <w:r w:rsidRPr="0061197B">
        <w:rPr>
          <w:rFonts w:ascii="Times New Roman" w:eastAsia="Times New Roman" w:hAnsi="Times New Roman" w:cs="Times New Roman"/>
          <w:spacing w:val="-16"/>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17"/>
          <w:sz w:val="28"/>
          <w:szCs w:val="28"/>
          <w:lang w:eastAsia="zh-CN"/>
        </w:rPr>
        <w:t xml:space="preserve"> </w:t>
      </w:r>
      <w:r w:rsidRPr="0061197B">
        <w:rPr>
          <w:rFonts w:ascii="Times New Roman" w:eastAsia="Times New Roman" w:hAnsi="Times New Roman" w:cs="Times New Roman"/>
          <w:sz w:val="28"/>
          <w:szCs w:val="28"/>
          <w:lang w:eastAsia="zh-CN"/>
        </w:rPr>
        <w:t>таблице</w:t>
      </w:r>
      <w:r w:rsidRPr="0061197B">
        <w:rPr>
          <w:rFonts w:ascii="Times New Roman" w:eastAsia="Times New Roman" w:hAnsi="Times New Roman" w:cs="Times New Roman"/>
          <w:spacing w:val="-16"/>
          <w:sz w:val="28"/>
          <w:szCs w:val="28"/>
          <w:lang w:eastAsia="zh-CN"/>
        </w:rPr>
        <w:t xml:space="preserve"> </w:t>
      </w:r>
      <w:r w:rsidRPr="0061197B">
        <w:rPr>
          <w:rFonts w:ascii="Times New Roman" w:eastAsia="Times New Roman" w:hAnsi="Times New Roman" w:cs="Times New Roman"/>
          <w:spacing w:val="-4"/>
          <w:sz w:val="28"/>
          <w:szCs w:val="28"/>
          <w:lang w:eastAsia="zh-CN"/>
        </w:rPr>
        <w:t>7.</w:t>
      </w:r>
    </w:p>
    <w:p w14:paraId="36E8549C" w14:textId="77777777" w:rsidR="0061197B" w:rsidRPr="0061197B" w:rsidRDefault="0061197B" w:rsidP="0061197B">
      <w:pPr>
        <w:widowControl w:val="0"/>
        <w:spacing w:before="6" w:after="8" w:line="240" w:lineRule="auto"/>
        <w:ind w:left="146"/>
        <w:jc w:val="right"/>
        <w:rPr>
          <w:rFonts w:ascii="Times New Roman" w:eastAsia="Times New Roman" w:hAnsi="Times New Roman" w:cs="Times New Roman"/>
          <w:sz w:val="20"/>
          <w:szCs w:val="20"/>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7*</w:t>
      </w:r>
    </w:p>
    <w:tbl>
      <w:tblPr>
        <w:tblStyle w:val="TableNormal2"/>
        <w:tblW w:w="9332" w:type="dxa"/>
        <w:tblInd w:w="19" w:type="dxa"/>
        <w:tblLook w:val="01E0" w:firstRow="1" w:lastRow="1" w:firstColumn="1" w:lastColumn="1" w:noHBand="0" w:noVBand="0"/>
      </w:tblPr>
      <w:tblGrid>
        <w:gridCol w:w="4912"/>
        <w:gridCol w:w="966"/>
        <w:gridCol w:w="961"/>
        <w:gridCol w:w="1341"/>
        <w:gridCol w:w="1152"/>
      </w:tblGrid>
      <w:tr w:rsidR="0061197B" w:rsidRPr="0061197B" w14:paraId="5E060287"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0A02ABA2" w14:textId="77777777" w:rsidR="0061197B" w:rsidRPr="0061197B" w:rsidRDefault="0061197B" w:rsidP="0061197B">
            <w:pPr>
              <w:ind w:left="5" w:right="4"/>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237F19DB" w14:textId="77777777" w:rsidR="0061197B" w:rsidRPr="0061197B" w:rsidRDefault="0061197B" w:rsidP="0061197B">
            <w:pPr>
              <w:spacing w:before="9" w:line="251" w:lineRule="exact"/>
              <w:ind w:left="4" w:right="8"/>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975" w:type="dxa"/>
            <w:tcBorders>
              <w:top w:val="single" w:sz="4" w:space="0" w:color="000000"/>
              <w:left w:val="single" w:sz="4" w:space="0" w:color="000000"/>
              <w:bottom w:val="single" w:sz="4" w:space="0" w:color="000000"/>
              <w:right w:val="single" w:sz="4" w:space="0" w:color="000000"/>
            </w:tcBorders>
          </w:tcPr>
          <w:p w14:paraId="5E0F9C48" w14:textId="77777777" w:rsidR="0061197B" w:rsidRPr="0061197B" w:rsidRDefault="0061197B" w:rsidP="0061197B">
            <w:pPr>
              <w:ind w:left="12"/>
              <w:jc w:val="center"/>
              <w:rPr>
                <w:rFonts w:ascii="Times New Roman" w:eastAsia="Times New Roman" w:hAnsi="Times New Roman"/>
                <w:sz w:val="24"/>
                <w:szCs w:val="24"/>
              </w:rPr>
            </w:pPr>
            <w:r w:rsidRPr="0061197B">
              <w:rPr>
                <w:rFonts w:ascii="Times New Roman" w:eastAsia="Times New Roman" w:hAnsi="Times New Roman"/>
                <w:w w:val="105"/>
                <w:sz w:val="24"/>
                <w:szCs w:val="24"/>
              </w:rPr>
              <w:t xml:space="preserve">2022 </w:t>
            </w:r>
            <w:r w:rsidRPr="0061197B">
              <w:rPr>
                <w:rFonts w:ascii="Times New Roman" w:eastAsia="Times New Roman" w:hAnsi="Times New Roman"/>
                <w:spacing w:val="-5"/>
                <w:w w:val="105"/>
                <w:sz w:val="24"/>
                <w:szCs w:val="24"/>
              </w:rPr>
              <w:t>год</w:t>
            </w:r>
          </w:p>
        </w:tc>
        <w:tc>
          <w:tcPr>
            <w:tcW w:w="970" w:type="dxa"/>
            <w:tcBorders>
              <w:top w:val="single" w:sz="4" w:space="0" w:color="000000"/>
              <w:left w:val="single" w:sz="4" w:space="0" w:color="000000"/>
              <w:bottom w:val="single" w:sz="4" w:space="0" w:color="000000"/>
              <w:right w:val="single" w:sz="4" w:space="0" w:color="000000"/>
            </w:tcBorders>
          </w:tcPr>
          <w:p w14:paraId="17EB5910" w14:textId="77777777" w:rsidR="0061197B" w:rsidRPr="0061197B" w:rsidRDefault="0061197B" w:rsidP="0061197B">
            <w:pPr>
              <w:ind w:left="9"/>
              <w:jc w:val="center"/>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375" w:type="dxa"/>
            <w:tcBorders>
              <w:top w:val="single" w:sz="4" w:space="0" w:color="000000"/>
              <w:left w:val="single" w:sz="4" w:space="0" w:color="000000"/>
              <w:bottom w:val="single" w:sz="4" w:space="0" w:color="000000"/>
              <w:right w:val="single" w:sz="4" w:space="0" w:color="000000"/>
            </w:tcBorders>
          </w:tcPr>
          <w:p w14:paraId="3AC48BA9"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14:paraId="212EABDC"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1683EC1E" w14:textId="77777777" w:rsidR="0061197B" w:rsidRPr="0061197B" w:rsidRDefault="0061197B" w:rsidP="0061197B">
            <w:pPr>
              <w:spacing w:before="9" w:line="251" w:lineRule="exact"/>
              <w:ind w:left="5" w:right="1"/>
              <w:jc w:val="center"/>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58C3392B" w14:textId="77777777" w:rsidTr="00CD1B47">
        <w:trPr>
          <w:trHeight w:val="342"/>
        </w:trPr>
        <w:tc>
          <w:tcPr>
            <w:tcW w:w="5020" w:type="dxa"/>
            <w:tcBorders>
              <w:top w:val="single" w:sz="4" w:space="0" w:color="000000"/>
              <w:left w:val="single" w:sz="4" w:space="0" w:color="000000"/>
              <w:bottom w:val="single" w:sz="4" w:space="0" w:color="000000"/>
              <w:right w:val="single" w:sz="4" w:space="0" w:color="000000"/>
            </w:tcBorders>
          </w:tcPr>
          <w:p w14:paraId="279BE7C3" w14:textId="77777777" w:rsidR="0061197B" w:rsidRPr="0061197B" w:rsidRDefault="0061197B" w:rsidP="0061197B">
            <w:pPr>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975" w:type="dxa"/>
            <w:tcBorders>
              <w:top w:val="single" w:sz="4" w:space="0" w:color="000000"/>
              <w:left w:val="single" w:sz="4" w:space="0" w:color="000000"/>
              <w:bottom w:val="single" w:sz="4" w:space="0" w:color="000000"/>
              <w:right w:val="single" w:sz="4" w:space="0" w:color="000000"/>
            </w:tcBorders>
          </w:tcPr>
          <w:p w14:paraId="2316DAD7"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2015,49</w:t>
            </w:r>
          </w:p>
        </w:tc>
        <w:tc>
          <w:tcPr>
            <w:tcW w:w="970" w:type="dxa"/>
            <w:tcBorders>
              <w:top w:val="single" w:sz="4" w:space="0" w:color="000000"/>
              <w:left w:val="single" w:sz="4" w:space="0" w:color="000000"/>
              <w:bottom w:val="single" w:sz="4" w:space="0" w:color="000000"/>
              <w:right w:val="single" w:sz="4" w:space="0" w:color="000000"/>
            </w:tcBorders>
          </w:tcPr>
          <w:p w14:paraId="3ED62A05"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2023,12</w:t>
            </w:r>
          </w:p>
        </w:tc>
        <w:tc>
          <w:tcPr>
            <w:tcW w:w="1375" w:type="dxa"/>
            <w:tcBorders>
              <w:top w:val="single" w:sz="4" w:space="0" w:color="000000"/>
              <w:left w:val="single" w:sz="4" w:space="0" w:color="000000"/>
              <w:bottom w:val="single" w:sz="4" w:space="0" w:color="000000"/>
              <w:right w:val="single" w:sz="4" w:space="0" w:color="000000"/>
            </w:tcBorders>
          </w:tcPr>
          <w:p w14:paraId="3916D955" w14:textId="77777777" w:rsidR="0061197B" w:rsidRPr="0061197B" w:rsidRDefault="0061197B" w:rsidP="0061197B">
            <w:pPr>
              <w:ind w:left="6"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1674,98</w:t>
            </w:r>
          </w:p>
        </w:tc>
        <w:tc>
          <w:tcPr>
            <w:tcW w:w="992" w:type="dxa"/>
            <w:tcBorders>
              <w:top w:val="single" w:sz="4" w:space="0" w:color="000000"/>
              <w:left w:val="single" w:sz="4" w:space="0" w:color="000000"/>
              <w:bottom w:val="single" w:sz="4" w:space="0" w:color="000000"/>
              <w:right w:val="single" w:sz="4" w:space="0" w:color="000000"/>
            </w:tcBorders>
          </w:tcPr>
          <w:p w14:paraId="3C9C71B6" w14:textId="77777777" w:rsidR="0061197B" w:rsidRPr="0061197B" w:rsidRDefault="0061197B" w:rsidP="0061197B">
            <w:pPr>
              <w:ind w:left="612"/>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16,89</w:t>
            </w:r>
          </w:p>
        </w:tc>
      </w:tr>
      <w:tr w:rsidR="0061197B" w:rsidRPr="0061197B" w14:paraId="60E8D559"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54750F98"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975" w:type="dxa"/>
            <w:tcBorders>
              <w:top w:val="single" w:sz="4" w:space="0" w:color="000000"/>
              <w:left w:val="single" w:sz="4" w:space="0" w:color="000000"/>
              <w:bottom w:val="single" w:sz="4" w:space="0" w:color="000000"/>
              <w:right w:val="single" w:sz="4" w:space="0" w:color="000000"/>
            </w:tcBorders>
          </w:tcPr>
          <w:p w14:paraId="29E4266B"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14,52</w:t>
            </w:r>
          </w:p>
        </w:tc>
        <w:tc>
          <w:tcPr>
            <w:tcW w:w="970" w:type="dxa"/>
            <w:tcBorders>
              <w:top w:val="single" w:sz="4" w:space="0" w:color="000000"/>
              <w:left w:val="single" w:sz="4" w:space="0" w:color="000000"/>
              <w:bottom w:val="single" w:sz="4" w:space="0" w:color="000000"/>
              <w:right w:val="single" w:sz="4" w:space="0" w:color="000000"/>
            </w:tcBorders>
          </w:tcPr>
          <w:p w14:paraId="30A29570"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16,54</w:t>
            </w:r>
          </w:p>
        </w:tc>
        <w:tc>
          <w:tcPr>
            <w:tcW w:w="1375" w:type="dxa"/>
            <w:tcBorders>
              <w:top w:val="single" w:sz="4" w:space="0" w:color="000000"/>
              <w:left w:val="single" w:sz="4" w:space="0" w:color="000000"/>
              <w:bottom w:val="single" w:sz="4" w:space="0" w:color="000000"/>
              <w:right w:val="single" w:sz="4" w:space="0" w:color="000000"/>
            </w:tcBorders>
          </w:tcPr>
          <w:p w14:paraId="684BB6DD"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12,75</w:t>
            </w:r>
          </w:p>
        </w:tc>
        <w:tc>
          <w:tcPr>
            <w:tcW w:w="992" w:type="dxa"/>
            <w:tcBorders>
              <w:top w:val="single" w:sz="4" w:space="0" w:color="000000"/>
              <w:left w:val="single" w:sz="4" w:space="0" w:color="000000"/>
              <w:bottom w:val="single" w:sz="4" w:space="0" w:color="000000"/>
              <w:right w:val="single" w:sz="4" w:space="0" w:color="000000"/>
            </w:tcBorders>
          </w:tcPr>
          <w:p w14:paraId="3BB31992"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12,19</w:t>
            </w:r>
          </w:p>
        </w:tc>
      </w:tr>
      <w:tr w:rsidR="0061197B" w:rsidRPr="0061197B" w14:paraId="6730F207" w14:textId="77777777" w:rsidTr="00CD1B47">
        <w:trPr>
          <w:trHeight w:val="818"/>
        </w:trPr>
        <w:tc>
          <w:tcPr>
            <w:tcW w:w="5020" w:type="dxa"/>
            <w:tcBorders>
              <w:top w:val="single" w:sz="4" w:space="0" w:color="000000"/>
              <w:left w:val="single" w:sz="4" w:space="0" w:color="000000"/>
              <w:bottom w:val="single" w:sz="4" w:space="0" w:color="000000"/>
              <w:right w:val="single" w:sz="4" w:space="0" w:color="000000"/>
            </w:tcBorders>
          </w:tcPr>
          <w:p w14:paraId="5F4D92F8" w14:textId="77777777" w:rsidR="0061197B" w:rsidRPr="0061197B" w:rsidRDefault="0061197B" w:rsidP="0061197B">
            <w:pPr>
              <w:tabs>
                <w:tab w:val="left" w:pos="1384"/>
                <w:tab w:val="left" w:pos="247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крови,</w:t>
            </w:r>
            <w:r w:rsidRPr="0061197B">
              <w:rPr>
                <w:rFonts w:ascii="Times New Roman" w:eastAsia="Times New Roman" w:hAnsi="Times New Roman"/>
                <w:sz w:val="24"/>
                <w:szCs w:val="24"/>
              </w:rPr>
              <w:t> </w:t>
            </w:r>
            <w:r w:rsidRPr="0061197B">
              <w:rPr>
                <w:rFonts w:ascii="Times New Roman" w:eastAsia="Times New Roman" w:hAnsi="Times New Roman"/>
                <w:spacing w:val="-2"/>
                <w:w w:val="105"/>
                <w:sz w:val="24"/>
                <w:szCs w:val="24"/>
                <w:lang w:val="ru-RU"/>
              </w:rPr>
              <w:t>кроветворных</w:t>
            </w:r>
          </w:p>
          <w:p w14:paraId="3E0C138E" w14:textId="77777777" w:rsidR="0061197B" w:rsidRPr="0061197B" w:rsidRDefault="0061197B" w:rsidP="0061197B">
            <w:pPr>
              <w:tabs>
                <w:tab w:val="left" w:pos="1117"/>
                <w:tab w:val="left" w:pos="1454"/>
                <w:tab w:val="left" w:pos="2714"/>
              </w:tabs>
              <w:spacing w:line="270" w:lineRule="atLeast"/>
              <w:ind w:left="110" w:right="105"/>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органов</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нарушения, </w:t>
            </w:r>
            <w:r w:rsidRPr="0061197B">
              <w:rPr>
                <w:rFonts w:ascii="Times New Roman" w:eastAsia="Times New Roman" w:hAnsi="Times New Roman"/>
                <w:w w:val="105"/>
                <w:sz w:val="24"/>
                <w:szCs w:val="24"/>
                <w:lang w:val="ru-RU"/>
              </w:rPr>
              <w:t>вовлекающие иммунный механизм</w:t>
            </w:r>
          </w:p>
        </w:tc>
        <w:tc>
          <w:tcPr>
            <w:tcW w:w="975" w:type="dxa"/>
            <w:tcBorders>
              <w:top w:val="single" w:sz="4" w:space="0" w:color="000000"/>
              <w:left w:val="single" w:sz="4" w:space="0" w:color="000000"/>
              <w:bottom w:val="single" w:sz="4" w:space="0" w:color="000000"/>
              <w:right w:val="single" w:sz="4" w:space="0" w:color="000000"/>
            </w:tcBorders>
          </w:tcPr>
          <w:p w14:paraId="7056F1CB" w14:textId="77777777" w:rsidR="0061197B" w:rsidRPr="0061197B" w:rsidRDefault="0061197B" w:rsidP="0061197B">
            <w:pPr>
              <w:spacing w:before="9"/>
              <w:rPr>
                <w:rFonts w:ascii="Times New Roman" w:eastAsia="Times New Roman" w:hAnsi="Times New Roman"/>
                <w:sz w:val="24"/>
                <w:szCs w:val="24"/>
                <w:lang w:val="ru-RU"/>
              </w:rPr>
            </w:pPr>
          </w:p>
          <w:p w14:paraId="5286F653"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9,87</w:t>
            </w:r>
          </w:p>
        </w:tc>
        <w:tc>
          <w:tcPr>
            <w:tcW w:w="970" w:type="dxa"/>
            <w:tcBorders>
              <w:top w:val="single" w:sz="4" w:space="0" w:color="000000"/>
              <w:left w:val="single" w:sz="4" w:space="0" w:color="000000"/>
              <w:bottom w:val="single" w:sz="4" w:space="0" w:color="000000"/>
              <w:right w:val="single" w:sz="4" w:space="0" w:color="000000"/>
            </w:tcBorders>
          </w:tcPr>
          <w:p w14:paraId="1EA4B87A" w14:textId="77777777" w:rsidR="0061197B" w:rsidRPr="0061197B" w:rsidRDefault="0061197B" w:rsidP="0061197B">
            <w:pPr>
              <w:spacing w:before="9"/>
              <w:rPr>
                <w:rFonts w:ascii="Times New Roman" w:eastAsia="Times New Roman" w:hAnsi="Times New Roman"/>
                <w:sz w:val="24"/>
                <w:szCs w:val="24"/>
              </w:rPr>
            </w:pPr>
          </w:p>
          <w:p w14:paraId="3045F07F"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10,15</w:t>
            </w:r>
          </w:p>
        </w:tc>
        <w:tc>
          <w:tcPr>
            <w:tcW w:w="1375" w:type="dxa"/>
            <w:tcBorders>
              <w:top w:val="single" w:sz="4" w:space="0" w:color="000000"/>
              <w:left w:val="single" w:sz="4" w:space="0" w:color="000000"/>
              <w:bottom w:val="single" w:sz="4" w:space="0" w:color="000000"/>
              <w:right w:val="single" w:sz="4" w:space="0" w:color="000000"/>
            </w:tcBorders>
          </w:tcPr>
          <w:p w14:paraId="0627F941" w14:textId="77777777" w:rsidR="0061197B" w:rsidRPr="0061197B" w:rsidRDefault="0061197B" w:rsidP="0061197B">
            <w:pPr>
              <w:spacing w:before="9"/>
              <w:rPr>
                <w:rFonts w:ascii="Times New Roman" w:eastAsia="Times New Roman" w:hAnsi="Times New Roman"/>
                <w:sz w:val="24"/>
                <w:szCs w:val="24"/>
              </w:rPr>
            </w:pPr>
          </w:p>
          <w:p w14:paraId="4691E02B"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14,08</w:t>
            </w:r>
          </w:p>
        </w:tc>
        <w:tc>
          <w:tcPr>
            <w:tcW w:w="992" w:type="dxa"/>
            <w:tcBorders>
              <w:top w:val="single" w:sz="4" w:space="0" w:color="000000"/>
              <w:left w:val="single" w:sz="4" w:space="0" w:color="000000"/>
              <w:bottom w:val="single" w:sz="4" w:space="0" w:color="000000"/>
              <w:right w:val="single" w:sz="4" w:space="0" w:color="000000"/>
            </w:tcBorders>
          </w:tcPr>
          <w:p w14:paraId="6551BC3E" w14:textId="77777777" w:rsidR="0061197B" w:rsidRPr="0061197B" w:rsidRDefault="0061197B" w:rsidP="0061197B">
            <w:pPr>
              <w:spacing w:before="16"/>
              <w:rPr>
                <w:rFonts w:ascii="Times New Roman" w:eastAsia="Times New Roman" w:hAnsi="Times New Roman"/>
                <w:sz w:val="24"/>
                <w:szCs w:val="24"/>
              </w:rPr>
            </w:pPr>
          </w:p>
          <w:p w14:paraId="0BAF8293" w14:textId="77777777" w:rsidR="0061197B" w:rsidRPr="0061197B" w:rsidRDefault="0061197B" w:rsidP="0061197B">
            <w:pPr>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42,65</w:t>
            </w:r>
          </w:p>
        </w:tc>
      </w:tr>
      <w:tr w:rsidR="0061197B" w:rsidRPr="0061197B" w14:paraId="46651C38"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5BC1F25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Анемии</w:t>
            </w:r>
          </w:p>
        </w:tc>
        <w:tc>
          <w:tcPr>
            <w:tcW w:w="975" w:type="dxa"/>
            <w:tcBorders>
              <w:top w:val="single" w:sz="4" w:space="0" w:color="000000"/>
              <w:left w:val="single" w:sz="4" w:space="0" w:color="000000"/>
              <w:bottom w:val="single" w:sz="4" w:space="0" w:color="000000"/>
              <w:right w:val="single" w:sz="4" w:space="0" w:color="000000"/>
            </w:tcBorders>
          </w:tcPr>
          <w:p w14:paraId="3A7A36B0"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8,52</w:t>
            </w:r>
          </w:p>
        </w:tc>
        <w:tc>
          <w:tcPr>
            <w:tcW w:w="970" w:type="dxa"/>
            <w:tcBorders>
              <w:top w:val="single" w:sz="4" w:space="0" w:color="000000"/>
              <w:left w:val="single" w:sz="4" w:space="0" w:color="000000"/>
              <w:bottom w:val="single" w:sz="4" w:space="0" w:color="000000"/>
              <w:right w:val="single" w:sz="4" w:space="0" w:color="000000"/>
            </w:tcBorders>
          </w:tcPr>
          <w:p w14:paraId="7D90E449"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7,52</w:t>
            </w:r>
          </w:p>
        </w:tc>
        <w:tc>
          <w:tcPr>
            <w:tcW w:w="1375" w:type="dxa"/>
            <w:tcBorders>
              <w:top w:val="single" w:sz="4" w:space="0" w:color="000000"/>
              <w:left w:val="single" w:sz="4" w:space="0" w:color="000000"/>
              <w:bottom w:val="single" w:sz="4" w:space="0" w:color="000000"/>
              <w:right w:val="single" w:sz="4" w:space="0" w:color="000000"/>
            </w:tcBorders>
          </w:tcPr>
          <w:p w14:paraId="3A92C95E"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10,09</w:t>
            </w:r>
          </w:p>
        </w:tc>
        <w:tc>
          <w:tcPr>
            <w:tcW w:w="992" w:type="dxa"/>
            <w:tcBorders>
              <w:top w:val="single" w:sz="4" w:space="0" w:color="000000"/>
              <w:left w:val="single" w:sz="4" w:space="0" w:color="000000"/>
              <w:bottom w:val="single" w:sz="4" w:space="0" w:color="000000"/>
              <w:right w:val="single" w:sz="4" w:space="0" w:color="000000"/>
            </w:tcBorders>
          </w:tcPr>
          <w:p w14:paraId="2C43F6F0"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18,43</w:t>
            </w:r>
          </w:p>
        </w:tc>
      </w:tr>
      <w:tr w:rsidR="0061197B" w:rsidRPr="0061197B" w14:paraId="4B4839BA" w14:textId="77777777" w:rsidTr="00CD1B47">
        <w:trPr>
          <w:trHeight w:val="818"/>
        </w:trPr>
        <w:tc>
          <w:tcPr>
            <w:tcW w:w="5020" w:type="dxa"/>
            <w:tcBorders>
              <w:top w:val="single" w:sz="4" w:space="0" w:color="000000"/>
              <w:left w:val="single" w:sz="4" w:space="0" w:color="000000"/>
              <w:bottom w:val="single" w:sz="4" w:space="0" w:color="000000"/>
              <w:right w:val="single" w:sz="4" w:space="0" w:color="000000"/>
            </w:tcBorders>
          </w:tcPr>
          <w:p w14:paraId="2FF871AD" w14:textId="77777777" w:rsidR="0061197B" w:rsidRPr="0061197B" w:rsidRDefault="0061197B" w:rsidP="0061197B">
            <w:pPr>
              <w:tabs>
                <w:tab w:val="left" w:pos="1297"/>
                <w:tab w:val="left" w:pos="2986"/>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системы,</w:t>
            </w:r>
          </w:p>
          <w:p w14:paraId="692DD1D0" w14:textId="77777777" w:rsidR="0061197B" w:rsidRPr="0061197B" w:rsidRDefault="0061197B" w:rsidP="0061197B">
            <w:pPr>
              <w:spacing w:line="270" w:lineRule="atLeast"/>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30"/>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нарушения обмена веществ</w:t>
            </w:r>
          </w:p>
        </w:tc>
        <w:tc>
          <w:tcPr>
            <w:tcW w:w="975" w:type="dxa"/>
            <w:tcBorders>
              <w:top w:val="single" w:sz="4" w:space="0" w:color="000000"/>
              <w:left w:val="single" w:sz="4" w:space="0" w:color="000000"/>
              <w:bottom w:val="single" w:sz="4" w:space="0" w:color="000000"/>
              <w:right w:val="single" w:sz="4" w:space="0" w:color="000000"/>
            </w:tcBorders>
          </w:tcPr>
          <w:p w14:paraId="1DD6FBD8" w14:textId="77777777" w:rsidR="0061197B" w:rsidRPr="0061197B" w:rsidRDefault="0061197B" w:rsidP="0061197B">
            <w:pPr>
              <w:spacing w:before="9"/>
              <w:rPr>
                <w:rFonts w:ascii="Times New Roman" w:eastAsia="Times New Roman" w:hAnsi="Times New Roman"/>
                <w:sz w:val="24"/>
                <w:szCs w:val="24"/>
                <w:lang w:val="ru-RU"/>
              </w:rPr>
            </w:pPr>
          </w:p>
          <w:p w14:paraId="5B885ACB"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70,28</w:t>
            </w:r>
          </w:p>
        </w:tc>
        <w:tc>
          <w:tcPr>
            <w:tcW w:w="970" w:type="dxa"/>
            <w:tcBorders>
              <w:top w:val="single" w:sz="4" w:space="0" w:color="000000"/>
              <w:left w:val="single" w:sz="4" w:space="0" w:color="000000"/>
              <w:bottom w:val="single" w:sz="4" w:space="0" w:color="000000"/>
              <w:right w:val="single" w:sz="4" w:space="0" w:color="000000"/>
            </w:tcBorders>
          </w:tcPr>
          <w:p w14:paraId="191008F9" w14:textId="77777777" w:rsidR="0061197B" w:rsidRPr="0061197B" w:rsidRDefault="0061197B" w:rsidP="0061197B">
            <w:pPr>
              <w:spacing w:before="9"/>
              <w:rPr>
                <w:rFonts w:ascii="Times New Roman" w:eastAsia="Times New Roman" w:hAnsi="Times New Roman"/>
                <w:sz w:val="24"/>
                <w:szCs w:val="24"/>
              </w:rPr>
            </w:pPr>
          </w:p>
          <w:p w14:paraId="1734E92A"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118,82</w:t>
            </w:r>
          </w:p>
        </w:tc>
        <w:tc>
          <w:tcPr>
            <w:tcW w:w="1375" w:type="dxa"/>
            <w:tcBorders>
              <w:top w:val="single" w:sz="4" w:space="0" w:color="000000"/>
              <w:left w:val="single" w:sz="4" w:space="0" w:color="000000"/>
              <w:bottom w:val="single" w:sz="4" w:space="0" w:color="000000"/>
              <w:right w:val="single" w:sz="4" w:space="0" w:color="000000"/>
            </w:tcBorders>
          </w:tcPr>
          <w:p w14:paraId="63E1A647" w14:textId="77777777" w:rsidR="0061197B" w:rsidRPr="0061197B" w:rsidRDefault="0061197B" w:rsidP="0061197B">
            <w:pPr>
              <w:spacing w:before="9"/>
              <w:rPr>
                <w:rFonts w:ascii="Times New Roman" w:eastAsia="Times New Roman" w:hAnsi="Times New Roman"/>
                <w:sz w:val="24"/>
                <w:szCs w:val="24"/>
              </w:rPr>
            </w:pPr>
          </w:p>
          <w:p w14:paraId="62B4F092"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97,24</w:t>
            </w:r>
          </w:p>
        </w:tc>
        <w:tc>
          <w:tcPr>
            <w:tcW w:w="992" w:type="dxa"/>
            <w:tcBorders>
              <w:top w:val="single" w:sz="4" w:space="0" w:color="000000"/>
              <w:left w:val="single" w:sz="4" w:space="0" w:color="000000"/>
              <w:bottom w:val="single" w:sz="4" w:space="0" w:color="000000"/>
              <w:right w:val="single" w:sz="4" w:space="0" w:color="000000"/>
            </w:tcBorders>
          </w:tcPr>
          <w:p w14:paraId="527DF7C4" w14:textId="77777777" w:rsidR="0061197B" w:rsidRPr="0061197B" w:rsidRDefault="0061197B" w:rsidP="0061197B">
            <w:pPr>
              <w:spacing w:before="16"/>
              <w:rPr>
                <w:rFonts w:ascii="Times New Roman" w:eastAsia="Times New Roman" w:hAnsi="Times New Roman"/>
                <w:sz w:val="24"/>
                <w:szCs w:val="24"/>
              </w:rPr>
            </w:pPr>
          </w:p>
          <w:p w14:paraId="4596F52B" w14:textId="77777777" w:rsidR="0061197B" w:rsidRPr="0061197B" w:rsidRDefault="0061197B" w:rsidP="0061197B">
            <w:pPr>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38,36</w:t>
            </w:r>
          </w:p>
        </w:tc>
      </w:tr>
      <w:tr w:rsidR="0061197B" w:rsidRPr="0061197B" w14:paraId="2F998CF0"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CDB7CD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Ожирение</w:t>
            </w:r>
          </w:p>
        </w:tc>
        <w:tc>
          <w:tcPr>
            <w:tcW w:w="975" w:type="dxa"/>
            <w:tcBorders>
              <w:top w:val="single" w:sz="4" w:space="0" w:color="000000"/>
              <w:left w:val="single" w:sz="4" w:space="0" w:color="000000"/>
              <w:bottom w:val="single" w:sz="4" w:space="0" w:color="000000"/>
              <w:right w:val="single" w:sz="4" w:space="0" w:color="000000"/>
            </w:tcBorders>
          </w:tcPr>
          <w:p w14:paraId="7B524ADA"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33,69</w:t>
            </w:r>
          </w:p>
        </w:tc>
        <w:tc>
          <w:tcPr>
            <w:tcW w:w="970" w:type="dxa"/>
            <w:tcBorders>
              <w:top w:val="single" w:sz="4" w:space="0" w:color="000000"/>
              <w:left w:val="single" w:sz="4" w:space="0" w:color="000000"/>
              <w:bottom w:val="single" w:sz="4" w:space="0" w:color="000000"/>
              <w:right w:val="single" w:sz="4" w:space="0" w:color="000000"/>
            </w:tcBorders>
          </w:tcPr>
          <w:p w14:paraId="1F0E973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30,64</w:t>
            </w:r>
          </w:p>
        </w:tc>
        <w:tc>
          <w:tcPr>
            <w:tcW w:w="1375" w:type="dxa"/>
            <w:tcBorders>
              <w:top w:val="single" w:sz="4" w:space="0" w:color="000000"/>
              <w:left w:val="single" w:sz="4" w:space="0" w:color="000000"/>
              <w:bottom w:val="single" w:sz="4" w:space="0" w:color="000000"/>
              <w:right w:val="single" w:sz="4" w:space="0" w:color="000000"/>
            </w:tcBorders>
          </w:tcPr>
          <w:p w14:paraId="0DCBE2F0"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27,40</w:t>
            </w:r>
          </w:p>
        </w:tc>
        <w:tc>
          <w:tcPr>
            <w:tcW w:w="992" w:type="dxa"/>
            <w:tcBorders>
              <w:top w:val="single" w:sz="4" w:space="0" w:color="000000"/>
              <w:left w:val="single" w:sz="4" w:space="0" w:color="000000"/>
              <w:bottom w:val="single" w:sz="4" w:space="0" w:color="000000"/>
              <w:right w:val="single" w:sz="4" w:space="0" w:color="000000"/>
            </w:tcBorders>
          </w:tcPr>
          <w:p w14:paraId="61CDCF60"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18,67</w:t>
            </w:r>
          </w:p>
        </w:tc>
      </w:tr>
      <w:tr w:rsidR="0061197B" w:rsidRPr="0061197B" w14:paraId="1F61406E" w14:textId="77777777" w:rsidTr="00CD1B47">
        <w:trPr>
          <w:trHeight w:val="545"/>
        </w:trPr>
        <w:tc>
          <w:tcPr>
            <w:tcW w:w="5020" w:type="dxa"/>
            <w:tcBorders>
              <w:top w:val="single" w:sz="4" w:space="0" w:color="000000"/>
              <w:left w:val="single" w:sz="4" w:space="0" w:color="000000"/>
              <w:bottom w:val="single" w:sz="4" w:space="0" w:color="000000"/>
              <w:right w:val="single" w:sz="4" w:space="0" w:color="000000"/>
            </w:tcBorders>
          </w:tcPr>
          <w:p w14:paraId="30C09EB7" w14:textId="77777777" w:rsidR="0061197B" w:rsidRPr="0061197B" w:rsidRDefault="0061197B" w:rsidP="0061197B">
            <w:pPr>
              <w:tabs>
                <w:tab w:val="left" w:pos="1937"/>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Психические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расстройства</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p>
          <w:p w14:paraId="6895AFEA"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расстройства</w:t>
            </w:r>
            <w:r w:rsidRPr="0061197B">
              <w:rPr>
                <w:rFonts w:ascii="Times New Roman" w:eastAsia="Times New Roman" w:hAnsi="Times New Roman"/>
                <w:spacing w:val="11"/>
                <w:sz w:val="24"/>
                <w:szCs w:val="24"/>
                <w:lang w:val="ru-RU"/>
              </w:rPr>
              <w:t xml:space="preserve"> </w:t>
            </w:r>
            <w:r w:rsidRPr="0061197B">
              <w:rPr>
                <w:rFonts w:ascii="Times New Roman" w:eastAsia="Times New Roman" w:hAnsi="Times New Roman"/>
                <w:spacing w:val="-2"/>
                <w:sz w:val="24"/>
                <w:szCs w:val="24"/>
                <w:lang w:val="ru-RU"/>
              </w:rPr>
              <w:t>поведения</w:t>
            </w:r>
          </w:p>
        </w:tc>
        <w:tc>
          <w:tcPr>
            <w:tcW w:w="975" w:type="dxa"/>
            <w:tcBorders>
              <w:top w:val="single" w:sz="4" w:space="0" w:color="000000"/>
              <w:left w:val="single" w:sz="4" w:space="0" w:color="000000"/>
              <w:bottom w:val="single" w:sz="4" w:space="0" w:color="000000"/>
              <w:right w:val="single" w:sz="4" w:space="0" w:color="000000"/>
            </w:tcBorders>
          </w:tcPr>
          <w:p w14:paraId="518A9141"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4BF33E02"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375" w:type="dxa"/>
            <w:tcBorders>
              <w:top w:val="single" w:sz="4" w:space="0" w:color="000000"/>
              <w:left w:val="single" w:sz="4" w:space="0" w:color="000000"/>
              <w:bottom w:val="single" w:sz="4" w:space="0" w:color="000000"/>
              <w:right w:val="single" w:sz="4" w:space="0" w:color="000000"/>
            </w:tcBorders>
          </w:tcPr>
          <w:p w14:paraId="4D9EB2EF"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5C435D5B"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32F75A53"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70F183A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975" w:type="dxa"/>
            <w:tcBorders>
              <w:top w:val="single" w:sz="4" w:space="0" w:color="000000"/>
              <w:left w:val="single" w:sz="4" w:space="0" w:color="000000"/>
              <w:bottom w:val="single" w:sz="4" w:space="0" w:color="000000"/>
              <w:right w:val="single" w:sz="4" w:space="0" w:color="000000"/>
            </w:tcBorders>
          </w:tcPr>
          <w:p w14:paraId="7C550A70"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145,01</w:t>
            </w:r>
          </w:p>
        </w:tc>
        <w:tc>
          <w:tcPr>
            <w:tcW w:w="970" w:type="dxa"/>
            <w:tcBorders>
              <w:top w:val="single" w:sz="4" w:space="0" w:color="000000"/>
              <w:left w:val="single" w:sz="4" w:space="0" w:color="000000"/>
              <w:bottom w:val="single" w:sz="4" w:space="0" w:color="000000"/>
              <w:right w:val="single" w:sz="4" w:space="0" w:color="000000"/>
            </w:tcBorders>
          </w:tcPr>
          <w:p w14:paraId="657E6A4A"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157,36</w:t>
            </w:r>
          </w:p>
        </w:tc>
        <w:tc>
          <w:tcPr>
            <w:tcW w:w="1375" w:type="dxa"/>
            <w:tcBorders>
              <w:top w:val="single" w:sz="4" w:space="0" w:color="000000"/>
              <w:left w:val="single" w:sz="4" w:space="0" w:color="000000"/>
              <w:bottom w:val="single" w:sz="4" w:space="0" w:color="000000"/>
              <w:right w:val="single" w:sz="4" w:space="0" w:color="000000"/>
            </w:tcBorders>
          </w:tcPr>
          <w:p w14:paraId="3DC07F9C"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72,31</w:t>
            </w:r>
          </w:p>
        </w:tc>
        <w:tc>
          <w:tcPr>
            <w:tcW w:w="992" w:type="dxa"/>
            <w:tcBorders>
              <w:top w:val="single" w:sz="4" w:space="0" w:color="000000"/>
              <w:left w:val="single" w:sz="4" w:space="0" w:color="000000"/>
              <w:bottom w:val="single" w:sz="4" w:space="0" w:color="000000"/>
              <w:right w:val="single" w:sz="4" w:space="0" w:color="000000"/>
            </w:tcBorders>
          </w:tcPr>
          <w:p w14:paraId="1CEC5EA3"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50,13</w:t>
            </w:r>
          </w:p>
        </w:tc>
      </w:tr>
      <w:tr w:rsidR="0061197B" w:rsidRPr="0061197B" w14:paraId="4F739D13"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5650E417"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79"/>
                <w:w w:val="105"/>
                <w:sz w:val="24"/>
                <w:szCs w:val="24"/>
                <w:lang w:val="ru-RU"/>
              </w:rPr>
              <w:t xml:space="preserve"> </w:t>
            </w:r>
            <w:r w:rsidRPr="0061197B">
              <w:rPr>
                <w:rFonts w:ascii="Times New Roman" w:eastAsia="Times New Roman" w:hAnsi="Times New Roman"/>
                <w:w w:val="105"/>
                <w:sz w:val="24"/>
                <w:szCs w:val="24"/>
                <w:lang w:val="ru-RU"/>
              </w:rPr>
              <w:t>глаза</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его</w:t>
            </w:r>
            <w:r w:rsidRPr="0061197B">
              <w:rPr>
                <w:rFonts w:ascii="Times New Roman" w:eastAsia="Times New Roman" w:hAnsi="Times New Roman"/>
                <w:spacing w:val="67"/>
                <w:w w:val="105"/>
                <w:sz w:val="24"/>
                <w:szCs w:val="24"/>
                <w:lang w:val="ru-RU"/>
              </w:rPr>
              <w:t xml:space="preserve"> </w:t>
            </w:r>
            <w:r w:rsidRPr="0061197B">
              <w:rPr>
                <w:rFonts w:ascii="Times New Roman" w:eastAsia="Times New Roman" w:hAnsi="Times New Roman"/>
                <w:spacing w:val="-2"/>
                <w:w w:val="105"/>
                <w:sz w:val="24"/>
                <w:szCs w:val="24"/>
                <w:lang w:val="ru-RU"/>
              </w:rPr>
              <w:t>придаточного</w:t>
            </w:r>
          </w:p>
          <w:p w14:paraId="784B1A32"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аппарата</w:t>
            </w:r>
          </w:p>
        </w:tc>
        <w:tc>
          <w:tcPr>
            <w:tcW w:w="975" w:type="dxa"/>
            <w:tcBorders>
              <w:top w:val="single" w:sz="4" w:space="0" w:color="000000"/>
              <w:left w:val="single" w:sz="4" w:space="0" w:color="000000"/>
              <w:bottom w:val="single" w:sz="4" w:space="0" w:color="000000"/>
              <w:right w:val="single" w:sz="4" w:space="0" w:color="000000"/>
            </w:tcBorders>
          </w:tcPr>
          <w:p w14:paraId="7438FA2E" w14:textId="77777777" w:rsidR="0061197B" w:rsidRPr="0061197B" w:rsidRDefault="0061197B" w:rsidP="0061197B">
            <w:pPr>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197,10</w:t>
            </w:r>
          </w:p>
        </w:tc>
        <w:tc>
          <w:tcPr>
            <w:tcW w:w="970" w:type="dxa"/>
            <w:tcBorders>
              <w:top w:val="single" w:sz="4" w:space="0" w:color="000000"/>
              <w:left w:val="single" w:sz="4" w:space="0" w:color="000000"/>
              <w:bottom w:val="single" w:sz="4" w:space="0" w:color="000000"/>
              <w:right w:val="single" w:sz="4" w:space="0" w:color="000000"/>
            </w:tcBorders>
          </w:tcPr>
          <w:p w14:paraId="48E2A707"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215,83</w:t>
            </w:r>
          </w:p>
        </w:tc>
        <w:tc>
          <w:tcPr>
            <w:tcW w:w="1375" w:type="dxa"/>
            <w:tcBorders>
              <w:top w:val="single" w:sz="4" w:space="0" w:color="000000"/>
              <w:left w:val="single" w:sz="4" w:space="0" w:color="000000"/>
              <w:bottom w:val="single" w:sz="4" w:space="0" w:color="000000"/>
              <w:right w:val="single" w:sz="4" w:space="0" w:color="000000"/>
            </w:tcBorders>
          </w:tcPr>
          <w:p w14:paraId="3A2E9C2C" w14:textId="77777777" w:rsidR="0061197B" w:rsidRPr="0061197B" w:rsidRDefault="0061197B" w:rsidP="0061197B">
            <w:pPr>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138,73</w:t>
            </w:r>
          </w:p>
        </w:tc>
        <w:tc>
          <w:tcPr>
            <w:tcW w:w="992" w:type="dxa"/>
            <w:tcBorders>
              <w:top w:val="single" w:sz="4" w:space="0" w:color="000000"/>
              <w:left w:val="single" w:sz="4" w:space="0" w:color="000000"/>
              <w:bottom w:val="single" w:sz="4" w:space="0" w:color="000000"/>
              <w:right w:val="single" w:sz="4" w:space="0" w:color="000000"/>
            </w:tcBorders>
          </w:tcPr>
          <w:p w14:paraId="292A1BA7"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29,61</w:t>
            </w:r>
          </w:p>
        </w:tc>
      </w:tr>
      <w:tr w:rsidR="0061197B" w:rsidRPr="0061197B" w14:paraId="6D5225F1" w14:textId="77777777" w:rsidTr="00CD1B47">
        <w:trPr>
          <w:trHeight w:val="277"/>
        </w:trPr>
        <w:tc>
          <w:tcPr>
            <w:tcW w:w="5020" w:type="dxa"/>
            <w:tcBorders>
              <w:top w:val="single" w:sz="4" w:space="0" w:color="000000"/>
              <w:left w:val="single" w:sz="4" w:space="0" w:color="000000"/>
              <w:bottom w:val="single" w:sz="4" w:space="0" w:color="000000"/>
              <w:right w:val="single" w:sz="4" w:space="0" w:color="000000"/>
            </w:tcBorders>
          </w:tcPr>
          <w:p w14:paraId="215DBFB7" w14:textId="77777777" w:rsidR="0061197B" w:rsidRPr="0061197B" w:rsidRDefault="0061197B" w:rsidP="0061197B">
            <w:pPr>
              <w:spacing w:line="258"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975" w:type="dxa"/>
            <w:tcBorders>
              <w:top w:val="single" w:sz="4" w:space="0" w:color="000000"/>
              <w:left w:val="single" w:sz="4" w:space="0" w:color="000000"/>
              <w:bottom w:val="single" w:sz="4" w:space="0" w:color="000000"/>
              <w:right w:val="single" w:sz="4" w:space="0" w:color="000000"/>
            </w:tcBorders>
          </w:tcPr>
          <w:p w14:paraId="249092D8" w14:textId="77777777" w:rsidR="0061197B" w:rsidRPr="0061197B" w:rsidRDefault="0061197B" w:rsidP="0061197B">
            <w:pPr>
              <w:spacing w:line="258"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91,58</w:t>
            </w:r>
          </w:p>
        </w:tc>
        <w:tc>
          <w:tcPr>
            <w:tcW w:w="970" w:type="dxa"/>
            <w:tcBorders>
              <w:top w:val="single" w:sz="4" w:space="0" w:color="000000"/>
              <w:left w:val="single" w:sz="4" w:space="0" w:color="000000"/>
              <w:bottom w:val="single" w:sz="4" w:space="0" w:color="000000"/>
              <w:right w:val="single" w:sz="4" w:space="0" w:color="000000"/>
            </w:tcBorders>
          </w:tcPr>
          <w:p w14:paraId="595E2742" w14:textId="77777777" w:rsidR="0061197B" w:rsidRPr="0061197B" w:rsidRDefault="0061197B" w:rsidP="0061197B">
            <w:pPr>
              <w:spacing w:line="258"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93,81</w:t>
            </w:r>
          </w:p>
        </w:tc>
        <w:tc>
          <w:tcPr>
            <w:tcW w:w="1375" w:type="dxa"/>
            <w:tcBorders>
              <w:top w:val="single" w:sz="4" w:space="0" w:color="000000"/>
              <w:left w:val="single" w:sz="4" w:space="0" w:color="000000"/>
              <w:bottom w:val="single" w:sz="4" w:space="0" w:color="000000"/>
              <w:right w:val="single" w:sz="4" w:space="0" w:color="000000"/>
            </w:tcBorders>
          </w:tcPr>
          <w:p w14:paraId="0C14F110" w14:textId="77777777" w:rsidR="0061197B" w:rsidRPr="0061197B" w:rsidRDefault="0061197B" w:rsidP="0061197B">
            <w:pPr>
              <w:spacing w:line="258"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44,72</w:t>
            </w:r>
          </w:p>
        </w:tc>
        <w:tc>
          <w:tcPr>
            <w:tcW w:w="992" w:type="dxa"/>
            <w:tcBorders>
              <w:top w:val="single" w:sz="4" w:space="0" w:color="000000"/>
              <w:left w:val="single" w:sz="4" w:space="0" w:color="000000"/>
              <w:bottom w:val="single" w:sz="4" w:space="0" w:color="000000"/>
              <w:right w:val="single" w:sz="4" w:space="0" w:color="000000"/>
            </w:tcBorders>
          </w:tcPr>
          <w:p w14:paraId="1A709D60" w14:textId="77777777" w:rsidR="0061197B" w:rsidRPr="0061197B" w:rsidRDefault="0061197B" w:rsidP="0061197B">
            <w:pPr>
              <w:spacing w:before="7" w:line="251" w:lineRule="exact"/>
              <w:ind w:left="4" w:right="1"/>
              <w:jc w:val="center"/>
              <w:rPr>
                <w:rFonts w:ascii="Times New Roman" w:eastAsia="Times New Roman" w:hAnsi="Times New Roman"/>
                <w:sz w:val="24"/>
                <w:szCs w:val="24"/>
              </w:rPr>
            </w:pPr>
            <w:r w:rsidRPr="0061197B">
              <w:rPr>
                <w:rFonts w:ascii="Times New Roman" w:eastAsia="Times New Roman" w:hAnsi="Times New Roman"/>
                <w:b/>
                <w:w w:val="105"/>
                <w:sz w:val="24"/>
                <w:szCs w:val="24"/>
              </w:rPr>
              <w:t>-</w:t>
            </w:r>
            <w:r w:rsidRPr="0061197B">
              <w:rPr>
                <w:rFonts w:ascii="Times New Roman" w:eastAsia="Times New Roman" w:hAnsi="Times New Roman"/>
                <w:b/>
                <w:spacing w:val="-5"/>
                <w:w w:val="105"/>
                <w:sz w:val="24"/>
                <w:szCs w:val="24"/>
              </w:rPr>
              <w:t xml:space="preserve"> </w:t>
            </w:r>
            <w:r w:rsidRPr="0061197B">
              <w:rPr>
                <w:rFonts w:ascii="Times New Roman" w:eastAsia="Times New Roman" w:hAnsi="Times New Roman"/>
                <w:spacing w:val="-2"/>
                <w:w w:val="105"/>
                <w:sz w:val="24"/>
                <w:szCs w:val="24"/>
              </w:rPr>
              <w:t>51,17</w:t>
            </w:r>
          </w:p>
        </w:tc>
      </w:tr>
      <w:tr w:rsidR="0061197B" w:rsidRPr="0061197B" w14:paraId="7076F45D"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038685FE"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1"/>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7"/>
                <w:sz w:val="24"/>
                <w:szCs w:val="24"/>
              </w:rPr>
              <w:t xml:space="preserve"> </w:t>
            </w:r>
            <w:r w:rsidRPr="0061197B">
              <w:rPr>
                <w:rFonts w:ascii="Times New Roman" w:eastAsia="Times New Roman" w:hAnsi="Times New Roman"/>
                <w:spacing w:val="-2"/>
                <w:sz w:val="24"/>
                <w:szCs w:val="24"/>
              </w:rPr>
              <w:t>кровообращения</w:t>
            </w:r>
          </w:p>
        </w:tc>
        <w:tc>
          <w:tcPr>
            <w:tcW w:w="975" w:type="dxa"/>
            <w:tcBorders>
              <w:top w:val="single" w:sz="4" w:space="0" w:color="000000"/>
              <w:left w:val="single" w:sz="4" w:space="0" w:color="000000"/>
              <w:bottom w:val="single" w:sz="4" w:space="0" w:color="000000"/>
              <w:right w:val="single" w:sz="4" w:space="0" w:color="000000"/>
            </w:tcBorders>
          </w:tcPr>
          <w:p w14:paraId="5ACF0311"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45,50</w:t>
            </w:r>
          </w:p>
        </w:tc>
        <w:tc>
          <w:tcPr>
            <w:tcW w:w="970" w:type="dxa"/>
            <w:tcBorders>
              <w:top w:val="single" w:sz="4" w:space="0" w:color="000000"/>
              <w:left w:val="single" w:sz="4" w:space="0" w:color="000000"/>
              <w:bottom w:val="single" w:sz="4" w:space="0" w:color="000000"/>
              <w:right w:val="single" w:sz="4" w:space="0" w:color="000000"/>
            </w:tcBorders>
          </w:tcPr>
          <w:p w14:paraId="52B579F1"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37,79</w:t>
            </w:r>
          </w:p>
        </w:tc>
        <w:tc>
          <w:tcPr>
            <w:tcW w:w="1375" w:type="dxa"/>
            <w:tcBorders>
              <w:top w:val="single" w:sz="4" w:space="0" w:color="000000"/>
              <w:left w:val="single" w:sz="4" w:space="0" w:color="000000"/>
              <w:bottom w:val="single" w:sz="4" w:space="0" w:color="000000"/>
              <w:right w:val="single" w:sz="4" w:space="0" w:color="000000"/>
            </w:tcBorders>
          </w:tcPr>
          <w:p w14:paraId="1713F96E"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29,12</w:t>
            </w:r>
          </w:p>
        </w:tc>
        <w:tc>
          <w:tcPr>
            <w:tcW w:w="992" w:type="dxa"/>
            <w:tcBorders>
              <w:top w:val="single" w:sz="4" w:space="0" w:color="000000"/>
              <w:left w:val="single" w:sz="4" w:space="0" w:color="000000"/>
              <w:bottom w:val="single" w:sz="4" w:space="0" w:color="000000"/>
              <w:right w:val="single" w:sz="4" w:space="0" w:color="000000"/>
            </w:tcBorders>
          </w:tcPr>
          <w:p w14:paraId="7454B37F"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36,00</w:t>
            </w:r>
          </w:p>
        </w:tc>
      </w:tr>
      <w:tr w:rsidR="0061197B" w:rsidRPr="0061197B" w14:paraId="2DD6DB31"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1E897CE9" w14:textId="77777777" w:rsidR="0061197B" w:rsidRPr="0061197B" w:rsidRDefault="0061197B" w:rsidP="0061197B">
            <w:pPr>
              <w:tabs>
                <w:tab w:val="left" w:pos="1874"/>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характеризующиеся</w:t>
            </w:r>
          </w:p>
          <w:p w14:paraId="1B89CA7E"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повышенным</w:t>
            </w:r>
            <w:r w:rsidRPr="0061197B">
              <w:rPr>
                <w:rFonts w:ascii="Times New Roman" w:eastAsia="Times New Roman" w:hAnsi="Times New Roman"/>
                <w:spacing w:val="26"/>
                <w:sz w:val="24"/>
                <w:szCs w:val="24"/>
                <w:lang w:val="ru-RU"/>
              </w:rPr>
              <w:t xml:space="preserve"> </w:t>
            </w:r>
            <w:r w:rsidRPr="0061197B">
              <w:rPr>
                <w:rFonts w:ascii="Times New Roman" w:eastAsia="Times New Roman" w:hAnsi="Times New Roman"/>
                <w:sz w:val="24"/>
                <w:szCs w:val="24"/>
                <w:lang w:val="ru-RU"/>
              </w:rPr>
              <w:t>кровяным</w:t>
            </w:r>
            <w:r w:rsidRPr="0061197B">
              <w:rPr>
                <w:rFonts w:ascii="Times New Roman" w:eastAsia="Times New Roman" w:hAnsi="Times New Roman"/>
                <w:spacing w:val="27"/>
                <w:sz w:val="24"/>
                <w:szCs w:val="24"/>
                <w:lang w:val="ru-RU"/>
              </w:rPr>
              <w:t xml:space="preserve"> </w:t>
            </w:r>
            <w:r w:rsidRPr="0061197B">
              <w:rPr>
                <w:rFonts w:ascii="Times New Roman" w:eastAsia="Times New Roman" w:hAnsi="Times New Roman"/>
                <w:spacing w:val="-2"/>
                <w:sz w:val="24"/>
                <w:szCs w:val="24"/>
                <w:lang w:val="ru-RU"/>
              </w:rPr>
              <w:t>давлением</w:t>
            </w:r>
          </w:p>
        </w:tc>
        <w:tc>
          <w:tcPr>
            <w:tcW w:w="975" w:type="dxa"/>
            <w:tcBorders>
              <w:top w:val="single" w:sz="4" w:space="0" w:color="000000"/>
              <w:left w:val="single" w:sz="4" w:space="0" w:color="000000"/>
              <w:bottom w:val="single" w:sz="4" w:space="0" w:color="000000"/>
              <w:right w:val="single" w:sz="4" w:space="0" w:color="000000"/>
            </w:tcBorders>
          </w:tcPr>
          <w:p w14:paraId="102A0111" w14:textId="77777777" w:rsidR="0061197B" w:rsidRPr="0061197B" w:rsidRDefault="0061197B" w:rsidP="0061197B">
            <w:pPr>
              <w:spacing w:before="9"/>
              <w:rPr>
                <w:rFonts w:ascii="Times New Roman" w:eastAsia="Times New Roman" w:hAnsi="Times New Roman"/>
                <w:sz w:val="24"/>
                <w:szCs w:val="24"/>
                <w:lang w:val="ru-RU"/>
              </w:rPr>
            </w:pPr>
          </w:p>
          <w:p w14:paraId="3677B2FB"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1,55</w:t>
            </w:r>
          </w:p>
        </w:tc>
        <w:tc>
          <w:tcPr>
            <w:tcW w:w="970" w:type="dxa"/>
            <w:tcBorders>
              <w:top w:val="single" w:sz="4" w:space="0" w:color="000000"/>
              <w:left w:val="single" w:sz="4" w:space="0" w:color="000000"/>
              <w:bottom w:val="single" w:sz="4" w:space="0" w:color="000000"/>
              <w:right w:val="single" w:sz="4" w:space="0" w:color="000000"/>
            </w:tcBorders>
          </w:tcPr>
          <w:p w14:paraId="291A1DCD" w14:textId="77777777" w:rsidR="0061197B" w:rsidRPr="0061197B" w:rsidRDefault="0061197B" w:rsidP="0061197B">
            <w:pPr>
              <w:spacing w:before="9"/>
              <w:rPr>
                <w:rFonts w:ascii="Times New Roman" w:eastAsia="Times New Roman" w:hAnsi="Times New Roman"/>
                <w:sz w:val="24"/>
                <w:szCs w:val="24"/>
              </w:rPr>
            </w:pPr>
          </w:p>
          <w:p w14:paraId="69F61A69"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1,50</w:t>
            </w:r>
          </w:p>
        </w:tc>
        <w:tc>
          <w:tcPr>
            <w:tcW w:w="1375" w:type="dxa"/>
            <w:tcBorders>
              <w:top w:val="single" w:sz="4" w:space="0" w:color="000000"/>
              <w:left w:val="single" w:sz="4" w:space="0" w:color="000000"/>
              <w:bottom w:val="single" w:sz="4" w:space="0" w:color="000000"/>
              <w:right w:val="single" w:sz="4" w:space="0" w:color="000000"/>
            </w:tcBorders>
          </w:tcPr>
          <w:p w14:paraId="21601F4A" w14:textId="77777777" w:rsidR="0061197B" w:rsidRPr="0061197B" w:rsidRDefault="0061197B" w:rsidP="0061197B">
            <w:pPr>
              <w:spacing w:before="9"/>
              <w:rPr>
                <w:rFonts w:ascii="Times New Roman" w:eastAsia="Times New Roman" w:hAnsi="Times New Roman"/>
                <w:sz w:val="24"/>
                <w:szCs w:val="24"/>
              </w:rPr>
            </w:pPr>
          </w:p>
          <w:p w14:paraId="7F9D17FF"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992" w:type="dxa"/>
            <w:tcBorders>
              <w:top w:val="single" w:sz="4" w:space="0" w:color="000000"/>
              <w:left w:val="single" w:sz="4" w:space="0" w:color="000000"/>
              <w:bottom w:val="single" w:sz="4" w:space="0" w:color="000000"/>
              <w:right w:val="single" w:sz="4" w:space="0" w:color="000000"/>
            </w:tcBorders>
          </w:tcPr>
          <w:p w14:paraId="48AE81BB" w14:textId="77777777" w:rsidR="0061197B" w:rsidRPr="0061197B" w:rsidRDefault="0061197B" w:rsidP="0061197B">
            <w:pPr>
              <w:spacing w:before="9"/>
              <w:rPr>
                <w:rFonts w:ascii="Times New Roman" w:eastAsia="Times New Roman" w:hAnsi="Times New Roman"/>
                <w:sz w:val="24"/>
                <w:szCs w:val="24"/>
              </w:rPr>
            </w:pPr>
          </w:p>
          <w:p w14:paraId="69B3B295"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14,19</w:t>
            </w:r>
          </w:p>
        </w:tc>
      </w:tr>
      <w:tr w:rsidR="0061197B" w:rsidRPr="0061197B" w14:paraId="23E25000"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6A3B13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975" w:type="dxa"/>
            <w:tcBorders>
              <w:top w:val="single" w:sz="4" w:space="0" w:color="000000"/>
              <w:left w:val="single" w:sz="4" w:space="0" w:color="000000"/>
              <w:bottom w:val="single" w:sz="4" w:space="0" w:color="000000"/>
              <w:right w:val="single" w:sz="4" w:space="0" w:color="000000"/>
            </w:tcBorders>
          </w:tcPr>
          <w:p w14:paraId="70D1FFE3"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770,76</w:t>
            </w:r>
          </w:p>
        </w:tc>
        <w:tc>
          <w:tcPr>
            <w:tcW w:w="970" w:type="dxa"/>
            <w:tcBorders>
              <w:top w:val="single" w:sz="4" w:space="0" w:color="000000"/>
              <w:left w:val="single" w:sz="4" w:space="0" w:color="000000"/>
              <w:bottom w:val="single" w:sz="4" w:space="0" w:color="000000"/>
              <w:right w:val="single" w:sz="4" w:space="0" w:color="000000"/>
            </w:tcBorders>
          </w:tcPr>
          <w:p w14:paraId="4352AC2A"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722,69</w:t>
            </w:r>
          </w:p>
        </w:tc>
        <w:tc>
          <w:tcPr>
            <w:tcW w:w="1375" w:type="dxa"/>
            <w:tcBorders>
              <w:top w:val="single" w:sz="4" w:space="0" w:color="000000"/>
              <w:left w:val="single" w:sz="4" w:space="0" w:color="000000"/>
              <w:bottom w:val="single" w:sz="4" w:space="0" w:color="000000"/>
              <w:right w:val="single" w:sz="4" w:space="0" w:color="000000"/>
            </w:tcBorders>
          </w:tcPr>
          <w:p w14:paraId="55A3951B"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849,67</w:t>
            </w:r>
          </w:p>
        </w:tc>
        <w:tc>
          <w:tcPr>
            <w:tcW w:w="992" w:type="dxa"/>
            <w:tcBorders>
              <w:top w:val="single" w:sz="4" w:space="0" w:color="000000"/>
              <w:left w:val="single" w:sz="4" w:space="0" w:color="000000"/>
              <w:bottom w:val="single" w:sz="4" w:space="0" w:color="000000"/>
              <w:right w:val="single" w:sz="4" w:space="0" w:color="000000"/>
            </w:tcBorders>
          </w:tcPr>
          <w:p w14:paraId="7F9C2271"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spacing w:val="-2"/>
                <w:w w:val="105"/>
                <w:sz w:val="24"/>
                <w:szCs w:val="24"/>
              </w:rPr>
              <w:t>10,24</w:t>
            </w:r>
          </w:p>
        </w:tc>
      </w:tr>
      <w:tr w:rsidR="0061197B" w:rsidRPr="0061197B" w14:paraId="70E7D066"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3C23C8B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975" w:type="dxa"/>
            <w:tcBorders>
              <w:top w:val="single" w:sz="4" w:space="0" w:color="000000"/>
              <w:left w:val="single" w:sz="4" w:space="0" w:color="000000"/>
              <w:bottom w:val="single" w:sz="4" w:space="0" w:color="000000"/>
              <w:right w:val="single" w:sz="4" w:space="0" w:color="000000"/>
            </w:tcBorders>
          </w:tcPr>
          <w:p w14:paraId="43D827F0"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27,30</w:t>
            </w:r>
          </w:p>
        </w:tc>
        <w:tc>
          <w:tcPr>
            <w:tcW w:w="970" w:type="dxa"/>
            <w:tcBorders>
              <w:top w:val="single" w:sz="4" w:space="0" w:color="000000"/>
              <w:left w:val="single" w:sz="4" w:space="0" w:color="000000"/>
              <w:bottom w:val="single" w:sz="4" w:space="0" w:color="000000"/>
              <w:right w:val="single" w:sz="4" w:space="0" w:color="000000"/>
            </w:tcBorders>
          </w:tcPr>
          <w:p w14:paraId="56810E02"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23,69</w:t>
            </w:r>
          </w:p>
        </w:tc>
        <w:tc>
          <w:tcPr>
            <w:tcW w:w="1375" w:type="dxa"/>
            <w:tcBorders>
              <w:top w:val="single" w:sz="4" w:space="0" w:color="000000"/>
              <w:left w:val="single" w:sz="4" w:space="0" w:color="000000"/>
              <w:bottom w:val="single" w:sz="4" w:space="0" w:color="000000"/>
              <w:right w:val="single" w:sz="4" w:space="0" w:color="000000"/>
            </w:tcBorders>
          </w:tcPr>
          <w:p w14:paraId="30034B2E"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14,27</w:t>
            </w:r>
          </w:p>
        </w:tc>
        <w:tc>
          <w:tcPr>
            <w:tcW w:w="992" w:type="dxa"/>
            <w:tcBorders>
              <w:top w:val="single" w:sz="4" w:space="0" w:color="000000"/>
              <w:left w:val="single" w:sz="4" w:space="0" w:color="000000"/>
              <w:bottom w:val="single" w:sz="4" w:space="0" w:color="000000"/>
              <w:right w:val="single" w:sz="4" w:space="0" w:color="000000"/>
            </w:tcBorders>
          </w:tcPr>
          <w:p w14:paraId="0967DF22"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47,73</w:t>
            </w:r>
          </w:p>
        </w:tc>
      </w:tr>
      <w:tr w:rsidR="0061197B" w:rsidRPr="0061197B" w14:paraId="74770329" w14:textId="77777777" w:rsidTr="00CD1B47">
        <w:trPr>
          <w:trHeight w:val="545"/>
        </w:trPr>
        <w:tc>
          <w:tcPr>
            <w:tcW w:w="5020" w:type="dxa"/>
            <w:tcBorders>
              <w:top w:val="single" w:sz="4" w:space="0" w:color="000000"/>
              <w:left w:val="single" w:sz="4" w:space="0" w:color="000000"/>
              <w:bottom w:val="single" w:sz="4" w:space="0" w:color="000000"/>
              <w:right w:val="single" w:sz="4" w:space="0" w:color="000000"/>
            </w:tcBorders>
          </w:tcPr>
          <w:p w14:paraId="0832C9FA" w14:textId="77777777" w:rsidR="0061197B" w:rsidRPr="0061197B" w:rsidRDefault="0061197B" w:rsidP="0061197B">
            <w:pPr>
              <w:tabs>
                <w:tab w:val="left" w:pos="1744"/>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1F7B251C" w14:textId="77777777" w:rsidR="0061197B" w:rsidRPr="0061197B" w:rsidRDefault="0061197B" w:rsidP="0061197B">
            <w:pPr>
              <w:spacing w:before="9" w:line="252"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975" w:type="dxa"/>
            <w:tcBorders>
              <w:top w:val="single" w:sz="4" w:space="0" w:color="000000"/>
              <w:left w:val="single" w:sz="4" w:space="0" w:color="000000"/>
              <w:bottom w:val="single" w:sz="4" w:space="0" w:color="000000"/>
              <w:right w:val="single" w:sz="4" w:space="0" w:color="000000"/>
            </w:tcBorders>
          </w:tcPr>
          <w:p w14:paraId="524B59DE"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2FC38A6B"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375" w:type="dxa"/>
            <w:tcBorders>
              <w:top w:val="single" w:sz="4" w:space="0" w:color="000000"/>
              <w:left w:val="single" w:sz="4" w:space="0" w:color="000000"/>
              <w:bottom w:val="single" w:sz="4" w:space="0" w:color="000000"/>
              <w:right w:val="single" w:sz="4" w:space="0" w:color="000000"/>
            </w:tcBorders>
          </w:tcPr>
          <w:p w14:paraId="7BA1EC81"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992" w:type="dxa"/>
            <w:tcBorders>
              <w:top w:val="single" w:sz="4" w:space="0" w:color="000000"/>
              <w:left w:val="single" w:sz="4" w:space="0" w:color="000000"/>
              <w:bottom w:val="single" w:sz="4" w:space="0" w:color="000000"/>
              <w:right w:val="single" w:sz="4" w:space="0" w:color="000000"/>
            </w:tcBorders>
          </w:tcPr>
          <w:p w14:paraId="0DFB1591" w14:textId="77777777" w:rsidR="0061197B" w:rsidRPr="0061197B" w:rsidRDefault="0061197B" w:rsidP="0061197B">
            <w:pPr>
              <w:spacing w:before="7"/>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5B4FC914"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14C1318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-Астма</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975" w:type="dxa"/>
            <w:tcBorders>
              <w:top w:val="single" w:sz="4" w:space="0" w:color="000000"/>
              <w:left w:val="single" w:sz="4" w:space="0" w:color="000000"/>
              <w:bottom w:val="single" w:sz="4" w:space="0" w:color="000000"/>
              <w:right w:val="single" w:sz="4" w:space="0" w:color="000000"/>
            </w:tcBorders>
          </w:tcPr>
          <w:p w14:paraId="52960F23"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11,62</w:t>
            </w:r>
          </w:p>
        </w:tc>
        <w:tc>
          <w:tcPr>
            <w:tcW w:w="970" w:type="dxa"/>
            <w:tcBorders>
              <w:top w:val="single" w:sz="4" w:space="0" w:color="000000"/>
              <w:left w:val="single" w:sz="4" w:space="0" w:color="000000"/>
              <w:bottom w:val="single" w:sz="4" w:space="0" w:color="000000"/>
              <w:right w:val="single" w:sz="4" w:space="0" w:color="000000"/>
            </w:tcBorders>
          </w:tcPr>
          <w:p w14:paraId="61CF9EA9"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11,84</w:t>
            </w:r>
          </w:p>
        </w:tc>
        <w:tc>
          <w:tcPr>
            <w:tcW w:w="1375" w:type="dxa"/>
            <w:tcBorders>
              <w:top w:val="single" w:sz="4" w:space="0" w:color="000000"/>
              <w:left w:val="single" w:sz="4" w:space="0" w:color="000000"/>
              <w:bottom w:val="single" w:sz="4" w:space="0" w:color="000000"/>
              <w:right w:val="single" w:sz="4" w:space="0" w:color="000000"/>
            </w:tcBorders>
          </w:tcPr>
          <w:p w14:paraId="75069747"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13,90</w:t>
            </w:r>
          </w:p>
        </w:tc>
        <w:tc>
          <w:tcPr>
            <w:tcW w:w="992" w:type="dxa"/>
            <w:tcBorders>
              <w:top w:val="single" w:sz="4" w:space="0" w:color="000000"/>
              <w:left w:val="single" w:sz="4" w:space="0" w:color="000000"/>
              <w:bottom w:val="single" w:sz="4" w:space="0" w:color="000000"/>
              <w:right w:val="single" w:sz="4" w:space="0" w:color="000000"/>
            </w:tcBorders>
          </w:tcPr>
          <w:p w14:paraId="18E66F7D"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19,62</w:t>
            </w:r>
          </w:p>
        </w:tc>
      </w:tr>
      <w:tr w:rsidR="0061197B" w:rsidRPr="0061197B" w14:paraId="2ADC763E"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1EE1E6B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Пневмонии</w:t>
            </w:r>
          </w:p>
        </w:tc>
        <w:tc>
          <w:tcPr>
            <w:tcW w:w="975" w:type="dxa"/>
            <w:tcBorders>
              <w:top w:val="single" w:sz="4" w:space="0" w:color="000000"/>
              <w:left w:val="single" w:sz="4" w:space="0" w:color="000000"/>
              <w:bottom w:val="single" w:sz="4" w:space="0" w:color="000000"/>
              <w:right w:val="single" w:sz="4" w:space="0" w:color="000000"/>
            </w:tcBorders>
          </w:tcPr>
          <w:p w14:paraId="5B5D149B"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2,71</w:t>
            </w:r>
          </w:p>
        </w:tc>
        <w:tc>
          <w:tcPr>
            <w:tcW w:w="970" w:type="dxa"/>
            <w:tcBorders>
              <w:top w:val="single" w:sz="4" w:space="0" w:color="000000"/>
              <w:left w:val="single" w:sz="4" w:space="0" w:color="000000"/>
              <w:bottom w:val="single" w:sz="4" w:space="0" w:color="000000"/>
              <w:right w:val="single" w:sz="4" w:space="0" w:color="000000"/>
            </w:tcBorders>
          </w:tcPr>
          <w:p w14:paraId="1CEC7080"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26,88</w:t>
            </w:r>
          </w:p>
        </w:tc>
        <w:tc>
          <w:tcPr>
            <w:tcW w:w="1375" w:type="dxa"/>
            <w:tcBorders>
              <w:top w:val="single" w:sz="4" w:space="0" w:color="000000"/>
              <w:left w:val="single" w:sz="4" w:space="0" w:color="000000"/>
              <w:bottom w:val="single" w:sz="4" w:space="0" w:color="000000"/>
              <w:right w:val="single" w:sz="4" w:space="0" w:color="000000"/>
            </w:tcBorders>
          </w:tcPr>
          <w:p w14:paraId="35A4B17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25,50</w:t>
            </w:r>
          </w:p>
        </w:tc>
        <w:tc>
          <w:tcPr>
            <w:tcW w:w="992" w:type="dxa"/>
            <w:tcBorders>
              <w:top w:val="single" w:sz="4" w:space="0" w:color="000000"/>
              <w:left w:val="single" w:sz="4" w:space="0" w:color="000000"/>
              <w:bottom w:val="single" w:sz="4" w:space="0" w:color="000000"/>
              <w:right w:val="single" w:sz="4" w:space="0" w:color="000000"/>
            </w:tcBorders>
          </w:tcPr>
          <w:p w14:paraId="0A383F2E" w14:textId="77777777" w:rsidR="0061197B" w:rsidRPr="0061197B" w:rsidRDefault="0061197B" w:rsidP="0061197B">
            <w:pPr>
              <w:spacing w:before="7" w:line="244"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840,96</w:t>
            </w:r>
          </w:p>
        </w:tc>
      </w:tr>
      <w:tr w:rsidR="0061197B" w:rsidRPr="0061197B" w14:paraId="040885BE"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66B0FAA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975" w:type="dxa"/>
            <w:tcBorders>
              <w:top w:val="single" w:sz="4" w:space="0" w:color="000000"/>
              <w:left w:val="single" w:sz="4" w:space="0" w:color="000000"/>
              <w:bottom w:val="single" w:sz="4" w:space="0" w:color="000000"/>
              <w:right w:val="single" w:sz="4" w:space="0" w:color="000000"/>
            </w:tcBorders>
          </w:tcPr>
          <w:p w14:paraId="2E8C68C7"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132,24</w:t>
            </w:r>
          </w:p>
        </w:tc>
        <w:tc>
          <w:tcPr>
            <w:tcW w:w="970" w:type="dxa"/>
            <w:tcBorders>
              <w:top w:val="single" w:sz="4" w:space="0" w:color="000000"/>
              <w:left w:val="single" w:sz="4" w:space="0" w:color="000000"/>
              <w:bottom w:val="single" w:sz="4" w:space="0" w:color="000000"/>
              <w:right w:val="single" w:sz="4" w:space="0" w:color="000000"/>
            </w:tcBorders>
          </w:tcPr>
          <w:p w14:paraId="5B9C7627"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137,06</w:t>
            </w:r>
          </w:p>
        </w:tc>
        <w:tc>
          <w:tcPr>
            <w:tcW w:w="1375" w:type="dxa"/>
            <w:tcBorders>
              <w:top w:val="single" w:sz="4" w:space="0" w:color="000000"/>
              <w:left w:val="single" w:sz="4" w:space="0" w:color="000000"/>
              <w:bottom w:val="single" w:sz="4" w:space="0" w:color="000000"/>
              <w:right w:val="single" w:sz="4" w:space="0" w:color="000000"/>
            </w:tcBorders>
          </w:tcPr>
          <w:p w14:paraId="1C6DAA89"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100,10</w:t>
            </w:r>
          </w:p>
        </w:tc>
        <w:tc>
          <w:tcPr>
            <w:tcW w:w="992" w:type="dxa"/>
            <w:tcBorders>
              <w:top w:val="single" w:sz="4" w:space="0" w:color="000000"/>
              <w:left w:val="single" w:sz="4" w:space="0" w:color="000000"/>
              <w:bottom w:val="single" w:sz="4" w:space="0" w:color="000000"/>
              <w:right w:val="single" w:sz="4" w:space="0" w:color="000000"/>
            </w:tcBorders>
          </w:tcPr>
          <w:p w14:paraId="3634009E"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24,37</w:t>
            </w:r>
          </w:p>
        </w:tc>
      </w:tr>
      <w:tr w:rsidR="0061197B" w:rsidRPr="0061197B" w14:paraId="56A595F2"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55FF836B"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46617EF4"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975" w:type="dxa"/>
            <w:tcBorders>
              <w:top w:val="single" w:sz="4" w:space="0" w:color="000000"/>
              <w:left w:val="single" w:sz="4" w:space="0" w:color="000000"/>
              <w:bottom w:val="single" w:sz="4" w:space="0" w:color="000000"/>
              <w:right w:val="single" w:sz="4" w:space="0" w:color="000000"/>
            </w:tcBorders>
          </w:tcPr>
          <w:p w14:paraId="255043BD"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13436F1F"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375" w:type="dxa"/>
            <w:tcBorders>
              <w:top w:val="single" w:sz="4" w:space="0" w:color="000000"/>
              <w:left w:val="single" w:sz="4" w:space="0" w:color="000000"/>
              <w:bottom w:val="single" w:sz="4" w:space="0" w:color="000000"/>
              <w:right w:val="single" w:sz="4" w:space="0" w:color="000000"/>
            </w:tcBorders>
          </w:tcPr>
          <w:p w14:paraId="1D0ABA5A"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3F9BCA1D"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592048DD"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97655D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975" w:type="dxa"/>
            <w:tcBorders>
              <w:top w:val="single" w:sz="4" w:space="0" w:color="000000"/>
              <w:left w:val="single" w:sz="4" w:space="0" w:color="000000"/>
              <w:bottom w:val="single" w:sz="4" w:space="0" w:color="000000"/>
              <w:right w:val="single" w:sz="4" w:space="0" w:color="000000"/>
            </w:tcBorders>
          </w:tcPr>
          <w:p w14:paraId="3BC79BF4"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48,21</w:t>
            </w:r>
          </w:p>
        </w:tc>
        <w:tc>
          <w:tcPr>
            <w:tcW w:w="970" w:type="dxa"/>
            <w:tcBorders>
              <w:top w:val="single" w:sz="4" w:space="0" w:color="000000"/>
              <w:left w:val="single" w:sz="4" w:space="0" w:color="000000"/>
              <w:bottom w:val="single" w:sz="4" w:space="0" w:color="000000"/>
              <w:right w:val="single" w:sz="4" w:space="0" w:color="000000"/>
            </w:tcBorders>
          </w:tcPr>
          <w:p w14:paraId="73B6B5BB"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34,78</w:t>
            </w:r>
          </w:p>
        </w:tc>
        <w:tc>
          <w:tcPr>
            <w:tcW w:w="1375" w:type="dxa"/>
            <w:tcBorders>
              <w:top w:val="single" w:sz="4" w:space="0" w:color="000000"/>
              <w:left w:val="single" w:sz="4" w:space="0" w:color="000000"/>
              <w:bottom w:val="single" w:sz="4" w:space="0" w:color="000000"/>
              <w:right w:val="single" w:sz="4" w:space="0" w:color="000000"/>
            </w:tcBorders>
          </w:tcPr>
          <w:p w14:paraId="4366BBD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20,93</w:t>
            </w:r>
          </w:p>
        </w:tc>
        <w:tc>
          <w:tcPr>
            <w:tcW w:w="992" w:type="dxa"/>
            <w:tcBorders>
              <w:top w:val="single" w:sz="4" w:space="0" w:color="000000"/>
              <w:left w:val="single" w:sz="4" w:space="0" w:color="000000"/>
              <w:bottom w:val="single" w:sz="4" w:space="0" w:color="000000"/>
              <w:right w:val="single" w:sz="4" w:space="0" w:color="000000"/>
            </w:tcBorders>
          </w:tcPr>
          <w:p w14:paraId="57404EEA"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56,59</w:t>
            </w:r>
          </w:p>
        </w:tc>
      </w:tr>
      <w:tr w:rsidR="0061197B" w:rsidRPr="0061197B" w14:paraId="2AA5D40F"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469828AA" w14:textId="77777777" w:rsidR="0061197B" w:rsidRPr="0061197B" w:rsidRDefault="0061197B" w:rsidP="0061197B">
            <w:pPr>
              <w:tabs>
                <w:tab w:val="left" w:pos="1362"/>
                <w:tab w:val="left" w:pos="2688"/>
                <w:tab w:val="left" w:pos="3760"/>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565CEE8D"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975" w:type="dxa"/>
            <w:tcBorders>
              <w:top w:val="single" w:sz="4" w:space="0" w:color="000000"/>
              <w:left w:val="single" w:sz="4" w:space="0" w:color="000000"/>
              <w:bottom w:val="single" w:sz="4" w:space="0" w:color="000000"/>
              <w:right w:val="single" w:sz="4" w:space="0" w:color="000000"/>
            </w:tcBorders>
          </w:tcPr>
          <w:p w14:paraId="46388D89"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9,87</w:t>
            </w:r>
          </w:p>
        </w:tc>
        <w:tc>
          <w:tcPr>
            <w:tcW w:w="970" w:type="dxa"/>
            <w:tcBorders>
              <w:top w:val="single" w:sz="4" w:space="0" w:color="000000"/>
              <w:left w:val="single" w:sz="4" w:space="0" w:color="000000"/>
              <w:bottom w:val="single" w:sz="4" w:space="0" w:color="000000"/>
              <w:right w:val="single" w:sz="4" w:space="0" w:color="000000"/>
            </w:tcBorders>
          </w:tcPr>
          <w:p w14:paraId="029A9358"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8,08</w:t>
            </w:r>
          </w:p>
        </w:tc>
        <w:tc>
          <w:tcPr>
            <w:tcW w:w="1375" w:type="dxa"/>
            <w:tcBorders>
              <w:top w:val="single" w:sz="4" w:space="0" w:color="000000"/>
              <w:left w:val="single" w:sz="4" w:space="0" w:color="000000"/>
              <w:bottom w:val="single" w:sz="4" w:space="0" w:color="000000"/>
              <w:right w:val="single" w:sz="4" w:space="0" w:color="000000"/>
            </w:tcBorders>
          </w:tcPr>
          <w:p w14:paraId="7F1350E3"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8,56</w:t>
            </w:r>
          </w:p>
        </w:tc>
        <w:tc>
          <w:tcPr>
            <w:tcW w:w="992" w:type="dxa"/>
            <w:tcBorders>
              <w:top w:val="single" w:sz="4" w:space="0" w:color="000000"/>
              <w:left w:val="single" w:sz="4" w:space="0" w:color="000000"/>
              <w:bottom w:val="single" w:sz="4" w:space="0" w:color="000000"/>
              <w:right w:val="single" w:sz="4" w:space="0" w:color="000000"/>
            </w:tcBorders>
          </w:tcPr>
          <w:p w14:paraId="2312FDF8"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13,27</w:t>
            </w:r>
          </w:p>
        </w:tc>
      </w:tr>
      <w:tr w:rsidR="0061197B" w:rsidRPr="0061197B" w14:paraId="774893D6"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36C5096F"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подкожной</w:t>
            </w:r>
          </w:p>
          <w:p w14:paraId="4007B3D4"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975" w:type="dxa"/>
            <w:tcBorders>
              <w:top w:val="single" w:sz="4" w:space="0" w:color="000000"/>
              <w:left w:val="single" w:sz="4" w:space="0" w:color="000000"/>
              <w:bottom w:val="single" w:sz="4" w:space="0" w:color="000000"/>
              <w:right w:val="single" w:sz="4" w:space="0" w:color="000000"/>
            </w:tcBorders>
          </w:tcPr>
          <w:p w14:paraId="028A90F4"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2,13</w:t>
            </w:r>
          </w:p>
        </w:tc>
        <w:tc>
          <w:tcPr>
            <w:tcW w:w="970" w:type="dxa"/>
            <w:tcBorders>
              <w:top w:val="single" w:sz="4" w:space="0" w:color="000000"/>
              <w:left w:val="single" w:sz="4" w:space="0" w:color="000000"/>
              <w:bottom w:val="single" w:sz="4" w:space="0" w:color="000000"/>
              <w:right w:val="single" w:sz="4" w:space="0" w:color="000000"/>
            </w:tcBorders>
          </w:tcPr>
          <w:p w14:paraId="18E79851"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14,85</w:t>
            </w:r>
          </w:p>
        </w:tc>
        <w:tc>
          <w:tcPr>
            <w:tcW w:w="1375" w:type="dxa"/>
            <w:tcBorders>
              <w:top w:val="single" w:sz="4" w:space="0" w:color="000000"/>
              <w:left w:val="single" w:sz="4" w:space="0" w:color="000000"/>
              <w:bottom w:val="single" w:sz="4" w:space="0" w:color="000000"/>
              <w:right w:val="single" w:sz="4" w:space="0" w:color="000000"/>
            </w:tcBorders>
          </w:tcPr>
          <w:p w14:paraId="07CB0D56"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8,37</w:t>
            </w:r>
          </w:p>
        </w:tc>
        <w:tc>
          <w:tcPr>
            <w:tcW w:w="992" w:type="dxa"/>
            <w:tcBorders>
              <w:top w:val="single" w:sz="4" w:space="0" w:color="000000"/>
              <w:left w:val="single" w:sz="4" w:space="0" w:color="000000"/>
              <w:bottom w:val="single" w:sz="4" w:space="0" w:color="000000"/>
              <w:right w:val="single" w:sz="4" w:space="0" w:color="000000"/>
            </w:tcBorders>
          </w:tcPr>
          <w:p w14:paraId="13CB3F50" w14:textId="77777777" w:rsidR="0061197B" w:rsidRPr="0061197B" w:rsidRDefault="0061197B" w:rsidP="0061197B">
            <w:pPr>
              <w:spacing w:before="7"/>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292,96</w:t>
            </w:r>
          </w:p>
        </w:tc>
      </w:tr>
      <w:tr w:rsidR="0061197B" w:rsidRPr="0061197B" w14:paraId="62131FF2"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365C664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975" w:type="dxa"/>
            <w:tcBorders>
              <w:top w:val="single" w:sz="4" w:space="0" w:color="000000"/>
              <w:left w:val="single" w:sz="4" w:space="0" w:color="000000"/>
              <w:bottom w:val="single" w:sz="4" w:space="0" w:color="000000"/>
              <w:right w:val="single" w:sz="4" w:space="0" w:color="000000"/>
            </w:tcBorders>
          </w:tcPr>
          <w:p w14:paraId="11CCEDF1" w14:textId="77777777" w:rsidR="0061197B" w:rsidRPr="0061197B" w:rsidRDefault="0061197B" w:rsidP="0061197B">
            <w:pPr>
              <w:spacing w:line="251" w:lineRule="exact"/>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70" w:type="dxa"/>
            <w:tcBorders>
              <w:top w:val="single" w:sz="4" w:space="0" w:color="000000"/>
              <w:left w:val="single" w:sz="4" w:space="0" w:color="000000"/>
              <w:bottom w:val="single" w:sz="4" w:space="0" w:color="000000"/>
              <w:right w:val="single" w:sz="4" w:space="0" w:color="000000"/>
            </w:tcBorders>
          </w:tcPr>
          <w:p w14:paraId="7DD0EDD8"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375" w:type="dxa"/>
            <w:tcBorders>
              <w:top w:val="single" w:sz="4" w:space="0" w:color="000000"/>
              <w:left w:val="single" w:sz="4" w:space="0" w:color="000000"/>
              <w:bottom w:val="single" w:sz="4" w:space="0" w:color="000000"/>
              <w:right w:val="single" w:sz="4" w:space="0" w:color="000000"/>
            </w:tcBorders>
          </w:tcPr>
          <w:p w14:paraId="5341799E"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992" w:type="dxa"/>
            <w:tcBorders>
              <w:top w:val="single" w:sz="4" w:space="0" w:color="000000"/>
              <w:left w:val="single" w:sz="4" w:space="0" w:color="000000"/>
              <w:bottom w:val="single" w:sz="4" w:space="0" w:color="000000"/>
              <w:right w:val="single" w:sz="4" w:space="0" w:color="000000"/>
            </w:tcBorders>
          </w:tcPr>
          <w:p w14:paraId="11E38FDF"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5247A5EE" w14:textId="77777777" w:rsidTr="00CD1B47">
        <w:trPr>
          <w:trHeight w:val="544"/>
        </w:trPr>
        <w:tc>
          <w:tcPr>
            <w:tcW w:w="5020" w:type="dxa"/>
            <w:tcBorders>
              <w:top w:val="single" w:sz="4" w:space="0" w:color="000000"/>
              <w:left w:val="single" w:sz="4" w:space="0" w:color="000000"/>
              <w:bottom w:val="single" w:sz="4" w:space="0" w:color="000000"/>
              <w:right w:val="single" w:sz="4" w:space="0" w:color="000000"/>
            </w:tcBorders>
          </w:tcPr>
          <w:p w14:paraId="12BD8120"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0B0F65EB"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5"/>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pacing w:val="-4"/>
                <w:sz w:val="24"/>
                <w:szCs w:val="24"/>
                <w:lang w:val="ru-RU"/>
              </w:rPr>
              <w:t>ткани</w:t>
            </w:r>
          </w:p>
        </w:tc>
        <w:tc>
          <w:tcPr>
            <w:tcW w:w="975" w:type="dxa"/>
            <w:tcBorders>
              <w:top w:val="single" w:sz="4" w:space="0" w:color="000000"/>
              <w:left w:val="single" w:sz="4" w:space="0" w:color="000000"/>
              <w:bottom w:val="single" w:sz="4" w:space="0" w:color="000000"/>
              <w:right w:val="single" w:sz="4" w:space="0" w:color="000000"/>
            </w:tcBorders>
          </w:tcPr>
          <w:p w14:paraId="68C5B22C" w14:textId="77777777" w:rsidR="0061197B" w:rsidRPr="0061197B" w:rsidRDefault="0061197B" w:rsidP="0061197B">
            <w:pPr>
              <w:spacing w:before="9"/>
              <w:rPr>
                <w:rFonts w:ascii="Times New Roman" w:eastAsia="Times New Roman" w:hAnsi="Times New Roman"/>
                <w:sz w:val="24"/>
                <w:szCs w:val="24"/>
                <w:lang w:val="ru-RU"/>
              </w:rPr>
            </w:pPr>
          </w:p>
          <w:p w14:paraId="03513EF8"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109,97</w:t>
            </w:r>
          </w:p>
        </w:tc>
        <w:tc>
          <w:tcPr>
            <w:tcW w:w="970" w:type="dxa"/>
            <w:tcBorders>
              <w:top w:val="single" w:sz="4" w:space="0" w:color="000000"/>
              <w:left w:val="single" w:sz="4" w:space="0" w:color="000000"/>
              <w:bottom w:val="single" w:sz="4" w:space="0" w:color="000000"/>
              <w:right w:val="single" w:sz="4" w:space="0" w:color="000000"/>
            </w:tcBorders>
          </w:tcPr>
          <w:p w14:paraId="5EE962AB" w14:textId="77777777" w:rsidR="0061197B" w:rsidRPr="0061197B" w:rsidRDefault="0061197B" w:rsidP="0061197B">
            <w:pPr>
              <w:spacing w:before="9"/>
              <w:rPr>
                <w:rFonts w:ascii="Times New Roman" w:eastAsia="Times New Roman" w:hAnsi="Times New Roman"/>
                <w:sz w:val="24"/>
                <w:szCs w:val="24"/>
              </w:rPr>
            </w:pPr>
          </w:p>
          <w:p w14:paraId="3A7B2B44"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146,83</w:t>
            </w:r>
          </w:p>
        </w:tc>
        <w:tc>
          <w:tcPr>
            <w:tcW w:w="1375" w:type="dxa"/>
            <w:tcBorders>
              <w:top w:val="single" w:sz="4" w:space="0" w:color="000000"/>
              <w:left w:val="single" w:sz="4" w:space="0" w:color="000000"/>
              <w:bottom w:val="single" w:sz="4" w:space="0" w:color="000000"/>
              <w:right w:val="single" w:sz="4" w:space="0" w:color="000000"/>
            </w:tcBorders>
          </w:tcPr>
          <w:p w14:paraId="2237A4D3" w14:textId="77777777" w:rsidR="0061197B" w:rsidRPr="0061197B" w:rsidRDefault="0061197B" w:rsidP="0061197B">
            <w:pPr>
              <w:spacing w:before="9"/>
              <w:rPr>
                <w:rFonts w:ascii="Times New Roman" w:eastAsia="Times New Roman" w:hAnsi="Times New Roman"/>
                <w:sz w:val="24"/>
                <w:szCs w:val="24"/>
              </w:rPr>
            </w:pPr>
          </w:p>
          <w:p w14:paraId="4BBAF351"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103,52</w:t>
            </w:r>
          </w:p>
        </w:tc>
        <w:tc>
          <w:tcPr>
            <w:tcW w:w="992" w:type="dxa"/>
            <w:tcBorders>
              <w:top w:val="single" w:sz="4" w:space="0" w:color="000000"/>
              <w:left w:val="single" w:sz="4" w:space="0" w:color="000000"/>
              <w:bottom w:val="single" w:sz="4" w:space="0" w:color="000000"/>
              <w:right w:val="single" w:sz="4" w:space="0" w:color="000000"/>
            </w:tcBorders>
          </w:tcPr>
          <w:p w14:paraId="5E153AE6" w14:textId="77777777" w:rsidR="0061197B" w:rsidRPr="0061197B" w:rsidRDefault="0061197B" w:rsidP="0061197B">
            <w:pPr>
              <w:spacing w:before="9"/>
              <w:rPr>
                <w:rFonts w:ascii="Times New Roman" w:eastAsia="Times New Roman" w:hAnsi="Times New Roman"/>
                <w:sz w:val="24"/>
                <w:szCs w:val="24"/>
              </w:rPr>
            </w:pPr>
          </w:p>
          <w:p w14:paraId="6F81668A" w14:textId="77777777" w:rsidR="0061197B" w:rsidRPr="0061197B" w:rsidRDefault="0061197B" w:rsidP="0061197B">
            <w:pPr>
              <w:spacing w:line="251" w:lineRule="exact"/>
              <w:ind w:left="5" w:right="1"/>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4"/>
                <w:sz w:val="24"/>
                <w:szCs w:val="24"/>
              </w:rPr>
              <w:t>5,87</w:t>
            </w:r>
          </w:p>
        </w:tc>
      </w:tr>
      <w:tr w:rsidR="0061197B" w:rsidRPr="0061197B" w14:paraId="1D4BDE77"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21B5879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975" w:type="dxa"/>
            <w:tcBorders>
              <w:top w:val="single" w:sz="4" w:space="0" w:color="000000"/>
              <w:left w:val="single" w:sz="4" w:space="0" w:color="000000"/>
              <w:bottom w:val="single" w:sz="4" w:space="0" w:color="000000"/>
              <w:right w:val="single" w:sz="4" w:space="0" w:color="000000"/>
            </w:tcBorders>
          </w:tcPr>
          <w:p w14:paraId="4C1F3D17"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223,23</w:t>
            </w:r>
          </w:p>
        </w:tc>
        <w:tc>
          <w:tcPr>
            <w:tcW w:w="970" w:type="dxa"/>
            <w:tcBorders>
              <w:top w:val="single" w:sz="4" w:space="0" w:color="000000"/>
              <w:left w:val="single" w:sz="4" w:space="0" w:color="000000"/>
              <w:bottom w:val="single" w:sz="4" w:space="0" w:color="000000"/>
              <w:right w:val="single" w:sz="4" w:space="0" w:color="000000"/>
            </w:tcBorders>
          </w:tcPr>
          <w:p w14:paraId="65776CA7"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172,40</w:t>
            </w:r>
          </w:p>
        </w:tc>
        <w:tc>
          <w:tcPr>
            <w:tcW w:w="1375" w:type="dxa"/>
            <w:tcBorders>
              <w:top w:val="single" w:sz="4" w:space="0" w:color="000000"/>
              <w:left w:val="single" w:sz="4" w:space="0" w:color="000000"/>
              <w:bottom w:val="single" w:sz="4" w:space="0" w:color="000000"/>
              <w:right w:val="single" w:sz="4" w:space="0" w:color="000000"/>
            </w:tcBorders>
          </w:tcPr>
          <w:p w14:paraId="31901F95"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79,54</w:t>
            </w:r>
          </w:p>
        </w:tc>
        <w:tc>
          <w:tcPr>
            <w:tcW w:w="992" w:type="dxa"/>
            <w:tcBorders>
              <w:top w:val="single" w:sz="4" w:space="0" w:color="000000"/>
              <w:left w:val="single" w:sz="4" w:space="0" w:color="000000"/>
              <w:bottom w:val="single" w:sz="4" w:space="0" w:color="000000"/>
              <w:right w:val="single" w:sz="4" w:space="0" w:color="000000"/>
            </w:tcBorders>
          </w:tcPr>
          <w:p w14:paraId="0118539A"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64,37</w:t>
            </w:r>
          </w:p>
        </w:tc>
      </w:tr>
      <w:tr w:rsidR="0061197B" w:rsidRPr="0061197B" w14:paraId="77AF4F6D" w14:textId="77777777" w:rsidTr="00CD1B47">
        <w:trPr>
          <w:trHeight w:val="270"/>
        </w:trPr>
        <w:tc>
          <w:tcPr>
            <w:tcW w:w="5020" w:type="dxa"/>
            <w:tcBorders>
              <w:top w:val="single" w:sz="4" w:space="0" w:color="000000"/>
              <w:left w:val="single" w:sz="4" w:space="0" w:color="000000"/>
              <w:bottom w:val="single" w:sz="4" w:space="0" w:color="000000"/>
              <w:right w:val="single" w:sz="4" w:space="0" w:color="000000"/>
            </w:tcBorders>
          </w:tcPr>
          <w:p w14:paraId="02A2327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975" w:type="dxa"/>
            <w:tcBorders>
              <w:top w:val="single" w:sz="4" w:space="0" w:color="000000"/>
              <w:left w:val="single" w:sz="4" w:space="0" w:color="000000"/>
              <w:bottom w:val="single" w:sz="4" w:space="0" w:color="000000"/>
              <w:right w:val="single" w:sz="4" w:space="0" w:color="000000"/>
            </w:tcBorders>
          </w:tcPr>
          <w:p w14:paraId="23766C77"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0,58</w:t>
            </w:r>
          </w:p>
        </w:tc>
        <w:tc>
          <w:tcPr>
            <w:tcW w:w="970" w:type="dxa"/>
            <w:tcBorders>
              <w:top w:val="single" w:sz="4" w:space="0" w:color="000000"/>
              <w:left w:val="single" w:sz="4" w:space="0" w:color="000000"/>
              <w:bottom w:val="single" w:sz="4" w:space="0" w:color="000000"/>
              <w:right w:val="single" w:sz="4" w:space="0" w:color="000000"/>
            </w:tcBorders>
          </w:tcPr>
          <w:p w14:paraId="112BC4AD"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0,56</w:t>
            </w:r>
          </w:p>
        </w:tc>
        <w:tc>
          <w:tcPr>
            <w:tcW w:w="1375" w:type="dxa"/>
            <w:tcBorders>
              <w:top w:val="single" w:sz="4" w:space="0" w:color="000000"/>
              <w:left w:val="single" w:sz="4" w:space="0" w:color="000000"/>
              <w:bottom w:val="single" w:sz="4" w:space="0" w:color="000000"/>
              <w:right w:val="single" w:sz="4" w:space="0" w:color="000000"/>
            </w:tcBorders>
          </w:tcPr>
          <w:p w14:paraId="5724CC7E"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0,38</w:t>
            </w:r>
          </w:p>
        </w:tc>
        <w:tc>
          <w:tcPr>
            <w:tcW w:w="992" w:type="dxa"/>
            <w:tcBorders>
              <w:top w:val="single" w:sz="4" w:space="0" w:color="000000"/>
              <w:left w:val="single" w:sz="4" w:space="0" w:color="000000"/>
              <w:bottom w:val="single" w:sz="4" w:space="0" w:color="000000"/>
              <w:right w:val="single" w:sz="4" w:space="0" w:color="000000"/>
            </w:tcBorders>
          </w:tcPr>
          <w:p w14:paraId="39C5E357"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34,48</w:t>
            </w:r>
          </w:p>
        </w:tc>
      </w:tr>
      <w:tr w:rsidR="0061197B" w:rsidRPr="0061197B" w14:paraId="680E008E" w14:textId="77777777" w:rsidTr="00CD1B47">
        <w:trPr>
          <w:trHeight w:val="818"/>
        </w:trPr>
        <w:tc>
          <w:tcPr>
            <w:tcW w:w="5020" w:type="dxa"/>
            <w:tcBorders>
              <w:top w:val="single" w:sz="4" w:space="0" w:color="000000"/>
              <w:left w:val="single" w:sz="4" w:space="0" w:color="000000"/>
              <w:bottom w:val="single" w:sz="4" w:space="0" w:color="000000"/>
              <w:right w:val="single" w:sz="4" w:space="0" w:color="000000"/>
            </w:tcBorders>
          </w:tcPr>
          <w:p w14:paraId="1B870C19" w14:textId="0D1B7BCD" w:rsidR="0061197B" w:rsidRPr="0061197B" w:rsidRDefault="0061197B" w:rsidP="0061197B">
            <w:pPr>
              <w:tabs>
                <w:tab w:val="left" w:pos="2835"/>
              </w:tabs>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Pr="0061197B">
              <w:rPr>
                <w:rFonts w:ascii="Times New Roman" w:eastAsia="Times New Roman" w:hAnsi="Times New Roman"/>
                <w:spacing w:val="26"/>
                <w:w w:val="105"/>
                <w:sz w:val="24"/>
                <w:szCs w:val="24"/>
                <w:lang w:val="ru-RU"/>
              </w:rPr>
              <w:t xml:space="preserve"> </w:t>
            </w:r>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27"/>
                <w:w w:val="105"/>
                <w:sz w:val="24"/>
                <w:szCs w:val="24"/>
                <w:lang w:val="ru-RU"/>
              </w:rPr>
              <w:t xml:space="preserve">  </w:t>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некоторые</w:t>
            </w:r>
          </w:p>
          <w:p w14:paraId="26E7EC88" w14:textId="77777777" w:rsidR="0061197B" w:rsidRPr="0061197B" w:rsidRDefault="0061197B" w:rsidP="0061197B">
            <w:pPr>
              <w:tabs>
                <w:tab w:val="left" w:pos="1109"/>
                <w:tab w:val="left" w:pos="2656"/>
              </w:tabs>
              <w:spacing w:line="270" w:lineRule="atLeast"/>
              <w:ind w:left="110" w:right="106"/>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другие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последствия</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воздействия </w:t>
            </w:r>
            <w:r w:rsidRPr="0061197B">
              <w:rPr>
                <w:rFonts w:ascii="Times New Roman" w:eastAsia="Times New Roman" w:hAnsi="Times New Roman"/>
                <w:w w:val="105"/>
                <w:sz w:val="24"/>
                <w:szCs w:val="24"/>
                <w:lang w:val="ru-RU"/>
              </w:rPr>
              <w:t>внешних причин</w:t>
            </w:r>
          </w:p>
        </w:tc>
        <w:tc>
          <w:tcPr>
            <w:tcW w:w="975" w:type="dxa"/>
            <w:tcBorders>
              <w:top w:val="single" w:sz="4" w:space="0" w:color="000000"/>
              <w:left w:val="single" w:sz="4" w:space="0" w:color="000000"/>
              <w:bottom w:val="single" w:sz="4" w:space="0" w:color="000000"/>
              <w:right w:val="single" w:sz="4" w:space="0" w:color="000000"/>
            </w:tcBorders>
          </w:tcPr>
          <w:p w14:paraId="2A69E1E4" w14:textId="77777777" w:rsidR="0061197B" w:rsidRPr="0061197B" w:rsidRDefault="0061197B" w:rsidP="0061197B">
            <w:pPr>
              <w:spacing w:before="9"/>
              <w:rPr>
                <w:rFonts w:ascii="Times New Roman" w:eastAsia="Times New Roman" w:hAnsi="Times New Roman"/>
                <w:sz w:val="24"/>
                <w:szCs w:val="24"/>
                <w:lang w:val="ru-RU"/>
              </w:rPr>
            </w:pPr>
          </w:p>
          <w:p w14:paraId="3B0BC26B" w14:textId="77777777" w:rsidR="0061197B" w:rsidRPr="0061197B" w:rsidRDefault="0061197B" w:rsidP="0061197B">
            <w:pPr>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134,95</w:t>
            </w:r>
          </w:p>
        </w:tc>
        <w:tc>
          <w:tcPr>
            <w:tcW w:w="970" w:type="dxa"/>
            <w:tcBorders>
              <w:top w:val="single" w:sz="4" w:space="0" w:color="000000"/>
              <w:left w:val="single" w:sz="4" w:space="0" w:color="000000"/>
              <w:bottom w:val="single" w:sz="4" w:space="0" w:color="000000"/>
              <w:right w:val="single" w:sz="4" w:space="0" w:color="000000"/>
            </w:tcBorders>
          </w:tcPr>
          <w:p w14:paraId="4D2E4D80" w14:textId="77777777" w:rsidR="0061197B" w:rsidRPr="0061197B" w:rsidRDefault="0061197B" w:rsidP="0061197B">
            <w:pPr>
              <w:spacing w:before="9"/>
              <w:rPr>
                <w:rFonts w:ascii="Times New Roman" w:eastAsia="Times New Roman" w:hAnsi="Times New Roman"/>
                <w:sz w:val="24"/>
                <w:szCs w:val="24"/>
              </w:rPr>
            </w:pPr>
          </w:p>
          <w:p w14:paraId="045FFE0C"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152,47</w:t>
            </w:r>
          </w:p>
        </w:tc>
        <w:tc>
          <w:tcPr>
            <w:tcW w:w="1375" w:type="dxa"/>
            <w:tcBorders>
              <w:top w:val="single" w:sz="4" w:space="0" w:color="000000"/>
              <w:left w:val="single" w:sz="4" w:space="0" w:color="000000"/>
              <w:bottom w:val="single" w:sz="4" w:space="0" w:color="000000"/>
              <w:right w:val="single" w:sz="4" w:space="0" w:color="000000"/>
            </w:tcBorders>
          </w:tcPr>
          <w:p w14:paraId="71A1BDF7" w14:textId="77777777" w:rsidR="0061197B" w:rsidRPr="0061197B" w:rsidRDefault="0061197B" w:rsidP="0061197B">
            <w:pPr>
              <w:spacing w:before="9"/>
              <w:rPr>
                <w:rFonts w:ascii="Times New Roman" w:eastAsia="Times New Roman" w:hAnsi="Times New Roman"/>
                <w:sz w:val="24"/>
                <w:szCs w:val="24"/>
              </w:rPr>
            </w:pPr>
          </w:p>
          <w:p w14:paraId="6501A1FE" w14:textId="77777777" w:rsidR="0061197B" w:rsidRPr="0061197B" w:rsidRDefault="0061197B" w:rsidP="0061197B">
            <w:pPr>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104,85</w:t>
            </w:r>
          </w:p>
        </w:tc>
        <w:tc>
          <w:tcPr>
            <w:tcW w:w="992" w:type="dxa"/>
            <w:tcBorders>
              <w:top w:val="single" w:sz="4" w:space="0" w:color="000000"/>
              <w:left w:val="single" w:sz="4" w:space="0" w:color="000000"/>
              <w:bottom w:val="single" w:sz="4" w:space="0" w:color="000000"/>
              <w:right w:val="single" w:sz="4" w:space="0" w:color="000000"/>
            </w:tcBorders>
          </w:tcPr>
          <w:p w14:paraId="0AB07175" w14:textId="77777777" w:rsidR="0061197B" w:rsidRPr="0061197B" w:rsidRDefault="0061197B" w:rsidP="0061197B">
            <w:pPr>
              <w:spacing w:before="9"/>
              <w:rPr>
                <w:rFonts w:ascii="Times New Roman" w:eastAsia="Times New Roman" w:hAnsi="Times New Roman"/>
                <w:sz w:val="24"/>
                <w:szCs w:val="24"/>
              </w:rPr>
            </w:pPr>
          </w:p>
          <w:p w14:paraId="2DFD435D"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22,30</w:t>
            </w:r>
          </w:p>
        </w:tc>
      </w:tr>
    </w:tbl>
    <w:p w14:paraId="7C382325"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Согласно проведенному анализу первичной заболеваемости подростков города Батайска, в 2022 году приоритетной патологией являлись болезни крови, кроветворных органов и отдельные нарушения, вовлекающие иммунный механизм, болезни эндокринной системы, расстройства питания </w:t>
      </w:r>
      <w:r w:rsidRPr="0061197B">
        <w:rPr>
          <w:rFonts w:ascii="Times New Roman" w:eastAsia="Times New Roman" w:hAnsi="Times New Roman" w:cs="Times New Roman"/>
          <w:sz w:val="28"/>
          <w:szCs w:val="28"/>
          <w:lang w:eastAsia="zh-CN"/>
        </w:rPr>
        <w:br/>
        <w:t>и нарушения обмена веществ, болезни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нервной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системы, болезни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глаза</w:t>
      </w:r>
      <w:r w:rsidRPr="0061197B">
        <w:rPr>
          <w:rFonts w:ascii="Times New Roman" w:eastAsia="Times New Roman" w:hAnsi="Times New Roman" w:cs="Times New Roman"/>
          <w:spacing w:val="-3"/>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его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придаточного</w:t>
      </w:r>
      <w:r w:rsidRPr="0061197B">
        <w:rPr>
          <w:rFonts w:ascii="Times New Roman" w:eastAsia="Times New Roman" w:hAnsi="Times New Roman" w:cs="Times New Roman"/>
          <w:spacing w:val="-4"/>
          <w:sz w:val="28"/>
          <w:szCs w:val="28"/>
          <w:lang w:eastAsia="zh-CN"/>
        </w:rPr>
        <w:t xml:space="preserve"> </w:t>
      </w:r>
      <w:r w:rsidRPr="0061197B">
        <w:rPr>
          <w:rFonts w:ascii="Times New Roman" w:eastAsia="Times New Roman" w:hAnsi="Times New Roman" w:cs="Times New Roman"/>
          <w:sz w:val="28"/>
          <w:szCs w:val="28"/>
          <w:lang w:eastAsia="zh-CN"/>
        </w:rPr>
        <w:t>аппарата, болезни</w:t>
      </w:r>
      <w:r w:rsidRPr="0061197B">
        <w:rPr>
          <w:rFonts w:ascii="Times New Roman" w:eastAsia="Times New Roman" w:hAnsi="Times New Roman" w:cs="Times New Roman"/>
          <w:spacing w:val="-7"/>
          <w:sz w:val="28"/>
          <w:szCs w:val="28"/>
          <w:lang w:eastAsia="zh-CN"/>
        </w:rPr>
        <w:t xml:space="preserve"> </w:t>
      </w:r>
      <w:r w:rsidRPr="0061197B">
        <w:rPr>
          <w:rFonts w:ascii="Times New Roman" w:eastAsia="Times New Roman" w:hAnsi="Times New Roman" w:cs="Times New Roman"/>
          <w:sz w:val="28"/>
          <w:szCs w:val="28"/>
          <w:lang w:eastAsia="zh-CN"/>
        </w:rPr>
        <w:t>уха</w:t>
      </w:r>
      <w:r w:rsidRPr="0061197B">
        <w:rPr>
          <w:rFonts w:ascii="Times New Roman" w:eastAsia="Times New Roman" w:hAnsi="Times New Roman" w:cs="Times New Roman"/>
          <w:spacing w:val="-9"/>
          <w:sz w:val="28"/>
          <w:szCs w:val="28"/>
          <w:lang w:eastAsia="zh-CN"/>
        </w:rPr>
        <w:t xml:space="preserve"> </w:t>
      </w:r>
      <w:r w:rsidRPr="0061197B">
        <w:rPr>
          <w:rFonts w:ascii="Times New Roman" w:eastAsia="Times New Roman" w:hAnsi="Times New Roman" w:cs="Times New Roman"/>
          <w:sz w:val="28"/>
          <w:szCs w:val="28"/>
          <w:lang w:eastAsia="zh-CN"/>
        </w:rPr>
        <w:t>и сосцевидного отростка, болезни системы кровообращения, болезни органов пищеварения, болезни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костно-мышечной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системы</w:t>
      </w:r>
      <w:r w:rsidRPr="0061197B">
        <w:rPr>
          <w:rFonts w:ascii="Times New Roman" w:eastAsia="Times New Roman" w:hAnsi="Times New Roman" w:cs="Times New Roman"/>
          <w:spacing w:val="-2"/>
          <w:sz w:val="28"/>
          <w:szCs w:val="28"/>
          <w:lang w:eastAsia="zh-CN"/>
        </w:rPr>
        <w:t xml:space="preserve"> </w:t>
      </w:r>
      <w:r w:rsidRPr="0061197B">
        <w:rPr>
          <w:rFonts w:ascii="Times New Roman" w:eastAsia="Times New Roman" w:hAnsi="Times New Roman" w:cs="Times New Roman"/>
          <w:sz w:val="28"/>
          <w:szCs w:val="28"/>
          <w:lang w:eastAsia="zh-CN"/>
        </w:rPr>
        <w:t>и</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соединительной</w:t>
      </w:r>
      <w:r w:rsidRPr="0061197B">
        <w:rPr>
          <w:rFonts w:ascii="Times New Roman" w:eastAsia="Times New Roman" w:hAnsi="Times New Roman" w:cs="Times New Roman"/>
          <w:spacing w:val="-1"/>
          <w:sz w:val="28"/>
          <w:szCs w:val="28"/>
          <w:lang w:eastAsia="zh-CN"/>
        </w:rPr>
        <w:t xml:space="preserve"> </w:t>
      </w:r>
      <w:r w:rsidRPr="0061197B">
        <w:rPr>
          <w:rFonts w:ascii="Times New Roman" w:eastAsia="Times New Roman" w:hAnsi="Times New Roman" w:cs="Times New Roman"/>
          <w:sz w:val="28"/>
          <w:szCs w:val="28"/>
          <w:lang w:eastAsia="zh-CN"/>
        </w:rPr>
        <w:t>ткани,</w:t>
      </w:r>
      <w:r w:rsidRPr="0061197B">
        <w:rPr>
          <w:rFonts w:ascii="Times New Roman" w:eastAsia="Times New Roman" w:hAnsi="Times New Roman" w:cs="Times New Roman"/>
          <w:spacing w:val="40"/>
          <w:sz w:val="28"/>
          <w:szCs w:val="28"/>
          <w:lang w:eastAsia="zh-CN"/>
        </w:rPr>
        <w:t xml:space="preserve"> </w:t>
      </w:r>
      <w:r w:rsidRPr="0061197B">
        <w:rPr>
          <w:rFonts w:ascii="Times New Roman" w:eastAsia="Times New Roman" w:hAnsi="Times New Roman" w:cs="Times New Roman"/>
          <w:sz w:val="28"/>
          <w:szCs w:val="28"/>
          <w:lang w:eastAsia="zh-CN"/>
        </w:rPr>
        <w:t xml:space="preserve">болезни мочеполовой системы. </w:t>
      </w:r>
    </w:p>
    <w:p w14:paraId="10A9414C"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В 2024 году в сравнении с 2022 годом наблюдается выраженный положительный темп прироста болезней кожи и подкожной клетчатки (+679,49 или увеличение в 7,8 раза) и таких отдельных нозологий, как пневмонии (+840,96 или увеличение в 9,4 раза) и новообразований (+114,32 или увеличение в 2,1 раза). </w:t>
      </w:r>
    </w:p>
    <w:p w14:paraId="483AC804" w14:textId="77777777" w:rsidR="0061197B" w:rsidRPr="0061197B" w:rsidRDefault="0061197B" w:rsidP="0061197B">
      <w:pPr>
        <w:widowControl w:val="0"/>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pacing w:val="-2"/>
          <w:sz w:val="28"/>
          <w:lang w:eastAsia="zh-CN"/>
        </w:rPr>
        <w:t>Показатели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первичной</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заболеваемости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среди</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2"/>
          <w:sz w:val="28"/>
          <w:lang w:eastAsia="zh-CN"/>
        </w:rPr>
        <w:t>подростков</w:t>
      </w:r>
      <w:r w:rsidRPr="0061197B">
        <w:rPr>
          <w:rFonts w:ascii="Times New Roman" w:eastAsia="Times New Roman" w:hAnsi="Times New Roman" w:cs="Times New Roman"/>
          <w:sz w:val="28"/>
          <w:lang w:eastAsia="zh-CN"/>
        </w:rPr>
        <w:t xml:space="preserve"> </w:t>
      </w:r>
      <w:r w:rsidRPr="0061197B">
        <w:rPr>
          <w:rFonts w:ascii="Times New Roman" w:eastAsia="Times New Roman" w:hAnsi="Times New Roman" w:cs="Times New Roman"/>
          <w:spacing w:val="-4"/>
          <w:sz w:val="28"/>
          <w:lang w:eastAsia="zh-CN"/>
        </w:rPr>
        <w:t>города </w:t>
      </w:r>
      <w:r w:rsidRPr="0061197B">
        <w:rPr>
          <w:rFonts w:ascii="Times New Roman" w:eastAsia="Times New Roman" w:hAnsi="Times New Roman" w:cs="Times New Roman"/>
          <w:sz w:val="28"/>
          <w:lang w:eastAsia="zh-CN"/>
        </w:rPr>
        <w:t>Батайска представлены в таблице 8.</w:t>
      </w:r>
    </w:p>
    <w:p w14:paraId="12181F44" w14:textId="77777777" w:rsidR="0061197B" w:rsidRPr="0061197B" w:rsidRDefault="0061197B" w:rsidP="0061197B">
      <w:pPr>
        <w:widowControl w:val="0"/>
        <w:spacing w:after="0" w:line="240" w:lineRule="auto"/>
        <w:ind w:firstLine="567"/>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8*</w:t>
      </w:r>
    </w:p>
    <w:tbl>
      <w:tblPr>
        <w:tblStyle w:val="TableNormal3"/>
        <w:tblW w:w="9332" w:type="dxa"/>
        <w:tblInd w:w="19" w:type="dxa"/>
        <w:tblLook w:val="01E0" w:firstRow="1" w:lastRow="1" w:firstColumn="1" w:lastColumn="1" w:noHBand="0" w:noVBand="0"/>
      </w:tblPr>
      <w:tblGrid>
        <w:gridCol w:w="4654"/>
        <w:gridCol w:w="1134"/>
        <w:gridCol w:w="1134"/>
        <w:gridCol w:w="992"/>
        <w:gridCol w:w="1418"/>
      </w:tblGrid>
      <w:tr w:rsidR="0061197B" w:rsidRPr="0061197B" w14:paraId="4A2AA13F"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42743710" w14:textId="77777777" w:rsidR="0061197B" w:rsidRPr="0061197B" w:rsidRDefault="0061197B" w:rsidP="0061197B">
            <w:pPr>
              <w:ind w:left="5" w:right="4"/>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7F7145F6" w14:textId="77777777" w:rsidR="0061197B" w:rsidRPr="0061197B" w:rsidRDefault="0061197B" w:rsidP="0061197B">
            <w:pPr>
              <w:spacing w:before="9" w:line="251" w:lineRule="exact"/>
              <w:ind w:left="4" w:right="8"/>
              <w:jc w:val="center"/>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1134" w:type="dxa"/>
            <w:tcBorders>
              <w:top w:val="single" w:sz="4" w:space="0" w:color="000000"/>
              <w:left w:val="single" w:sz="4" w:space="0" w:color="000000"/>
              <w:bottom w:val="single" w:sz="4" w:space="0" w:color="000000"/>
              <w:right w:val="single" w:sz="4" w:space="0" w:color="000000"/>
            </w:tcBorders>
          </w:tcPr>
          <w:p w14:paraId="3795F6D0" w14:textId="77777777" w:rsidR="0061197B" w:rsidRPr="0061197B" w:rsidRDefault="0061197B" w:rsidP="0061197B">
            <w:pPr>
              <w:ind w:left="12" w:right="2"/>
              <w:jc w:val="center"/>
              <w:rPr>
                <w:rFonts w:ascii="Times New Roman" w:eastAsia="Times New Roman" w:hAnsi="Times New Roman"/>
                <w:sz w:val="24"/>
                <w:szCs w:val="24"/>
              </w:rPr>
            </w:pPr>
            <w:r w:rsidRPr="0061197B">
              <w:rPr>
                <w:rFonts w:ascii="Times New Roman" w:eastAsia="Times New Roman" w:hAnsi="Times New Roman"/>
                <w:w w:val="105"/>
                <w:sz w:val="24"/>
                <w:szCs w:val="24"/>
              </w:rPr>
              <w:t>2022</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Pr>
          <w:p w14:paraId="0F2A5A90" w14:textId="77777777" w:rsidR="0061197B" w:rsidRPr="0061197B" w:rsidRDefault="0061197B" w:rsidP="0061197B">
            <w:pPr>
              <w:ind w:left="9"/>
              <w:jc w:val="center"/>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14:paraId="66E10759"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418" w:type="dxa"/>
            <w:tcBorders>
              <w:top w:val="single" w:sz="4" w:space="0" w:color="000000"/>
              <w:left w:val="single" w:sz="4" w:space="0" w:color="000000"/>
              <w:bottom w:val="single" w:sz="4" w:space="0" w:color="000000"/>
              <w:right w:val="single" w:sz="4" w:space="0" w:color="000000"/>
            </w:tcBorders>
          </w:tcPr>
          <w:p w14:paraId="61E3D4A5"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7C61ACAF" w14:textId="77777777" w:rsidR="0061197B" w:rsidRPr="0061197B" w:rsidRDefault="0061197B" w:rsidP="0061197B">
            <w:pPr>
              <w:spacing w:before="9" w:line="251" w:lineRule="exact"/>
              <w:ind w:left="5" w:right="1"/>
              <w:jc w:val="center"/>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2E441144"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6078C87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1134" w:type="dxa"/>
            <w:tcBorders>
              <w:top w:val="single" w:sz="4" w:space="0" w:color="000000"/>
              <w:left w:val="single" w:sz="4" w:space="0" w:color="000000"/>
              <w:bottom w:val="single" w:sz="4" w:space="0" w:color="000000"/>
              <w:right w:val="single" w:sz="4" w:space="0" w:color="000000"/>
            </w:tcBorders>
          </w:tcPr>
          <w:p w14:paraId="14AFBAF4"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1425,17</w:t>
            </w:r>
          </w:p>
        </w:tc>
        <w:tc>
          <w:tcPr>
            <w:tcW w:w="1134" w:type="dxa"/>
            <w:tcBorders>
              <w:top w:val="single" w:sz="4" w:space="0" w:color="000000"/>
              <w:left w:val="single" w:sz="4" w:space="0" w:color="000000"/>
              <w:bottom w:val="single" w:sz="4" w:space="0" w:color="000000"/>
              <w:right w:val="single" w:sz="4" w:space="0" w:color="000000"/>
            </w:tcBorders>
          </w:tcPr>
          <w:p w14:paraId="34A3D2D2"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1260,39</w:t>
            </w:r>
          </w:p>
        </w:tc>
        <w:tc>
          <w:tcPr>
            <w:tcW w:w="992" w:type="dxa"/>
            <w:tcBorders>
              <w:top w:val="single" w:sz="4" w:space="0" w:color="000000"/>
              <w:left w:val="single" w:sz="4" w:space="0" w:color="000000"/>
              <w:bottom w:val="single" w:sz="4" w:space="0" w:color="000000"/>
              <w:right w:val="single" w:sz="4" w:space="0" w:color="000000"/>
            </w:tcBorders>
          </w:tcPr>
          <w:p w14:paraId="0BDB9444" w14:textId="77777777" w:rsidR="0061197B" w:rsidRPr="0061197B" w:rsidRDefault="0061197B" w:rsidP="0061197B">
            <w:pPr>
              <w:spacing w:line="251" w:lineRule="exact"/>
              <w:ind w:left="6"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1305,61</w:t>
            </w:r>
          </w:p>
        </w:tc>
        <w:tc>
          <w:tcPr>
            <w:tcW w:w="1418" w:type="dxa"/>
            <w:tcBorders>
              <w:top w:val="single" w:sz="4" w:space="0" w:color="000000"/>
              <w:left w:val="single" w:sz="4" w:space="0" w:color="000000"/>
              <w:bottom w:val="single" w:sz="4" w:space="0" w:color="000000"/>
              <w:right w:val="single" w:sz="4" w:space="0" w:color="000000"/>
            </w:tcBorders>
          </w:tcPr>
          <w:p w14:paraId="01D39D3E" w14:textId="77777777" w:rsidR="0061197B" w:rsidRPr="0061197B" w:rsidRDefault="0061197B" w:rsidP="0061197B">
            <w:pPr>
              <w:spacing w:line="251" w:lineRule="exact"/>
              <w:ind w:left="5" w:right="1"/>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4"/>
                <w:sz w:val="24"/>
                <w:szCs w:val="24"/>
              </w:rPr>
              <w:t>8,39</w:t>
            </w:r>
          </w:p>
        </w:tc>
      </w:tr>
      <w:tr w:rsidR="0061197B" w:rsidRPr="0061197B" w14:paraId="6A27B2A2"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04572AF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1134" w:type="dxa"/>
            <w:tcBorders>
              <w:top w:val="single" w:sz="4" w:space="0" w:color="000000"/>
              <w:left w:val="single" w:sz="4" w:space="0" w:color="000000"/>
              <w:bottom w:val="single" w:sz="4" w:space="0" w:color="000000"/>
              <w:right w:val="single" w:sz="4" w:space="0" w:color="000000"/>
            </w:tcBorders>
          </w:tcPr>
          <w:p w14:paraId="1F17CDE6"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4,26</w:t>
            </w:r>
          </w:p>
        </w:tc>
        <w:tc>
          <w:tcPr>
            <w:tcW w:w="1134" w:type="dxa"/>
            <w:tcBorders>
              <w:top w:val="single" w:sz="4" w:space="0" w:color="000000"/>
              <w:left w:val="single" w:sz="4" w:space="0" w:color="000000"/>
              <w:bottom w:val="single" w:sz="4" w:space="0" w:color="000000"/>
              <w:right w:val="single" w:sz="4" w:space="0" w:color="000000"/>
            </w:tcBorders>
          </w:tcPr>
          <w:p w14:paraId="6F42C2AC"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5,26</w:t>
            </w:r>
          </w:p>
        </w:tc>
        <w:tc>
          <w:tcPr>
            <w:tcW w:w="992" w:type="dxa"/>
            <w:tcBorders>
              <w:top w:val="single" w:sz="4" w:space="0" w:color="000000"/>
              <w:left w:val="single" w:sz="4" w:space="0" w:color="000000"/>
              <w:bottom w:val="single" w:sz="4" w:space="0" w:color="000000"/>
              <w:right w:val="single" w:sz="4" w:space="0" w:color="000000"/>
            </w:tcBorders>
          </w:tcPr>
          <w:p w14:paraId="6F3343AE"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9,13</w:t>
            </w:r>
          </w:p>
        </w:tc>
        <w:tc>
          <w:tcPr>
            <w:tcW w:w="1418" w:type="dxa"/>
            <w:tcBorders>
              <w:top w:val="single" w:sz="4" w:space="0" w:color="000000"/>
              <w:left w:val="single" w:sz="4" w:space="0" w:color="000000"/>
              <w:bottom w:val="single" w:sz="4" w:space="0" w:color="000000"/>
              <w:right w:val="single" w:sz="4" w:space="0" w:color="000000"/>
            </w:tcBorders>
          </w:tcPr>
          <w:p w14:paraId="1CB86C84" w14:textId="77777777" w:rsidR="0061197B" w:rsidRPr="0061197B" w:rsidRDefault="0061197B" w:rsidP="0061197B">
            <w:pPr>
              <w:spacing w:before="7" w:line="244"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114,32</w:t>
            </w:r>
          </w:p>
        </w:tc>
      </w:tr>
      <w:tr w:rsidR="0061197B" w:rsidRPr="0061197B" w14:paraId="73D75C4C" w14:textId="77777777" w:rsidTr="00CD1B47">
        <w:trPr>
          <w:trHeight w:val="818"/>
        </w:trPr>
        <w:tc>
          <w:tcPr>
            <w:tcW w:w="4654" w:type="dxa"/>
            <w:tcBorders>
              <w:top w:val="single" w:sz="4" w:space="0" w:color="000000"/>
              <w:left w:val="single" w:sz="4" w:space="0" w:color="000000"/>
              <w:bottom w:val="single" w:sz="4" w:space="0" w:color="000000"/>
              <w:right w:val="single" w:sz="4" w:space="0" w:color="000000"/>
            </w:tcBorders>
          </w:tcPr>
          <w:p w14:paraId="0FFCD0EA" w14:textId="77777777" w:rsidR="0061197B" w:rsidRPr="0061197B" w:rsidRDefault="0061197B" w:rsidP="0061197B">
            <w:pPr>
              <w:tabs>
                <w:tab w:val="left" w:pos="1117"/>
                <w:tab w:val="left" w:pos="1384"/>
                <w:tab w:val="left" w:pos="1455"/>
                <w:tab w:val="left" w:pos="2478"/>
                <w:tab w:val="left" w:pos="2714"/>
              </w:tabs>
              <w:spacing w:line="247" w:lineRule="auto"/>
              <w:ind w:left="110" w:right="101"/>
              <w:rPr>
                <w:rFonts w:ascii="Times New Roman" w:eastAsia="Times New Roman" w:hAnsi="Times New Roman"/>
                <w:sz w:val="24"/>
                <w:szCs w:val="24"/>
                <w:lang w:val="ru-RU"/>
              </w:rPr>
            </w:pP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крови,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 xml:space="preserve">кроветворных </w:t>
            </w:r>
            <w:r w:rsidRPr="0061197B">
              <w:rPr>
                <w:rFonts w:ascii="Times New Roman" w:eastAsia="Times New Roman" w:hAnsi="Times New Roman"/>
                <w:spacing w:val="-2"/>
                <w:w w:val="105"/>
                <w:sz w:val="24"/>
                <w:szCs w:val="24"/>
                <w:lang w:val="ru-RU"/>
              </w:rPr>
              <w:t>органов</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ab/>
            </w:r>
            <w:r w:rsidRPr="0061197B">
              <w:rPr>
                <w:rFonts w:ascii="Times New Roman" w:eastAsia="Times New Roman" w:hAnsi="Times New Roman"/>
                <w:spacing w:val="-5"/>
                <w:w w:val="105"/>
                <w:sz w:val="24"/>
                <w:szCs w:val="24"/>
                <w:lang w:val="ru-RU"/>
              </w:rPr>
              <w:t>нарушения,</w:t>
            </w:r>
          </w:p>
          <w:p w14:paraId="70E74F3C" w14:textId="77777777" w:rsidR="0061197B" w:rsidRPr="0061197B" w:rsidRDefault="0061197B" w:rsidP="0061197B">
            <w:pPr>
              <w:spacing w:before="3"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вовлекающие</w:t>
            </w:r>
            <w:r w:rsidRPr="0061197B">
              <w:rPr>
                <w:rFonts w:ascii="Times New Roman" w:eastAsia="Times New Roman" w:hAnsi="Times New Roman"/>
                <w:spacing w:val="25"/>
                <w:sz w:val="24"/>
                <w:szCs w:val="24"/>
              </w:rPr>
              <w:t xml:space="preserve"> </w:t>
            </w:r>
            <w:r w:rsidRPr="0061197B">
              <w:rPr>
                <w:rFonts w:ascii="Times New Roman" w:eastAsia="Times New Roman" w:hAnsi="Times New Roman"/>
                <w:sz w:val="24"/>
                <w:szCs w:val="24"/>
              </w:rPr>
              <w:t>иммунный</w:t>
            </w:r>
            <w:r w:rsidRPr="0061197B">
              <w:rPr>
                <w:rFonts w:ascii="Times New Roman" w:eastAsia="Times New Roman" w:hAnsi="Times New Roman"/>
                <w:spacing w:val="36"/>
                <w:sz w:val="24"/>
                <w:szCs w:val="24"/>
              </w:rPr>
              <w:t xml:space="preserve"> </w:t>
            </w:r>
            <w:r w:rsidRPr="0061197B">
              <w:rPr>
                <w:rFonts w:ascii="Times New Roman" w:eastAsia="Times New Roman" w:hAnsi="Times New Roman"/>
                <w:spacing w:val="-2"/>
                <w:sz w:val="24"/>
                <w:szCs w:val="24"/>
              </w:rPr>
              <w:t>механизм</w:t>
            </w:r>
          </w:p>
        </w:tc>
        <w:tc>
          <w:tcPr>
            <w:tcW w:w="1134" w:type="dxa"/>
            <w:tcBorders>
              <w:top w:val="single" w:sz="4" w:space="0" w:color="000000"/>
              <w:left w:val="single" w:sz="4" w:space="0" w:color="000000"/>
              <w:bottom w:val="single" w:sz="4" w:space="0" w:color="000000"/>
              <w:right w:val="single" w:sz="4" w:space="0" w:color="000000"/>
            </w:tcBorders>
          </w:tcPr>
          <w:p w14:paraId="74D7B3C5" w14:textId="77777777" w:rsidR="0061197B" w:rsidRPr="0061197B" w:rsidRDefault="0061197B" w:rsidP="0061197B">
            <w:pPr>
              <w:spacing w:before="9"/>
              <w:rPr>
                <w:rFonts w:ascii="Times New Roman" w:eastAsia="Times New Roman" w:hAnsi="Times New Roman"/>
                <w:sz w:val="24"/>
                <w:szCs w:val="24"/>
              </w:rPr>
            </w:pPr>
          </w:p>
          <w:p w14:paraId="121879E4"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5,42</w:t>
            </w:r>
          </w:p>
        </w:tc>
        <w:tc>
          <w:tcPr>
            <w:tcW w:w="1134" w:type="dxa"/>
            <w:tcBorders>
              <w:top w:val="single" w:sz="4" w:space="0" w:color="000000"/>
              <w:left w:val="single" w:sz="4" w:space="0" w:color="000000"/>
              <w:bottom w:val="single" w:sz="4" w:space="0" w:color="000000"/>
              <w:right w:val="single" w:sz="4" w:space="0" w:color="000000"/>
            </w:tcBorders>
          </w:tcPr>
          <w:p w14:paraId="5008D3E7" w14:textId="77777777" w:rsidR="0061197B" w:rsidRPr="0061197B" w:rsidRDefault="0061197B" w:rsidP="0061197B">
            <w:pPr>
              <w:spacing w:before="9"/>
              <w:rPr>
                <w:rFonts w:ascii="Times New Roman" w:eastAsia="Times New Roman" w:hAnsi="Times New Roman"/>
                <w:sz w:val="24"/>
                <w:szCs w:val="24"/>
              </w:rPr>
            </w:pPr>
          </w:p>
          <w:p w14:paraId="7DB627F8"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5,26</w:t>
            </w:r>
          </w:p>
        </w:tc>
        <w:tc>
          <w:tcPr>
            <w:tcW w:w="992" w:type="dxa"/>
            <w:tcBorders>
              <w:top w:val="single" w:sz="4" w:space="0" w:color="000000"/>
              <w:left w:val="single" w:sz="4" w:space="0" w:color="000000"/>
              <w:bottom w:val="single" w:sz="4" w:space="0" w:color="000000"/>
              <w:right w:val="single" w:sz="4" w:space="0" w:color="000000"/>
            </w:tcBorders>
          </w:tcPr>
          <w:p w14:paraId="50285A3E" w14:textId="77777777" w:rsidR="0061197B" w:rsidRPr="0061197B" w:rsidRDefault="0061197B" w:rsidP="0061197B">
            <w:pPr>
              <w:spacing w:before="9"/>
              <w:rPr>
                <w:rFonts w:ascii="Times New Roman" w:eastAsia="Times New Roman" w:hAnsi="Times New Roman"/>
                <w:sz w:val="24"/>
                <w:szCs w:val="24"/>
              </w:rPr>
            </w:pPr>
          </w:p>
          <w:p w14:paraId="371ACDD2"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5,71</w:t>
            </w:r>
          </w:p>
        </w:tc>
        <w:tc>
          <w:tcPr>
            <w:tcW w:w="1418" w:type="dxa"/>
            <w:tcBorders>
              <w:top w:val="single" w:sz="4" w:space="0" w:color="000000"/>
              <w:left w:val="single" w:sz="4" w:space="0" w:color="000000"/>
              <w:bottom w:val="single" w:sz="4" w:space="0" w:color="000000"/>
              <w:right w:val="single" w:sz="4" w:space="0" w:color="000000"/>
            </w:tcBorders>
          </w:tcPr>
          <w:p w14:paraId="1A56CE34" w14:textId="77777777" w:rsidR="0061197B" w:rsidRPr="0061197B" w:rsidRDefault="0061197B" w:rsidP="0061197B">
            <w:pPr>
              <w:spacing w:before="16"/>
              <w:rPr>
                <w:rFonts w:ascii="Times New Roman" w:eastAsia="Times New Roman" w:hAnsi="Times New Roman"/>
                <w:sz w:val="24"/>
                <w:szCs w:val="24"/>
              </w:rPr>
            </w:pPr>
          </w:p>
          <w:p w14:paraId="0F315D5C"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5,35</w:t>
            </w:r>
          </w:p>
        </w:tc>
      </w:tr>
      <w:tr w:rsidR="0061197B" w:rsidRPr="0061197B" w14:paraId="44FF0142"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27FCD38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Анемии</w:t>
            </w:r>
          </w:p>
        </w:tc>
        <w:tc>
          <w:tcPr>
            <w:tcW w:w="1134" w:type="dxa"/>
            <w:tcBorders>
              <w:top w:val="single" w:sz="4" w:space="0" w:color="000000"/>
              <w:left w:val="single" w:sz="4" w:space="0" w:color="000000"/>
              <w:bottom w:val="single" w:sz="4" w:space="0" w:color="000000"/>
              <w:right w:val="single" w:sz="4" w:space="0" w:color="000000"/>
            </w:tcBorders>
          </w:tcPr>
          <w:p w14:paraId="294CE9D8"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4,45</w:t>
            </w:r>
          </w:p>
        </w:tc>
        <w:tc>
          <w:tcPr>
            <w:tcW w:w="1134" w:type="dxa"/>
            <w:tcBorders>
              <w:top w:val="single" w:sz="4" w:space="0" w:color="000000"/>
              <w:left w:val="single" w:sz="4" w:space="0" w:color="000000"/>
              <w:bottom w:val="single" w:sz="4" w:space="0" w:color="000000"/>
              <w:right w:val="single" w:sz="4" w:space="0" w:color="000000"/>
            </w:tcBorders>
          </w:tcPr>
          <w:p w14:paraId="06B3D598"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3,38</w:t>
            </w:r>
          </w:p>
        </w:tc>
        <w:tc>
          <w:tcPr>
            <w:tcW w:w="992" w:type="dxa"/>
            <w:tcBorders>
              <w:top w:val="single" w:sz="4" w:space="0" w:color="000000"/>
              <w:left w:val="single" w:sz="4" w:space="0" w:color="000000"/>
              <w:bottom w:val="single" w:sz="4" w:space="0" w:color="000000"/>
              <w:right w:val="single" w:sz="4" w:space="0" w:color="000000"/>
            </w:tcBorders>
          </w:tcPr>
          <w:p w14:paraId="3C15DEB1"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4,38</w:t>
            </w:r>
          </w:p>
        </w:tc>
        <w:tc>
          <w:tcPr>
            <w:tcW w:w="1418" w:type="dxa"/>
            <w:tcBorders>
              <w:top w:val="single" w:sz="4" w:space="0" w:color="000000"/>
              <w:left w:val="single" w:sz="4" w:space="0" w:color="000000"/>
              <w:bottom w:val="single" w:sz="4" w:space="0" w:color="000000"/>
              <w:right w:val="single" w:sz="4" w:space="0" w:color="000000"/>
            </w:tcBorders>
          </w:tcPr>
          <w:p w14:paraId="2E0D082A" w14:textId="77777777" w:rsidR="0061197B" w:rsidRPr="0061197B" w:rsidRDefault="0061197B" w:rsidP="0061197B">
            <w:pPr>
              <w:spacing w:line="251" w:lineRule="exact"/>
              <w:ind w:left="5" w:right="1"/>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4"/>
                <w:sz w:val="24"/>
                <w:szCs w:val="24"/>
              </w:rPr>
              <w:t>1,57</w:t>
            </w:r>
          </w:p>
        </w:tc>
      </w:tr>
      <w:tr w:rsidR="0061197B" w:rsidRPr="0061197B" w14:paraId="42E60889" w14:textId="77777777" w:rsidTr="00CD1B47">
        <w:trPr>
          <w:trHeight w:val="818"/>
        </w:trPr>
        <w:tc>
          <w:tcPr>
            <w:tcW w:w="4654" w:type="dxa"/>
            <w:tcBorders>
              <w:top w:val="single" w:sz="4" w:space="0" w:color="000000"/>
              <w:left w:val="single" w:sz="4" w:space="0" w:color="000000"/>
              <w:bottom w:val="single" w:sz="4" w:space="0" w:color="000000"/>
              <w:right w:val="single" w:sz="4" w:space="0" w:color="000000"/>
            </w:tcBorders>
          </w:tcPr>
          <w:p w14:paraId="05E01E31" w14:textId="77777777" w:rsidR="0061197B" w:rsidRPr="0061197B" w:rsidRDefault="0061197B" w:rsidP="0061197B">
            <w:pPr>
              <w:tabs>
                <w:tab w:val="left" w:pos="1297"/>
                <w:tab w:val="left" w:pos="2986"/>
              </w:tabs>
              <w:spacing w:line="247" w:lineRule="auto"/>
              <w:ind w:left="110" w:right="105"/>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ab/>
            </w:r>
            <w:r w:rsidRPr="0061197B">
              <w:rPr>
                <w:rFonts w:ascii="Times New Roman" w:eastAsia="Times New Roman" w:hAnsi="Times New Roman"/>
                <w:spacing w:val="-6"/>
                <w:w w:val="105"/>
                <w:sz w:val="24"/>
                <w:szCs w:val="24"/>
                <w:lang w:val="ru-RU"/>
              </w:rPr>
              <w:t xml:space="preserve">системы, </w:t>
            </w: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47"/>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45"/>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48"/>
                <w:w w:val="105"/>
                <w:sz w:val="24"/>
                <w:szCs w:val="24"/>
                <w:lang w:val="ru-RU"/>
              </w:rPr>
              <w:t xml:space="preserve"> </w:t>
            </w:r>
            <w:r w:rsidRPr="0061197B">
              <w:rPr>
                <w:rFonts w:ascii="Times New Roman" w:eastAsia="Times New Roman" w:hAnsi="Times New Roman"/>
                <w:spacing w:val="-2"/>
                <w:w w:val="105"/>
                <w:sz w:val="24"/>
                <w:szCs w:val="24"/>
                <w:lang w:val="ru-RU"/>
              </w:rPr>
              <w:t>нарушения</w:t>
            </w:r>
          </w:p>
          <w:p w14:paraId="01F2EFC8" w14:textId="77777777" w:rsidR="0061197B" w:rsidRPr="0061197B" w:rsidRDefault="0061197B" w:rsidP="0061197B">
            <w:pPr>
              <w:spacing w:before="2"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обмена</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веществ</w:t>
            </w:r>
          </w:p>
        </w:tc>
        <w:tc>
          <w:tcPr>
            <w:tcW w:w="1134" w:type="dxa"/>
            <w:tcBorders>
              <w:top w:val="single" w:sz="4" w:space="0" w:color="000000"/>
              <w:left w:val="single" w:sz="4" w:space="0" w:color="000000"/>
              <w:bottom w:val="single" w:sz="4" w:space="0" w:color="000000"/>
              <w:right w:val="single" w:sz="4" w:space="0" w:color="000000"/>
            </w:tcBorders>
          </w:tcPr>
          <w:p w14:paraId="5FE5850D" w14:textId="77777777" w:rsidR="0061197B" w:rsidRPr="0061197B" w:rsidRDefault="0061197B" w:rsidP="0061197B">
            <w:pPr>
              <w:spacing w:before="9"/>
              <w:rPr>
                <w:rFonts w:ascii="Times New Roman" w:eastAsia="Times New Roman" w:hAnsi="Times New Roman"/>
                <w:sz w:val="24"/>
                <w:szCs w:val="24"/>
              </w:rPr>
            </w:pPr>
          </w:p>
          <w:p w14:paraId="032E22D0"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40,46</w:t>
            </w:r>
          </w:p>
        </w:tc>
        <w:tc>
          <w:tcPr>
            <w:tcW w:w="1134" w:type="dxa"/>
            <w:tcBorders>
              <w:top w:val="single" w:sz="4" w:space="0" w:color="000000"/>
              <w:left w:val="single" w:sz="4" w:space="0" w:color="000000"/>
              <w:bottom w:val="single" w:sz="4" w:space="0" w:color="000000"/>
              <w:right w:val="single" w:sz="4" w:space="0" w:color="000000"/>
            </w:tcBorders>
          </w:tcPr>
          <w:p w14:paraId="1BFA3CF0" w14:textId="77777777" w:rsidR="0061197B" w:rsidRPr="0061197B" w:rsidRDefault="0061197B" w:rsidP="0061197B">
            <w:pPr>
              <w:spacing w:before="9"/>
              <w:rPr>
                <w:rFonts w:ascii="Times New Roman" w:eastAsia="Times New Roman" w:hAnsi="Times New Roman"/>
                <w:sz w:val="24"/>
                <w:szCs w:val="24"/>
              </w:rPr>
            </w:pPr>
          </w:p>
          <w:p w14:paraId="6A007F94"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41,36</w:t>
            </w:r>
          </w:p>
        </w:tc>
        <w:tc>
          <w:tcPr>
            <w:tcW w:w="992" w:type="dxa"/>
            <w:tcBorders>
              <w:top w:val="single" w:sz="4" w:space="0" w:color="000000"/>
              <w:left w:val="single" w:sz="4" w:space="0" w:color="000000"/>
              <w:bottom w:val="single" w:sz="4" w:space="0" w:color="000000"/>
              <w:right w:val="single" w:sz="4" w:space="0" w:color="000000"/>
            </w:tcBorders>
          </w:tcPr>
          <w:p w14:paraId="302B510B" w14:textId="77777777" w:rsidR="0061197B" w:rsidRPr="0061197B" w:rsidRDefault="0061197B" w:rsidP="0061197B">
            <w:pPr>
              <w:spacing w:before="9"/>
              <w:rPr>
                <w:rFonts w:ascii="Times New Roman" w:eastAsia="Times New Roman" w:hAnsi="Times New Roman"/>
                <w:sz w:val="24"/>
                <w:szCs w:val="24"/>
              </w:rPr>
            </w:pPr>
          </w:p>
          <w:p w14:paraId="08D0EBA4"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50,24</w:t>
            </w:r>
          </w:p>
        </w:tc>
        <w:tc>
          <w:tcPr>
            <w:tcW w:w="1418" w:type="dxa"/>
            <w:tcBorders>
              <w:top w:val="single" w:sz="4" w:space="0" w:color="000000"/>
              <w:left w:val="single" w:sz="4" w:space="0" w:color="000000"/>
              <w:bottom w:val="single" w:sz="4" w:space="0" w:color="000000"/>
              <w:right w:val="single" w:sz="4" w:space="0" w:color="000000"/>
            </w:tcBorders>
          </w:tcPr>
          <w:p w14:paraId="51ECA17C" w14:textId="77777777" w:rsidR="0061197B" w:rsidRPr="0061197B" w:rsidRDefault="0061197B" w:rsidP="0061197B">
            <w:pPr>
              <w:spacing w:before="16"/>
              <w:rPr>
                <w:rFonts w:ascii="Times New Roman" w:eastAsia="Times New Roman" w:hAnsi="Times New Roman"/>
                <w:sz w:val="24"/>
                <w:szCs w:val="24"/>
              </w:rPr>
            </w:pPr>
          </w:p>
          <w:p w14:paraId="7DFBE0A5" w14:textId="77777777" w:rsidR="0061197B" w:rsidRPr="0061197B" w:rsidRDefault="0061197B" w:rsidP="0061197B">
            <w:pPr>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24,17</w:t>
            </w:r>
          </w:p>
        </w:tc>
      </w:tr>
      <w:tr w:rsidR="0061197B" w:rsidRPr="0061197B" w14:paraId="3EB64190"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0DE24D82"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Ожирение</w:t>
            </w:r>
          </w:p>
        </w:tc>
        <w:tc>
          <w:tcPr>
            <w:tcW w:w="1134" w:type="dxa"/>
            <w:tcBorders>
              <w:top w:val="single" w:sz="4" w:space="0" w:color="000000"/>
              <w:left w:val="single" w:sz="4" w:space="0" w:color="000000"/>
              <w:bottom w:val="single" w:sz="4" w:space="0" w:color="000000"/>
              <w:right w:val="single" w:sz="4" w:space="0" w:color="000000"/>
            </w:tcBorders>
          </w:tcPr>
          <w:p w14:paraId="3DC4309F"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25,17</w:t>
            </w:r>
          </w:p>
        </w:tc>
        <w:tc>
          <w:tcPr>
            <w:tcW w:w="1134" w:type="dxa"/>
            <w:tcBorders>
              <w:top w:val="single" w:sz="4" w:space="0" w:color="000000"/>
              <w:left w:val="single" w:sz="4" w:space="0" w:color="000000"/>
              <w:bottom w:val="single" w:sz="4" w:space="0" w:color="000000"/>
              <w:right w:val="single" w:sz="4" w:space="0" w:color="000000"/>
            </w:tcBorders>
          </w:tcPr>
          <w:p w14:paraId="2A8A06AD"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11,66</w:t>
            </w:r>
          </w:p>
        </w:tc>
        <w:tc>
          <w:tcPr>
            <w:tcW w:w="992" w:type="dxa"/>
            <w:tcBorders>
              <w:top w:val="single" w:sz="4" w:space="0" w:color="000000"/>
              <w:left w:val="single" w:sz="4" w:space="0" w:color="000000"/>
              <w:bottom w:val="single" w:sz="4" w:space="0" w:color="000000"/>
              <w:right w:val="single" w:sz="4" w:space="0" w:color="000000"/>
            </w:tcBorders>
          </w:tcPr>
          <w:p w14:paraId="0C2ED63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16,56</w:t>
            </w:r>
          </w:p>
        </w:tc>
        <w:tc>
          <w:tcPr>
            <w:tcW w:w="1418" w:type="dxa"/>
            <w:tcBorders>
              <w:top w:val="single" w:sz="4" w:space="0" w:color="000000"/>
              <w:left w:val="single" w:sz="4" w:space="0" w:color="000000"/>
              <w:bottom w:val="single" w:sz="4" w:space="0" w:color="000000"/>
              <w:right w:val="single" w:sz="4" w:space="0" w:color="000000"/>
            </w:tcBorders>
          </w:tcPr>
          <w:p w14:paraId="7BDBEA3E"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34,21</w:t>
            </w:r>
          </w:p>
        </w:tc>
      </w:tr>
      <w:tr w:rsidR="0061197B" w:rsidRPr="0061197B" w14:paraId="3ADD682B" w14:textId="77777777" w:rsidTr="00CD1B47">
        <w:trPr>
          <w:trHeight w:val="545"/>
        </w:trPr>
        <w:tc>
          <w:tcPr>
            <w:tcW w:w="4654" w:type="dxa"/>
            <w:tcBorders>
              <w:top w:val="single" w:sz="4" w:space="0" w:color="000000"/>
              <w:left w:val="single" w:sz="4" w:space="0" w:color="000000"/>
              <w:bottom w:val="single" w:sz="4" w:space="0" w:color="000000"/>
              <w:right w:val="single" w:sz="4" w:space="0" w:color="000000"/>
            </w:tcBorders>
          </w:tcPr>
          <w:p w14:paraId="70FE00A9" w14:textId="77777777" w:rsidR="0061197B" w:rsidRPr="0061197B" w:rsidRDefault="0061197B" w:rsidP="0061197B">
            <w:pPr>
              <w:tabs>
                <w:tab w:val="left" w:pos="1937"/>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Психические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расстройства</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p>
          <w:p w14:paraId="5B6C3AF2" w14:textId="77777777" w:rsidR="0061197B" w:rsidRPr="0061197B" w:rsidRDefault="0061197B" w:rsidP="0061197B">
            <w:pPr>
              <w:spacing w:before="9" w:line="252"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расстройства</w:t>
            </w:r>
            <w:r w:rsidRPr="0061197B">
              <w:rPr>
                <w:rFonts w:ascii="Times New Roman" w:eastAsia="Times New Roman" w:hAnsi="Times New Roman"/>
                <w:spacing w:val="11"/>
                <w:sz w:val="24"/>
                <w:szCs w:val="24"/>
                <w:lang w:val="ru-RU"/>
              </w:rPr>
              <w:t xml:space="preserve"> </w:t>
            </w:r>
            <w:r w:rsidRPr="0061197B">
              <w:rPr>
                <w:rFonts w:ascii="Times New Roman" w:eastAsia="Times New Roman" w:hAnsi="Times New Roman"/>
                <w:spacing w:val="-2"/>
                <w:sz w:val="24"/>
                <w:szCs w:val="24"/>
                <w:lang w:val="ru-RU"/>
              </w:rPr>
              <w:t>поведения</w:t>
            </w:r>
          </w:p>
        </w:tc>
        <w:tc>
          <w:tcPr>
            <w:tcW w:w="1134" w:type="dxa"/>
            <w:tcBorders>
              <w:top w:val="single" w:sz="4" w:space="0" w:color="000000"/>
              <w:left w:val="single" w:sz="4" w:space="0" w:color="000000"/>
              <w:bottom w:val="single" w:sz="4" w:space="0" w:color="000000"/>
              <w:right w:val="single" w:sz="4" w:space="0" w:color="000000"/>
            </w:tcBorders>
          </w:tcPr>
          <w:p w14:paraId="621E30F3"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3B48CEB7"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32F26A8"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72EAF59C"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4F8CE700"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5AF21542"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pacing w:val="-2"/>
                <w:sz w:val="24"/>
                <w:szCs w:val="24"/>
              </w:rPr>
              <w:t>системы</w:t>
            </w:r>
          </w:p>
        </w:tc>
        <w:tc>
          <w:tcPr>
            <w:tcW w:w="1134" w:type="dxa"/>
            <w:tcBorders>
              <w:top w:val="single" w:sz="4" w:space="0" w:color="000000"/>
              <w:left w:val="single" w:sz="4" w:space="0" w:color="000000"/>
              <w:bottom w:val="single" w:sz="4" w:space="0" w:color="000000"/>
              <w:right w:val="single" w:sz="4" w:space="0" w:color="000000"/>
            </w:tcBorders>
          </w:tcPr>
          <w:p w14:paraId="14266470"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57,12</w:t>
            </w:r>
          </w:p>
        </w:tc>
        <w:tc>
          <w:tcPr>
            <w:tcW w:w="1134" w:type="dxa"/>
            <w:tcBorders>
              <w:top w:val="single" w:sz="4" w:space="0" w:color="000000"/>
              <w:left w:val="single" w:sz="4" w:space="0" w:color="000000"/>
              <w:bottom w:val="single" w:sz="4" w:space="0" w:color="000000"/>
              <w:right w:val="single" w:sz="4" w:space="0" w:color="000000"/>
            </w:tcBorders>
          </w:tcPr>
          <w:p w14:paraId="1FE7DFE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33,28</w:t>
            </w:r>
          </w:p>
        </w:tc>
        <w:tc>
          <w:tcPr>
            <w:tcW w:w="992" w:type="dxa"/>
            <w:tcBorders>
              <w:top w:val="single" w:sz="4" w:space="0" w:color="000000"/>
              <w:left w:val="single" w:sz="4" w:space="0" w:color="000000"/>
              <w:bottom w:val="single" w:sz="4" w:space="0" w:color="000000"/>
              <w:right w:val="single" w:sz="4" w:space="0" w:color="000000"/>
            </w:tcBorders>
          </w:tcPr>
          <w:p w14:paraId="1D8551C6"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47,95</w:t>
            </w:r>
          </w:p>
        </w:tc>
        <w:tc>
          <w:tcPr>
            <w:tcW w:w="1418" w:type="dxa"/>
            <w:tcBorders>
              <w:top w:val="single" w:sz="4" w:space="0" w:color="000000"/>
              <w:left w:val="single" w:sz="4" w:space="0" w:color="000000"/>
              <w:bottom w:val="single" w:sz="4" w:space="0" w:color="000000"/>
              <w:right w:val="single" w:sz="4" w:space="0" w:color="000000"/>
            </w:tcBorders>
          </w:tcPr>
          <w:p w14:paraId="1E9EDCE4"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16,05</w:t>
            </w:r>
          </w:p>
        </w:tc>
      </w:tr>
      <w:tr w:rsidR="0061197B" w:rsidRPr="0061197B" w14:paraId="445E8D5A"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6B86D279"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79"/>
                <w:w w:val="105"/>
                <w:sz w:val="24"/>
                <w:szCs w:val="24"/>
                <w:lang w:val="ru-RU"/>
              </w:rPr>
              <w:t xml:space="preserve"> </w:t>
            </w:r>
            <w:r w:rsidRPr="0061197B">
              <w:rPr>
                <w:rFonts w:ascii="Times New Roman" w:eastAsia="Times New Roman" w:hAnsi="Times New Roman"/>
                <w:w w:val="105"/>
                <w:sz w:val="24"/>
                <w:szCs w:val="24"/>
                <w:lang w:val="ru-RU"/>
              </w:rPr>
              <w:t>глаза</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его</w:t>
            </w:r>
            <w:r w:rsidRPr="0061197B">
              <w:rPr>
                <w:rFonts w:ascii="Times New Roman" w:eastAsia="Times New Roman" w:hAnsi="Times New Roman"/>
                <w:spacing w:val="67"/>
                <w:w w:val="105"/>
                <w:sz w:val="24"/>
                <w:szCs w:val="24"/>
                <w:lang w:val="ru-RU"/>
              </w:rPr>
              <w:t xml:space="preserve"> </w:t>
            </w:r>
            <w:r w:rsidRPr="0061197B">
              <w:rPr>
                <w:rFonts w:ascii="Times New Roman" w:eastAsia="Times New Roman" w:hAnsi="Times New Roman"/>
                <w:spacing w:val="-2"/>
                <w:w w:val="105"/>
                <w:sz w:val="24"/>
                <w:szCs w:val="24"/>
                <w:lang w:val="ru-RU"/>
              </w:rPr>
              <w:t>придаточного</w:t>
            </w:r>
          </w:p>
          <w:p w14:paraId="2E45663E"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аппарата</w:t>
            </w:r>
          </w:p>
        </w:tc>
        <w:tc>
          <w:tcPr>
            <w:tcW w:w="1134" w:type="dxa"/>
            <w:tcBorders>
              <w:top w:val="single" w:sz="4" w:space="0" w:color="000000"/>
              <w:left w:val="single" w:sz="4" w:space="0" w:color="000000"/>
              <w:bottom w:val="single" w:sz="4" w:space="0" w:color="000000"/>
              <w:right w:val="single" w:sz="4" w:space="0" w:color="000000"/>
            </w:tcBorders>
          </w:tcPr>
          <w:p w14:paraId="37701CC9" w14:textId="77777777" w:rsidR="0061197B" w:rsidRPr="0061197B" w:rsidRDefault="0061197B" w:rsidP="0061197B">
            <w:pPr>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51,11</w:t>
            </w:r>
          </w:p>
        </w:tc>
        <w:tc>
          <w:tcPr>
            <w:tcW w:w="1134" w:type="dxa"/>
            <w:tcBorders>
              <w:top w:val="single" w:sz="4" w:space="0" w:color="000000"/>
              <w:left w:val="single" w:sz="4" w:space="0" w:color="000000"/>
              <w:bottom w:val="single" w:sz="4" w:space="0" w:color="000000"/>
              <w:right w:val="single" w:sz="4" w:space="0" w:color="000000"/>
            </w:tcBorders>
          </w:tcPr>
          <w:p w14:paraId="630D10B3"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64,30</w:t>
            </w:r>
          </w:p>
        </w:tc>
        <w:tc>
          <w:tcPr>
            <w:tcW w:w="992" w:type="dxa"/>
            <w:tcBorders>
              <w:top w:val="single" w:sz="4" w:space="0" w:color="000000"/>
              <w:left w:val="single" w:sz="4" w:space="0" w:color="000000"/>
              <w:bottom w:val="single" w:sz="4" w:space="0" w:color="000000"/>
              <w:right w:val="single" w:sz="4" w:space="0" w:color="000000"/>
            </w:tcBorders>
          </w:tcPr>
          <w:p w14:paraId="0746A063"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66,41</w:t>
            </w:r>
          </w:p>
        </w:tc>
        <w:tc>
          <w:tcPr>
            <w:tcW w:w="1418" w:type="dxa"/>
            <w:tcBorders>
              <w:top w:val="single" w:sz="4" w:space="0" w:color="000000"/>
              <w:left w:val="single" w:sz="4" w:space="0" w:color="000000"/>
              <w:bottom w:val="single" w:sz="4" w:space="0" w:color="000000"/>
              <w:right w:val="single" w:sz="4" w:space="0" w:color="000000"/>
            </w:tcBorders>
          </w:tcPr>
          <w:p w14:paraId="3B83A505" w14:textId="77777777" w:rsidR="0061197B" w:rsidRPr="0061197B" w:rsidRDefault="0061197B" w:rsidP="0061197B">
            <w:pPr>
              <w:spacing w:before="7"/>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29,94</w:t>
            </w:r>
          </w:p>
        </w:tc>
      </w:tr>
      <w:tr w:rsidR="0061197B" w:rsidRPr="0061197B" w14:paraId="6536686A"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7A619C0B" w14:textId="77777777" w:rsidR="0061197B" w:rsidRPr="0061197B" w:rsidRDefault="0061197B" w:rsidP="0061197B">
            <w:pPr>
              <w:spacing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1134" w:type="dxa"/>
            <w:tcBorders>
              <w:top w:val="single" w:sz="4" w:space="0" w:color="000000"/>
              <w:left w:val="single" w:sz="4" w:space="0" w:color="000000"/>
              <w:bottom w:val="single" w:sz="4" w:space="0" w:color="000000"/>
              <w:right w:val="single" w:sz="4" w:space="0" w:color="000000"/>
            </w:tcBorders>
          </w:tcPr>
          <w:p w14:paraId="0DAC56D9"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86,93</w:t>
            </w:r>
          </w:p>
        </w:tc>
        <w:tc>
          <w:tcPr>
            <w:tcW w:w="1134" w:type="dxa"/>
            <w:tcBorders>
              <w:top w:val="single" w:sz="4" w:space="0" w:color="000000"/>
              <w:left w:val="single" w:sz="4" w:space="0" w:color="000000"/>
              <w:bottom w:val="single" w:sz="4" w:space="0" w:color="000000"/>
              <w:right w:val="single" w:sz="4" w:space="0" w:color="000000"/>
            </w:tcBorders>
          </w:tcPr>
          <w:p w14:paraId="278C7842"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60,16</w:t>
            </w:r>
          </w:p>
        </w:tc>
        <w:tc>
          <w:tcPr>
            <w:tcW w:w="992" w:type="dxa"/>
            <w:tcBorders>
              <w:top w:val="single" w:sz="4" w:space="0" w:color="000000"/>
              <w:left w:val="single" w:sz="4" w:space="0" w:color="000000"/>
              <w:bottom w:val="single" w:sz="4" w:space="0" w:color="000000"/>
              <w:right w:val="single" w:sz="4" w:space="0" w:color="000000"/>
            </w:tcBorders>
          </w:tcPr>
          <w:p w14:paraId="52EE4302"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39,96</w:t>
            </w:r>
          </w:p>
        </w:tc>
        <w:tc>
          <w:tcPr>
            <w:tcW w:w="1418" w:type="dxa"/>
            <w:tcBorders>
              <w:top w:val="single" w:sz="4" w:space="0" w:color="000000"/>
              <w:left w:val="single" w:sz="4" w:space="0" w:color="000000"/>
              <w:bottom w:val="single" w:sz="4" w:space="0" w:color="000000"/>
              <w:right w:val="single" w:sz="4" w:space="0" w:color="000000"/>
            </w:tcBorders>
          </w:tcPr>
          <w:p w14:paraId="198D8510"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54,03</w:t>
            </w:r>
          </w:p>
        </w:tc>
      </w:tr>
      <w:tr w:rsidR="0061197B" w:rsidRPr="0061197B" w14:paraId="5E312F80"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73508DC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7"/>
                <w:sz w:val="24"/>
                <w:szCs w:val="24"/>
              </w:rPr>
              <w:t xml:space="preserve"> </w:t>
            </w:r>
            <w:r w:rsidRPr="0061197B">
              <w:rPr>
                <w:rFonts w:ascii="Times New Roman" w:eastAsia="Times New Roman" w:hAnsi="Times New Roman"/>
                <w:spacing w:val="-2"/>
                <w:sz w:val="24"/>
                <w:szCs w:val="24"/>
              </w:rPr>
              <w:t>кровообращения</w:t>
            </w:r>
          </w:p>
        </w:tc>
        <w:tc>
          <w:tcPr>
            <w:tcW w:w="1134" w:type="dxa"/>
            <w:tcBorders>
              <w:top w:val="single" w:sz="4" w:space="0" w:color="000000"/>
              <w:left w:val="single" w:sz="4" w:space="0" w:color="000000"/>
              <w:bottom w:val="single" w:sz="4" w:space="0" w:color="000000"/>
              <w:right w:val="single" w:sz="4" w:space="0" w:color="000000"/>
            </w:tcBorders>
          </w:tcPr>
          <w:p w14:paraId="745C4BB5"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25,56</w:t>
            </w:r>
          </w:p>
        </w:tc>
        <w:tc>
          <w:tcPr>
            <w:tcW w:w="1134" w:type="dxa"/>
            <w:tcBorders>
              <w:top w:val="single" w:sz="4" w:space="0" w:color="000000"/>
              <w:left w:val="single" w:sz="4" w:space="0" w:color="000000"/>
              <w:bottom w:val="single" w:sz="4" w:space="0" w:color="000000"/>
              <w:right w:val="single" w:sz="4" w:space="0" w:color="000000"/>
            </w:tcBorders>
          </w:tcPr>
          <w:p w14:paraId="13D149FB"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13,16</w:t>
            </w:r>
          </w:p>
        </w:tc>
        <w:tc>
          <w:tcPr>
            <w:tcW w:w="992" w:type="dxa"/>
            <w:tcBorders>
              <w:top w:val="single" w:sz="4" w:space="0" w:color="000000"/>
              <w:left w:val="single" w:sz="4" w:space="0" w:color="000000"/>
              <w:bottom w:val="single" w:sz="4" w:space="0" w:color="000000"/>
              <w:right w:val="single" w:sz="4" w:space="0" w:color="000000"/>
            </w:tcBorders>
          </w:tcPr>
          <w:p w14:paraId="5F0FD2F6"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11,80</w:t>
            </w:r>
          </w:p>
        </w:tc>
        <w:tc>
          <w:tcPr>
            <w:tcW w:w="1418" w:type="dxa"/>
            <w:tcBorders>
              <w:top w:val="single" w:sz="4" w:space="0" w:color="000000"/>
              <w:left w:val="single" w:sz="4" w:space="0" w:color="000000"/>
              <w:bottom w:val="single" w:sz="4" w:space="0" w:color="000000"/>
              <w:right w:val="single" w:sz="4" w:space="0" w:color="000000"/>
            </w:tcBorders>
          </w:tcPr>
          <w:p w14:paraId="7D1D0AB8"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53,83</w:t>
            </w:r>
          </w:p>
        </w:tc>
      </w:tr>
      <w:tr w:rsidR="0061197B" w:rsidRPr="0061197B" w14:paraId="0642CD66"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1FF828AE" w14:textId="77777777" w:rsidR="0061197B" w:rsidRPr="0061197B" w:rsidRDefault="0061197B" w:rsidP="0061197B">
            <w:pPr>
              <w:tabs>
                <w:tab w:val="left" w:pos="1874"/>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характеризующиеся</w:t>
            </w:r>
          </w:p>
          <w:p w14:paraId="0E3D5343"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повышенным</w:t>
            </w:r>
            <w:r w:rsidRPr="0061197B">
              <w:rPr>
                <w:rFonts w:ascii="Times New Roman" w:eastAsia="Times New Roman" w:hAnsi="Times New Roman"/>
                <w:spacing w:val="26"/>
                <w:sz w:val="24"/>
                <w:szCs w:val="24"/>
                <w:lang w:val="ru-RU"/>
              </w:rPr>
              <w:t xml:space="preserve"> </w:t>
            </w:r>
            <w:r w:rsidRPr="0061197B">
              <w:rPr>
                <w:rFonts w:ascii="Times New Roman" w:eastAsia="Times New Roman" w:hAnsi="Times New Roman"/>
                <w:sz w:val="24"/>
                <w:szCs w:val="24"/>
                <w:lang w:val="ru-RU"/>
              </w:rPr>
              <w:t>кровяным</w:t>
            </w:r>
            <w:r w:rsidRPr="0061197B">
              <w:rPr>
                <w:rFonts w:ascii="Times New Roman" w:eastAsia="Times New Roman" w:hAnsi="Times New Roman"/>
                <w:spacing w:val="27"/>
                <w:sz w:val="24"/>
                <w:szCs w:val="24"/>
                <w:lang w:val="ru-RU"/>
              </w:rPr>
              <w:t xml:space="preserve"> </w:t>
            </w:r>
            <w:r w:rsidRPr="0061197B">
              <w:rPr>
                <w:rFonts w:ascii="Times New Roman" w:eastAsia="Times New Roman" w:hAnsi="Times New Roman"/>
                <w:spacing w:val="-2"/>
                <w:sz w:val="24"/>
                <w:szCs w:val="24"/>
                <w:lang w:val="ru-RU"/>
              </w:rPr>
              <w:t>давлением</w:t>
            </w:r>
          </w:p>
        </w:tc>
        <w:tc>
          <w:tcPr>
            <w:tcW w:w="1134" w:type="dxa"/>
            <w:tcBorders>
              <w:top w:val="single" w:sz="4" w:space="0" w:color="000000"/>
              <w:left w:val="single" w:sz="4" w:space="0" w:color="000000"/>
              <w:bottom w:val="single" w:sz="4" w:space="0" w:color="000000"/>
              <w:right w:val="single" w:sz="4" w:space="0" w:color="000000"/>
            </w:tcBorders>
          </w:tcPr>
          <w:p w14:paraId="61AFDFB8" w14:textId="77777777" w:rsidR="0061197B" w:rsidRPr="0061197B" w:rsidRDefault="0061197B" w:rsidP="0061197B">
            <w:pPr>
              <w:spacing w:before="9"/>
              <w:rPr>
                <w:rFonts w:ascii="Times New Roman" w:eastAsia="Times New Roman" w:hAnsi="Times New Roman"/>
                <w:sz w:val="24"/>
                <w:szCs w:val="24"/>
                <w:lang w:val="ru-RU"/>
              </w:rPr>
            </w:pPr>
          </w:p>
          <w:p w14:paraId="33268065"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0,39</w:t>
            </w:r>
          </w:p>
        </w:tc>
        <w:tc>
          <w:tcPr>
            <w:tcW w:w="1134" w:type="dxa"/>
            <w:tcBorders>
              <w:top w:val="single" w:sz="4" w:space="0" w:color="000000"/>
              <w:left w:val="single" w:sz="4" w:space="0" w:color="000000"/>
              <w:bottom w:val="single" w:sz="4" w:space="0" w:color="000000"/>
              <w:right w:val="single" w:sz="4" w:space="0" w:color="000000"/>
            </w:tcBorders>
          </w:tcPr>
          <w:p w14:paraId="67186168" w14:textId="77777777" w:rsidR="0061197B" w:rsidRPr="0061197B" w:rsidRDefault="0061197B" w:rsidP="0061197B">
            <w:pPr>
              <w:spacing w:before="9"/>
              <w:rPr>
                <w:rFonts w:ascii="Times New Roman" w:eastAsia="Times New Roman" w:hAnsi="Times New Roman"/>
                <w:sz w:val="24"/>
                <w:szCs w:val="24"/>
              </w:rPr>
            </w:pPr>
          </w:p>
          <w:p w14:paraId="2D5DADE5"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7DE4FF3B" w14:textId="77777777" w:rsidR="0061197B" w:rsidRPr="0061197B" w:rsidRDefault="0061197B" w:rsidP="0061197B">
            <w:pPr>
              <w:spacing w:before="9"/>
              <w:rPr>
                <w:rFonts w:ascii="Times New Roman" w:eastAsia="Times New Roman" w:hAnsi="Times New Roman"/>
                <w:sz w:val="24"/>
                <w:szCs w:val="24"/>
              </w:rPr>
            </w:pPr>
          </w:p>
          <w:p w14:paraId="552080DB"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418" w:type="dxa"/>
            <w:tcBorders>
              <w:top w:val="single" w:sz="4" w:space="0" w:color="000000"/>
              <w:left w:val="single" w:sz="4" w:space="0" w:color="000000"/>
              <w:bottom w:val="single" w:sz="4" w:space="0" w:color="000000"/>
              <w:right w:val="single" w:sz="4" w:space="0" w:color="000000"/>
            </w:tcBorders>
          </w:tcPr>
          <w:p w14:paraId="5AFC264D" w14:textId="77777777" w:rsidR="0061197B" w:rsidRPr="0061197B" w:rsidRDefault="0061197B" w:rsidP="0061197B">
            <w:pPr>
              <w:spacing w:before="9"/>
              <w:rPr>
                <w:rFonts w:ascii="Times New Roman" w:eastAsia="Times New Roman" w:hAnsi="Times New Roman"/>
                <w:sz w:val="24"/>
                <w:szCs w:val="24"/>
              </w:rPr>
            </w:pPr>
          </w:p>
          <w:p w14:paraId="16564286"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51,28</w:t>
            </w:r>
          </w:p>
        </w:tc>
      </w:tr>
      <w:tr w:rsidR="0061197B" w:rsidRPr="0061197B" w14:paraId="630BF530"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4BCE76CE"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1134" w:type="dxa"/>
            <w:tcBorders>
              <w:top w:val="single" w:sz="4" w:space="0" w:color="000000"/>
              <w:left w:val="single" w:sz="4" w:space="0" w:color="000000"/>
              <w:bottom w:val="single" w:sz="4" w:space="0" w:color="000000"/>
              <w:right w:val="single" w:sz="4" w:space="0" w:color="000000"/>
            </w:tcBorders>
          </w:tcPr>
          <w:p w14:paraId="4AB091E1"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725,46</w:t>
            </w:r>
          </w:p>
        </w:tc>
        <w:tc>
          <w:tcPr>
            <w:tcW w:w="1134" w:type="dxa"/>
            <w:tcBorders>
              <w:top w:val="single" w:sz="4" w:space="0" w:color="000000"/>
              <w:left w:val="single" w:sz="4" w:space="0" w:color="000000"/>
              <w:bottom w:val="single" w:sz="4" w:space="0" w:color="000000"/>
              <w:right w:val="single" w:sz="4" w:space="0" w:color="000000"/>
            </w:tcBorders>
          </w:tcPr>
          <w:p w14:paraId="72D944CB" w14:textId="77777777" w:rsidR="0061197B" w:rsidRPr="0061197B" w:rsidRDefault="0061197B" w:rsidP="0061197B">
            <w:pPr>
              <w:spacing w:line="251" w:lineRule="exact"/>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682,65</w:t>
            </w:r>
          </w:p>
        </w:tc>
        <w:tc>
          <w:tcPr>
            <w:tcW w:w="992" w:type="dxa"/>
            <w:tcBorders>
              <w:top w:val="single" w:sz="4" w:space="0" w:color="000000"/>
              <w:left w:val="single" w:sz="4" w:space="0" w:color="000000"/>
              <w:bottom w:val="single" w:sz="4" w:space="0" w:color="000000"/>
              <w:right w:val="single" w:sz="4" w:space="0" w:color="000000"/>
            </w:tcBorders>
          </w:tcPr>
          <w:p w14:paraId="14311AB5" w14:textId="77777777" w:rsidR="0061197B" w:rsidRPr="0061197B" w:rsidRDefault="0061197B" w:rsidP="0061197B">
            <w:pPr>
              <w:spacing w:line="251" w:lineRule="exact"/>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819,41</w:t>
            </w:r>
          </w:p>
        </w:tc>
        <w:tc>
          <w:tcPr>
            <w:tcW w:w="1418" w:type="dxa"/>
            <w:tcBorders>
              <w:top w:val="single" w:sz="4" w:space="0" w:color="000000"/>
              <w:left w:val="single" w:sz="4" w:space="0" w:color="000000"/>
              <w:bottom w:val="single" w:sz="4" w:space="0" w:color="000000"/>
              <w:right w:val="single" w:sz="4" w:space="0" w:color="000000"/>
            </w:tcBorders>
          </w:tcPr>
          <w:p w14:paraId="3ADA4814"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12,95</w:t>
            </w:r>
          </w:p>
        </w:tc>
      </w:tr>
      <w:tr w:rsidR="0061197B" w:rsidRPr="0061197B" w14:paraId="3E08BB66"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5CCA2F0B"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1134" w:type="dxa"/>
            <w:tcBorders>
              <w:top w:val="single" w:sz="4" w:space="0" w:color="000000"/>
              <w:left w:val="single" w:sz="4" w:space="0" w:color="000000"/>
              <w:bottom w:val="single" w:sz="4" w:space="0" w:color="000000"/>
              <w:right w:val="single" w:sz="4" w:space="0" w:color="000000"/>
            </w:tcBorders>
          </w:tcPr>
          <w:p w14:paraId="537B9575"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4,65</w:t>
            </w:r>
          </w:p>
        </w:tc>
        <w:tc>
          <w:tcPr>
            <w:tcW w:w="1134" w:type="dxa"/>
            <w:tcBorders>
              <w:top w:val="single" w:sz="4" w:space="0" w:color="000000"/>
              <w:left w:val="single" w:sz="4" w:space="0" w:color="000000"/>
              <w:bottom w:val="single" w:sz="4" w:space="0" w:color="000000"/>
              <w:right w:val="single" w:sz="4" w:space="0" w:color="000000"/>
            </w:tcBorders>
          </w:tcPr>
          <w:p w14:paraId="472188E3"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4,14</w:t>
            </w:r>
          </w:p>
        </w:tc>
        <w:tc>
          <w:tcPr>
            <w:tcW w:w="992" w:type="dxa"/>
            <w:tcBorders>
              <w:top w:val="single" w:sz="4" w:space="0" w:color="000000"/>
              <w:left w:val="single" w:sz="4" w:space="0" w:color="000000"/>
              <w:bottom w:val="single" w:sz="4" w:space="0" w:color="000000"/>
              <w:right w:val="single" w:sz="4" w:space="0" w:color="000000"/>
            </w:tcBorders>
          </w:tcPr>
          <w:p w14:paraId="6C8D4F11"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1418" w:type="dxa"/>
            <w:tcBorders>
              <w:top w:val="single" w:sz="4" w:space="0" w:color="000000"/>
              <w:left w:val="single" w:sz="4" w:space="0" w:color="000000"/>
              <w:bottom w:val="single" w:sz="4" w:space="0" w:color="000000"/>
              <w:right w:val="single" w:sz="4" w:space="0" w:color="000000"/>
            </w:tcBorders>
          </w:tcPr>
          <w:p w14:paraId="041F40E1"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w w:val="105"/>
                <w:sz w:val="24"/>
                <w:szCs w:val="24"/>
              </w:rPr>
              <w:t>-</w:t>
            </w:r>
            <w:r w:rsidRPr="0061197B">
              <w:rPr>
                <w:rFonts w:ascii="Times New Roman" w:eastAsia="Times New Roman" w:hAnsi="Times New Roman"/>
                <w:spacing w:val="-13"/>
                <w:w w:val="105"/>
                <w:sz w:val="24"/>
                <w:szCs w:val="24"/>
              </w:rPr>
              <w:t xml:space="preserve"> </w:t>
            </w:r>
            <w:r w:rsidRPr="0061197B">
              <w:rPr>
                <w:rFonts w:ascii="Times New Roman" w:eastAsia="Times New Roman" w:hAnsi="Times New Roman"/>
                <w:spacing w:val="-2"/>
                <w:w w:val="105"/>
                <w:sz w:val="24"/>
                <w:szCs w:val="24"/>
              </w:rPr>
              <w:t>71,40</w:t>
            </w:r>
          </w:p>
        </w:tc>
      </w:tr>
      <w:tr w:rsidR="0061197B" w:rsidRPr="0061197B" w14:paraId="63D6F0AD"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700A12B7" w14:textId="77777777" w:rsidR="0061197B" w:rsidRPr="0061197B" w:rsidRDefault="0061197B" w:rsidP="0061197B">
            <w:pPr>
              <w:tabs>
                <w:tab w:val="left" w:pos="1744"/>
                <w:tab w:val="left" w:pos="3760"/>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4D7CEE71"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1134" w:type="dxa"/>
            <w:tcBorders>
              <w:top w:val="single" w:sz="4" w:space="0" w:color="000000"/>
              <w:left w:val="single" w:sz="4" w:space="0" w:color="000000"/>
              <w:bottom w:val="single" w:sz="4" w:space="0" w:color="000000"/>
              <w:right w:val="single" w:sz="4" w:space="0" w:color="000000"/>
            </w:tcBorders>
          </w:tcPr>
          <w:p w14:paraId="4CD4378C"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0463CF2E"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992" w:type="dxa"/>
            <w:tcBorders>
              <w:top w:val="single" w:sz="4" w:space="0" w:color="000000"/>
              <w:left w:val="single" w:sz="4" w:space="0" w:color="000000"/>
              <w:bottom w:val="single" w:sz="4" w:space="0" w:color="000000"/>
              <w:right w:val="single" w:sz="4" w:space="0" w:color="000000"/>
            </w:tcBorders>
          </w:tcPr>
          <w:p w14:paraId="040FB89C"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6A29E22E"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291B6FC1"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47DC0140"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-Астма</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1134" w:type="dxa"/>
            <w:tcBorders>
              <w:top w:val="single" w:sz="4" w:space="0" w:color="000000"/>
              <w:left w:val="single" w:sz="4" w:space="0" w:color="000000"/>
              <w:bottom w:val="single" w:sz="4" w:space="0" w:color="000000"/>
              <w:right w:val="single" w:sz="4" w:space="0" w:color="000000"/>
            </w:tcBorders>
          </w:tcPr>
          <w:p w14:paraId="5E28DD5F"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0,77</w:t>
            </w:r>
          </w:p>
        </w:tc>
        <w:tc>
          <w:tcPr>
            <w:tcW w:w="1134" w:type="dxa"/>
            <w:tcBorders>
              <w:top w:val="single" w:sz="4" w:space="0" w:color="000000"/>
              <w:left w:val="single" w:sz="4" w:space="0" w:color="000000"/>
              <w:bottom w:val="single" w:sz="4" w:space="0" w:color="000000"/>
              <w:right w:val="single" w:sz="4" w:space="0" w:color="000000"/>
            </w:tcBorders>
          </w:tcPr>
          <w:p w14:paraId="60C17FA5"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0,56</w:t>
            </w:r>
          </w:p>
        </w:tc>
        <w:tc>
          <w:tcPr>
            <w:tcW w:w="992" w:type="dxa"/>
            <w:tcBorders>
              <w:top w:val="single" w:sz="4" w:space="0" w:color="000000"/>
              <w:left w:val="single" w:sz="4" w:space="0" w:color="000000"/>
              <w:bottom w:val="single" w:sz="4" w:space="0" w:color="000000"/>
              <w:right w:val="single" w:sz="4" w:space="0" w:color="000000"/>
            </w:tcBorders>
          </w:tcPr>
          <w:p w14:paraId="7A4AB9A0"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418" w:type="dxa"/>
            <w:tcBorders>
              <w:top w:val="single" w:sz="4" w:space="0" w:color="000000"/>
              <w:left w:val="single" w:sz="4" w:space="0" w:color="000000"/>
              <w:bottom w:val="single" w:sz="4" w:space="0" w:color="000000"/>
              <w:right w:val="single" w:sz="4" w:space="0" w:color="000000"/>
            </w:tcBorders>
          </w:tcPr>
          <w:p w14:paraId="1FC0236A"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75,32</w:t>
            </w:r>
          </w:p>
        </w:tc>
      </w:tr>
      <w:tr w:rsidR="0061197B" w:rsidRPr="0061197B" w14:paraId="429294AC"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1C9AF537"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Пневмонии</w:t>
            </w:r>
          </w:p>
        </w:tc>
        <w:tc>
          <w:tcPr>
            <w:tcW w:w="1134" w:type="dxa"/>
            <w:tcBorders>
              <w:top w:val="single" w:sz="4" w:space="0" w:color="000000"/>
              <w:left w:val="single" w:sz="4" w:space="0" w:color="000000"/>
              <w:bottom w:val="single" w:sz="4" w:space="0" w:color="000000"/>
              <w:right w:val="single" w:sz="4" w:space="0" w:color="000000"/>
            </w:tcBorders>
          </w:tcPr>
          <w:p w14:paraId="7FBDF7FF"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2,71</w:t>
            </w:r>
          </w:p>
        </w:tc>
        <w:tc>
          <w:tcPr>
            <w:tcW w:w="1134" w:type="dxa"/>
            <w:tcBorders>
              <w:top w:val="single" w:sz="4" w:space="0" w:color="000000"/>
              <w:left w:val="single" w:sz="4" w:space="0" w:color="000000"/>
              <w:bottom w:val="single" w:sz="4" w:space="0" w:color="000000"/>
              <w:right w:val="single" w:sz="4" w:space="0" w:color="000000"/>
            </w:tcBorders>
          </w:tcPr>
          <w:p w14:paraId="35DFFA9B"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26,88</w:t>
            </w:r>
          </w:p>
        </w:tc>
        <w:tc>
          <w:tcPr>
            <w:tcW w:w="992" w:type="dxa"/>
            <w:tcBorders>
              <w:top w:val="single" w:sz="4" w:space="0" w:color="000000"/>
              <w:left w:val="single" w:sz="4" w:space="0" w:color="000000"/>
              <w:bottom w:val="single" w:sz="4" w:space="0" w:color="000000"/>
              <w:right w:val="single" w:sz="4" w:space="0" w:color="000000"/>
            </w:tcBorders>
          </w:tcPr>
          <w:p w14:paraId="6C9DE7A5"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25,50</w:t>
            </w:r>
          </w:p>
        </w:tc>
        <w:tc>
          <w:tcPr>
            <w:tcW w:w="1418" w:type="dxa"/>
            <w:tcBorders>
              <w:top w:val="single" w:sz="4" w:space="0" w:color="000000"/>
              <w:left w:val="single" w:sz="4" w:space="0" w:color="000000"/>
              <w:bottom w:val="single" w:sz="4" w:space="0" w:color="000000"/>
              <w:right w:val="single" w:sz="4" w:space="0" w:color="000000"/>
            </w:tcBorders>
          </w:tcPr>
          <w:p w14:paraId="00CC8EE5" w14:textId="77777777" w:rsidR="0061197B" w:rsidRPr="0061197B" w:rsidRDefault="0061197B" w:rsidP="0061197B">
            <w:pPr>
              <w:spacing w:before="7" w:line="244"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840,96</w:t>
            </w:r>
          </w:p>
        </w:tc>
      </w:tr>
      <w:tr w:rsidR="0061197B" w:rsidRPr="0061197B" w14:paraId="684ABE1E"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0C5E6E2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1134" w:type="dxa"/>
            <w:tcBorders>
              <w:top w:val="single" w:sz="4" w:space="0" w:color="000000"/>
              <w:left w:val="single" w:sz="4" w:space="0" w:color="000000"/>
              <w:bottom w:val="single" w:sz="4" w:space="0" w:color="000000"/>
              <w:right w:val="single" w:sz="4" w:space="0" w:color="000000"/>
            </w:tcBorders>
          </w:tcPr>
          <w:p w14:paraId="1DB43059"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51,69</w:t>
            </w:r>
          </w:p>
        </w:tc>
        <w:tc>
          <w:tcPr>
            <w:tcW w:w="1134" w:type="dxa"/>
            <w:tcBorders>
              <w:top w:val="single" w:sz="4" w:space="0" w:color="000000"/>
              <w:left w:val="single" w:sz="4" w:space="0" w:color="000000"/>
              <w:bottom w:val="single" w:sz="4" w:space="0" w:color="000000"/>
              <w:right w:val="single" w:sz="4" w:space="0" w:color="000000"/>
            </w:tcBorders>
          </w:tcPr>
          <w:p w14:paraId="24AF94EF"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53,58</w:t>
            </w:r>
          </w:p>
        </w:tc>
        <w:tc>
          <w:tcPr>
            <w:tcW w:w="992" w:type="dxa"/>
            <w:tcBorders>
              <w:top w:val="single" w:sz="4" w:space="0" w:color="000000"/>
              <w:left w:val="single" w:sz="4" w:space="0" w:color="000000"/>
              <w:bottom w:val="single" w:sz="4" w:space="0" w:color="000000"/>
              <w:right w:val="single" w:sz="4" w:space="0" w:color="000000"/>
            </w:tcBorders>
          </w:tcPr>
          <w:p w14:paraId="7EF15D0D"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62,99</w:t>
            </w:r>
          </w:p>
        </w:tc>
        <w:tc>
          <w:tcPr>
            <w:tcW w:w="1418" w:type="dxa"/>
            <w:tcBorders>
              <w:top w:val="single" w:sz="4" w:space="0" w:color="000000"/>
              <w:left w:val="single" w:sz="4" w:space="0" w:color="000000"/>
              <w:bottom w:val="single" w:sz="4" w:space="0" w:color="000000"/>
              <w:right w:val="single" w:sz="4" w:space="0" w:color="000000"/>
            </w:tcBorders>
          </w:tcPr>
          <w:p w14:paraId="0C8BBFD3"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21,86</w:t>
            </w:r>
          </w:p>
        </w:tc>
      </w:tr>
      <w:tr w:rsidR="0061197B" w:rsidRPr="0061197B" w14:paraId="7ECF46E2"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166C7525"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59D6C3AA"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1134" w:type="dxa"/>
            <w:tcBorders>
              <w:top w:val="single" w:sz="4" w:space="0" w:color="000000"/>
              <w:left w:val="single" w:sz="4" w:space="0" w:color="000000"/>
              <w:bottom w:val="single" w:sz="4" w:space="0" w:color="000000"/>
              <w:right w:val="single" w:sz="4" w:space="0" w:color="000000"/>
            </w:tcBorders>
          </w:tcPr>
          <w:p w14:paraId="1F1D2594" w14:textId="77777777" w:rsidR="0061197B" w:rsidRPr="0061197B" w:rsidRDefault="0061197B" w:rsidP="0061197B">
            <w:pPr>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3C3769EB" w14:textId="77777777" w:rsidR="0061197B" w:rsidRPr="0061197B" w:rsidRDefault="0061197B" w:rsidP="0061197B">
            <w:pPr>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34E73D54" w14:textId="77777777" w:rsidR="0061197B" w:rsidRPr="0061197B" w:rsidRDefault="0061197B" w:rsidP="0061197B">
            <w:pPr>
              <w:ind w:left="7" w:right="1"/>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26289B01" w14:textId="77777777" w:rsidR="0061197B" w:rsidRPr="0061197B" w:rsidRDefault="0061197B" w:rsidP="0061197B">
            <w:pPr>
              <w:ind w:left="4" w:right="4"/>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r>
      <w:tr w:rsidR="0061197B" w:rsidRPr="0061197B" w14:paraId="405DDAD3"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70DF3DE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1134" w:type="dxa"/>
            <w:tcBorders>
              <w:top w:val="single" w:sz="4" w:space="0" w:color="000000"/>
              <w:left w:val="single" w:sz="4" w:space="0" w:color="000000"/>
              <w:bottom w:val="single" w:sz="4" w:space="0" w:color="000000"/>
              <w:right w:val="single" w:sz="4" w:space="0" w:color="000000"/>
            </w:tcBorders>
          </w:tcPr>
          <w:p w14:paraId="3F5736EA"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17,62</w:t>
            </w:r>
          </w:p>
        </w:tc>
        <w:tc>
          <w:tcPr>
            <w:tcW w:w="1134" w:type="dxa"/>
            <w:tcBorders>
              <w:top w:val="single" w:sz="4" w:space="0" w:color="000000"/>
              <w:left w:val="single" w:sz="4" w:space="0" w:color="000000"/>
              <w:bottom w:val="single" w:sz="4" w:space="0" w:color="000000"/>
              <w:right w:val="single" w:sz="4" w:space="0" w:color="000000"/>
            </w:tcBorders>
          </w:tcPr>
          <w:p w14:paraId="0FE2810F" w14:textId="77777777" w:rsidR="0061197B" w:rsidRPr="0061197B" w:rsidRDefault="0061197B" w:rsidP="0061197B">
            <w:pPr>
              <w:spacing w:line="251" w:lineRule="exact"/>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5,83</w:t>
            </w:r>
          </w:p>
        </w:tc>
        <w:tc>
          <w:tcPr>
            <w:tcW w:w="992" w:type="dxa"/>
            <w:tcBorders>
              <w:top w:val="single" w:sz="4" w:space="0" w:color="000000"/>
              <w:left w:val="single" w:sz="4" w:space="0" w:color="000000"/>
              <w:bottom w:val="single" w:sz="4" w:space="0" w:color="000000"/>
              <w:right w:val="single" w:sz="4" w:space="0" w:color="000000"/>
            </w:tcBorders>
          </w:tcPr>
          <w:p w14:paraId="7F7DCBF3"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5,52</w:t>
            </w:r>
          </w:p>
        </w:tc>
        <w:tc>
          <w:tcPr>
            <w:tcW w:w="1418" w:type="dxa"/>
            <w:tcBorders>
              <w:top w:val="single" w:sz="4" w:space="0" w:color="000000"/>
              <w:left w:val="single" w:sz="4" w:space="0" w:color="000000"/>
              <w:bottom w:val="single" w:sz="4" w:space="0" w:color="000000"/>
              <w:right w:val="single" w:sz="4" w:space="0" w:color="000000"/>
            </w:tcBorders>
          </w:tcPr>
          <w:p w14:paraId="18062FA0"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68,67</w:t>
            </w:r>
          </w:p>
        </w:tc>
      </w:tr>
      <w:tr w:rsidR="0061197B" w:rsidRPr="0061197B" w14:paraId="2D1FC27F"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6BA0B85A" w14:textId="77777777" w:rsidR="0061197B" w:rsidRPr="0061197B" w:rsidRDefault="0061197B" w:rsidP="0061197B">
            <w:pPr>
              <w:tabs>
                <w:tab w:val="left" w:pos="1362"/>
                <w:tab w:val="left" w:pos="2685"/>
                <w:tab w:val="left" w:pos="3758"/>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0FCD3D86"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1134" w:type="dxa"/>
            <w:tcBorders>
              <w:top w:val="single" w:sz="4" w:space="0" w:color="000000"/>
              <w:left w:val="single" w:sz="4" w:space="0" w:color="000000"/>
              <w:bottom w:val="single" w:sz="4" w:space="0" w:color="000000"/>
              <w:right w:val="single" w:sz="4" w:space="0" w:color="000000"/>
            </w:tcBorders>
          </w:tcPr>
          <w:p w14:paraId="4FBDF5A7"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2,71</w:t>
            </w:r>
          </w:p>
        </w:tc>
        <w:tc>
          <w:tcPr>
            <w:tcW w:w="1134" w:type="dxa"/>
            <w:tcBorders>
              <w:top w:val="single" w:sz="4" w:space="0" w:color="000000"/>
              <w:left w:val="single" w:sz="4" w:space="0" w:color="000000"/>
              <w:bottom w:val="single" w:sz="4" w:space="0" w:color="000000"/>
              <w:right w:val="single" w:sz="4" w:space="0" w:color="000000"/>
            </w:tcBorders>
          </w:tcPr>
          <w:p w14:paraId="4585D572" w14:textId="77777777" w:rsidR="0061197B" w:rsidRPr="0061197B" w:rsidRDefault="0061197B" w:rsidP="0061197B">
            <w:pPr>
              <w:ind w:left="9" w:right="1"/>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1,50</w:t>
            </w:r>
          </w:p>
        </w:tc>
        <w:tc>
          <w:tcPr>
            <w:tcW w:w="992" w:type="dxa"/>
            <w:tcBorders>
              <w:top w:val="single" w:sz="4" w:space="0" w:color="000000"/>
              <w:left w:val="single" w:sz="4" w:space="0" w:color="000000"/>
              <w:bottom w:val="single" w:sz="4" w:space="0" w:color="000000"/>
              <w:right w:val="single" w:sz="4" w:space="0" w:color="000000"/>
            </w:tcBorders>
          </w:tcPr>
          <w:p w14:paraId="3A5A3EB8"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3,81</w:t>
            </w:r>
          </w:p>
        </w:tc>
        <w:tc>
          <w:tcPr>
            <w:tcW w:w="1418" w:type="dxa"/>
            <w:tcBorders>
              <w:top w:val="single" w:sz="4" w:space="0" w:color="000000"/>
              <w:left w:val="single" w:sz="4" w:space="0" w:color="000000"/>
              <w:bottom w:val="single" w:sz="4" w:space="0" w:color="000000"/>
              <w:right w:val="single" w:sz="4" w:space="0" w:color="000000"/>
            </w:tcBorders>
          </w:tcPr>
          <w:p w14:paraId="3324FD8C" w14:textId="77777777" w:rsidR="0061197B" w:rsidRPr="0061197B" w:rsidRDefault="0061197B" w:rsidP="0061197B">
            <w:pPr>
              <w:spacing w:before="7"/>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40,59</w:t>
            </w:r>
          </w:p>
        </w:tc>
      </w:tr>
      <w:tr w:rsidR="0061197B" w:rsidRPr="0061197B" w14:paraId="2180353F" w14:textId="77777777" w:rsidTr="00CD1B47">
        <w:trPr>
          <w:trHeight w:val="545"/>
        </w:trPr>
        <w:tc>
          <w:tcPr>
            <w:tcW w:w="4654" w:type="dxa"/>
            <w:tcBorders>
              <w:top w:val="single" w:sz="4" w:space="0" w:color="000000"/>
              <w:left w:val="single" w:sz="4" w:space="0" w:color="000000"/>
              <w:bottom w:val="single" w:sz="4" w:space="0" w:color="000000"/>
              <w:right w:val="single" w:sz="4" w:space="0" w:color="000000"/>
            </w:tcBorders>
          </w:tcPr>
          <w:p w14:paraId="3675456C"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подкожной</w:t>
            </w:r>
          </w:p>
          <w:p w14:paraId="4BF51E6B"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1134" w:type="dxa"/>
            <w:tcBorders>
              <w:top w:val="single" w:sz="4" w:space="0" w:color="000000"/>
              <w:left w:val="single" w:sz="4" w:space="0" w:color="000000"/>
              <w:bottom w:val="single" w:sz="4" w:space="0" w:color="000000"/>
              <w:right w:val="single" w:sz="4" w:space="0" w:color="000000"/>
            </w:tcBorders>
          </w:tcPr>
          <w:p w14:paraId="159CD514" w14:textId="77777777" w:rsidR="0061197B" w:rsidRPr="0061197B" w:rsidRDefault="0061197B" w:rsidP="0061197B">
            <w:pPr>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0,39</w:t>
            </w:r>
          </w:p>
        </w:tc>
        <w:tc>
          <w:tcPr>
            <w:tcW w:w="1134" w:type="dxa"/>
            <w:tcBorders>
              <w:top w:val="single" w:sz="4" w:space="0" w:color="000000"/>
              <w:left w:val="single" w:sz="4" w:space="0" w:color="000000"/>
              <w:bottom w:val="single" w:sz="4" w:space="0" w:color="000000"/>
              <w:right w:val="single" w:sz="4" w:space="0" w:color="000000"/>
            </w:tcBorders>
          </w:tcPr>
          <w:p w14:paraId="3CA70A73" w14:textId="77777777" w:rsidR="0061197B" w:rsidRPr="0061197B" w:rsidRDefault="0061197B" w:rsidP="0061197B">
            <w:pPr>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11,47</w:t>
            </w:r>
          </w:p>
        </w:tc>
        <w:tc>
          <w:tcPr>
            <w:tcW w:w="992" w:type="dxa"/>
            <w:tcBorders>
              <w:top w:val="single" w:sz="4" w:space="0" w:color="000000"/>
              <w:left w:val="single" w:sz="4" w:space="0" w:color="000000"/>
              <w:bottom w:val="single" w:sz="4" w:space="0" w:color="000000"/>
              <w:right w:val="single" w:sz="4" w:space="0" w:color="000000"/>
            </w:tcBorders>
          </w:tcPr>
          <w:p w14:paraId="6F48C1BB" w14:textId="77777777" w:rsidR="0061197B" w:rsidRPr="0061197B" w:rsidRDefault="0061197B" w:rsidP="0061197B">
            <w:pPr>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3,04</w:t>
            </w:r>
          </w:p>
        </w:tc>
        <w:tc>
          <w:tcPr>
            <w:tcW w:w="1418" w:type="dxa"/>
            <w:tcBorders>
              <w:top w:val="single" w:sz="4" w:space="0" w:color="000000"/>
              <w:left w:val="single" w:sz="4" w:space="0" w:color="000000"/>
              <w:bottom w:val="single" w:sz="4" w:space="0" w:color="000000"/>
              <w:right w:val="single" w:sz="4" w:space="0" w:color="000000"/>
            </w:tcBorders>
          </w:tcPr>
          <w:p w14:paraId="553D089C" w14:textId="77777777" w:rsidR="0061197B" w:rsidRPr="0061197B" w:rsidRDefault="0061197B" w:rsidP="0061197B">
            <w:pPr>
              <w:spacing w:before="7"/>
              <w:ind w:left="4" w:right="5"/>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679,49</w:t>
            </w:r>
          </w:p>
        </w:tc>
      </w:tr>
      <w:tr w:rsidR="0061197B" w:rsidRPr="0061197B" w14:paraId="11B37DA8"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4E876CEE"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1134" w:type="dxa"/>
            <w:tcBorders>
              <w:top w:val="single" w:sz="4" w:space="0" w:color="000000"/>
              <w:left w:val="single" w:sz="4" w:space="0" w:color="000000"/>
              <w:bottom w:val="single" w:sz="4" w:space="0" w:color="000000"/>
              <w:right w:val="single" w:sz="4" w:space="0" w:color="000000"/>
            </w:tcBorders>
          </w:tcPr>
          <w:p w14:paraId="3C6AC565" w14:textId="77777777" w:rsidR="0061197B" w:rsidRPr="0061197B" w:rsidRDefault="0061197B" w:rsidP="0061197B">
            <w:pPr>
              <w:spacing w:line="251" w:lineRule="exact"/>
              <w:ind w:left="12" w:right="10"/>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14:paraId="672392D9"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5AC582E5"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1,33</w:t>
            </w:r>
          </w:p>
        </w:tc>
        <w:tc>
          <w:tcPr>
            <w:tcW w:w="1418" w:type="dxa"/>
            <w:tcBorders>
              <w:top w:val="single" w:sz="4" w:space="0" w:color="000000"/>
              <w:left w:val="single" w:sz="4" w:space="0" w:color="000000"/>
              <w:bottom w:val="single" w:sz="4" w:space="0" w:color="000000"/>
              <w:right w:val="single" w:sz="4" w:space="0" w:color="000000"/>
            </w:tcBorders>
          </w:tcPr>
          <w:p w14:paraId="663B72E4"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4AB55A85" w14:textId="77777777" w:rsidTr="00CD1B47">
        <w:trPr>
          <w:trHeight w:val="544"/>
        </w:trPr>
        <w:tc>
          <w:tcPr>
            <w:tcW w:w="4654" w:type="dxa"/>
            <w:tcBorders>
              <w:top w:val="single" w:sz="4" w:space="0" w:color="000000"/>
              <w:left w:val="single" w:sz="4" w:space="0" w:color="000000"/>
              <w:bottom w:val="single" w:sz="4" w:space="0" w:color="000000"/>
              <w:right w:val="single" w:sz="4" w:space="0" w:color="000000"/>
            </w:tcBorders>
          </w:tcPr>
          <w:p w14:paraId="2DE84DEE"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44026A45"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7"/>
                <w:sz w:val="24"/>
                <w:szCs w:val="24"/>
                <w:lang w:val="ru-RU"/>
              </w:rPr>
              <w:t xml:space="preserve"> </w:t>
            </w:r>
            <w:r w:rsidRPr="0061197B">
              <w:rPr>
                <w:rFonts w:ascii="Times New Roman" w:eastAsia="Times New Roman" w:hAnsi="Times New Roman"/>
                <w:spacing w:val="-4"/>
                <w:sz w:val="24"/>
                <w:szCs w:val="24"/>
                <w:lang w:val="ru-RU"/>
              </w:rPr>
              <w:t>ткани</w:t>
            </w:r>
          </w:p>
        </w:tc>
        <w:tc>
          <w:tcPr>
            <w:tcW w:w="1134" w:type="dxa"/>
            <w:tcBorders>
              <w:top w:val="single" w:sz="4" w:space="0" w:color="000000"/>
              <w:left w:val="single" w:sz="4" w:space="0" w:color="000000"/>
              <w:bottom w:val="single" w:sz="4" w:space="0" w:color="000000"/>
              <w:right w:val="single" w:sz="4" w:space="0" w:color="000000"/>
            </w:tcBorders>
          </w:tcPr>
          <w:p w14:paraId="2BB3A57F" w14:textId="77777777" w:rsidR="0061197B" w:rsidRPr="0061197B" w:rsidRDefault="0061197B" w:rsidP="0061197B">
            <w:pPr>
              <w:spacing w:before="9"/>
              <w:rPr>
                <w:rFonts w:ascii="Times New Roman" w:eastAsia="Times New Roman" w:hAnsi="Times New Roman"/>
                <w:sz w:val="24"/>
                <w:szCs w:val="24"/>
                <w:lang w:val="ru-RU"/>
              </w:rPr>
            </w:pPr>
          </w:p>
          <w:p w14:paraId="25E0B71B" w14:textId="77777777" w:rsidR="0061197B" w:rsidRPr="0061197B" w:rsidRDefault="0061197B" w:rsidP="0061197B">
            <w:pPr>
              <w:spacing w:line="251" w:lineRule="exact"/>
              <w:ind w:left="12" w:right="1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49,56</w:t>
            </w:r>
          </w:p>
        </w:tc>
        <w:tc>
          <w:tcPr>
            <w:tcW w:w="1134" w:type="dxa"/>
            <w:tcBorders>
              <w:top w:val="single" w:sz="4" w:space="0" w:color="000000"/>
              <w:left w:val="single" w:sz="4" w:space="0" w:color="000000"/>
              <w:bottom w:val="single" w:sz="4" w:space="0" w:color="000000"/>
              <w:right w:val="single" w:sz="4" w:space="0" w:color="000000"/>
            </w:tcBorders>
          </w:tcPr>
          <w:p w14:paraId="38DD429A" w14:textId="77777777" w:rsidR="0061197B" w:rsidRPr="0061197B" w:rsidRDefault="0061197B" w:rsidP="0061197B">
            <w:pPr>
              <w:spacing w:before="9"/>
              <w:rPr>
                <w:rFonts w:ascii="Times New Roman" w:eastAsia="Times New Roman" w:hAnsi="Times New Roman"/>
                <w:sz w:val="24"/>
                <w:szCs w:val="24"/>
              </w:rPr>
            </w:pPr>
          </w:p>
          <w:p w14:paraId="1B50E5D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55,27</w:t>
            </w:r>
          </w:p>
        </w:tc>
        <w:tc>
          <w:tcPr>
            <w:tcW w:w="992" w:type="dxa"/>
            <w:tcBorders>
              <w:top w:val="single" w:sz="4" w:space="0" w:color="000000"/>
              <w:left w:val="single" w:sz="4" w:space="0" w:color="000000"/>
              <w:bottom w:val="single" w:sz="4" w:space="0" w:color="000000"/>
              <w:right w:val="single" w:sz="4" w:space="0" w:color="000000"/>
            </w:tcBorders>
          </w:tcPr>
          <w:p w14:paraId="098E1F0F" w14:textId="77777777" w:rsidR="0061197B" w:rsidRPr="0061197B" w:rsidRDefault="0061197B" w:rsidP="0061197B">
            <w:pPr>
              <w:spacing w:before="9"/>
              <w:rPr>
                <w:rFonts w:ascii="Times New Roman" w:eastAsia="Times New Roman" w:hAnsi="Times New Roman"/>
                <w:sz w:val="24"/>
                <w:szCs w:val="24"/>
              </w:rPr>
            </w:pPr>
          </w:p>
          <w:p w14:paraId="2C4A2D89"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36,35</w:t>
            </w:r>
          </w:p>
        </w:tc>
        <w:tc>
          <w:tcPr>
            <w:tcW w:w="1418" w:type="dxa"/>
            <w:tcBorders>
              <w:top w:val="single" w:sz="4" w:space="0" w:color="000000"/>
              <w:left w:val="single" w:sz="4" w:space="0" w:color="000000"/>
              <w:bottom w:val="single" w:sz="4" w:space="0" w:color="000000"/>
              <w:right w:val="single" w:sz="4" w:space="0" w:color="000000"/>
            </w:tcBorders>
          </w:tcPr>
          <w:p w14:paraId="34C1A541" w14:textId="77777777" w:rsidR="0061197B" w:rsidRPr="0061197B" w:rsidRDefault="0061197B" w:rsidP="0061197B">
            <w:pPr>
              <w:spacing w:before="9"/>
              <w:rPr>
                <w:rFonts w:ascii="Times New Roman" w:eastAsia="Times New Roman" w:hAnsi="Times New Roman"/>
                <w:sz w:val="24"/>
                <w:szCs w:val="24"/>
              </w:rPr>
            </w:pPr>
          </w:p>
          <w:p w14:paraId="03ED8935"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26,65</w:t>
            </w:r>
          </w:p>
        </w:tc>
      </w:tr>
      <w:tr w:rsidR="0061197B" w:rsidRPr="0061197B" w14:paraId="3624EC3A" w14:textId="77777777" w:rsidTr="00CD1B47">
        <w:trPr>
          <w:trHeight w:val="271"/>
        </w:trPr>
        <w:tc>
          <w:tcPr>
            <w:tcW w:w="4654" w:type="dxa"/>
            <w:tcBorders>
              <w:top w:val="single" w:sz="4" w:space="0" w:color="000000"/>
              <w:left w:val="single" w:sz="4" w:space="0" w:color="000000"/>
              <w:bottom w:val="single" w:sz="4" w:space="0" w:color="000000"/>
              <w:right w:val="single" w:sz="4" w:space="0" w:color="000000"/>
            </w:tcBorders>
          </w:tcPr>
          <w:p w14:paraId="2A5E76DC"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1134" w:type="dxa"/>
            <w:tcBorders>
              <w:top w:val="single" w:sz="4" w:space="0" w:color="000000"/>
              <w:left w:val="single" w:sz="4" w:space="0" w:color="000000"/>
              <w:bottom w:val="single" w:sz="4" w:space="0" w:color="000000"/>
              <w:right w:val="single" w:sz="4" w:space="0" w:color="000000"/>
            </w:tcBorders>
          </w:tcPr>
          <w:p w14:paraId="0502A7E6" w14:textId="77777777" w:rsidR="0061197B" w:rsidRPr="0061197B" w:rsidRDefault="0061197B" w:rsidP="0061197B">
            <w:pPr>
              <w:spacing w:line="251" w:lineRule="exact"/>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133,20</w:t>
            </w:r>
          </w:p>
        </w:tc>
        <w:tc>
          <w:tcPr>
            <w:tcW w:w="1134" w:type="dxa"/>
            <w:tcBorders>
              <w:top w:val="single" w:sz="4" w:space="0" w:color="000000"/>
              <w:left w:val="single" w:sz="4" w:space="0" w:color="000000"/>
              <w:bottom w:val="single" w:sz="4" w:space="0" w:color="000000"/>
              <w:right w:val="single" w:sz="4" w:space="0" w:color="000000"/>
            </w:tcBorders>
          </w:tcPr>
          <w:p w14:paraId="51EFCB17" w14:textId="77777777" w:rsidR="0061197B" w:rsidRPr="0061197B" w:rsidRDefault="0061197B" w:rsidP="0061197B">
            <w:pPr>
              <w:spacing w:line="251" w:lineRule="exact"/>
              <w:ind w:left="9" w:right="9"/>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63,73</w:t>
            </w:r>
          </w:p>
        </w:tc>
        <w:tc>
          <w:tcPr>
            <w:tcW w:w="992" w:type="dxa"/>
            <w:tcBorders>
              <w:top w:val="single" w:sz="4" w:space="0" w:color="000000"/>
              <w:left w:val="single" w:sz="4" w:space="0" w:color="000000"/>
              <w:bottom w:val="single" w:sz="4" w:space="0" w:color="000000"/>
              <w:right w:val="single" w:sz="4" w:space="0" w:color="000000"/>
            </w:tcBorders>
          </w:tcPr>
          <w:p w14:paraId="774F1575" w14:textId="77777777" w:rsidR="0061197B" w:rsidRPr="0061197B" w:rsidRDefault="0061197B" w:rsidP="0061197B">
            <w:pPr>
              <w:spacing w:line="251" w:lineRule="exact"/>
              <w:ind w:left="7"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33,68</w:t>
            </w:r>
          </w:p>
        </w:tc>
        <w:tc>
          <w:tcPr>
            <w:tcW w:w="1418" w:type="dxa"/>
            <w:tcBorders>
              <w:top w:val="single" w:sz="4" w:space="0" w:color="000000"/>
              <w:left w:val="single" w:sz="4" w:space="0" w:color="000000"/>
              <w:bottom w:val="single" w:sz="4" w:space="0" w:color="000000"/>
              <w:right w:val="single" w:sz="4" w:space="0" w:color="000000"/>
            </w:tcBorders>
          </w:tcPr>
          <w:p w14:paraId="2FF71D1F" w14:textId="77777777" w:rsidR="0061197B" w:rsidRPr="0061197B" w:rsidRDefault="0061197B" w:rsidP="0061197B">
            <w:pPr>
              <w:spacing w:line="251" w:lineRule="exact"/>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74,71</w:t>
            </w:r>
          </w:p>
        </w:tc>
      </w:tr>
      <w:tr w:rsidR="0061197B" w:rsidRPr="0061197B" w14:paraId="1F639933" w14:textId="77777777" w:rsidTr="00CD1B47">
        <w:trPr>
          <w:trHeight w:val="270"/>
        </w:trPr>
        <w:tc>
          <w:tcPr>
            <w:tcW w:w="4654" w:type="dxa"/>
            <w:tcBorders>
              <w:top w:val="single" w:sz="4" w:space="0" w:color="000000"/>
              <w:left w:val="single" w:sz="4" w:space="0" w:color="000000"/>
              <w:bottom w:val="single" w:sz="4" w:space="0" w:color="000000"/>
              <w:right w:val="single" w:sz="4" w:space="0" w:color="000000"/>
            </w:tcBorders>
          </w:tcPr>
          <w:p w14:paraId="41874F3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1134" w:type="dxa"/>
            <w:tcBorders>
              <w:top w:val="single" w:sz="4" w:space="0" w:color="000000"/>
              <w:left w:val="single" w:sz="4" w:space="0" w:color="000000"/>
              <w:bottom w:val="single" w:sz="4" w:space="0" w:color="000000"/>
              <w:right w:val="single" w:sz="4" w:space="0" w:color="000000"/>
            </w:tcBorders>
          </w:tcPr>
          <w:p w14:paraId="7EF73BF5" w14:textId="77777777" w:rsidR="0061197B" w:rsidRPr="0061197B" w:rsidRDefault="0061197B" w:rsidP="0061197B">
            <w:pPr>
              <w:spacing w:line="251" w:lineRule="exact"/>
              <w:ind w:left="12" w:right="3"/>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0,19</w:t>
            </w:r>
          </w:p>
        </w:tc>
        <w:tc>
          <w:tcPr>
            <w:tcW w:w="1134" w:type="dxa"/>
            <w:tcBorders>
              <w:top w:val="single" w:sz="4" w:space="0" w:color="000000"/>
              <w:left w:val="single" w:sz="4" w:space="0" w:color="000000"/>
              <w:bottom w:val="single" w:sz="4" w:space="0" w:color="000000"/>
              <w:right w:val="single" w:sz="4" w:space="0" w:color="000000"/>
            </w:tcBorders>
          </w:tcPr>
          <w:p w14:paraId="6DC428AD" w14:textId="77777777" w:rsidR="0061197B" w:rsidRPr="0061197B" w:rsidRDefault="0061197B" w:rsidP="0061197B">
            <w:pPr>
              <w:spacing w:line="251" w:lineRule="exact"/>
              <w:ind w:left="9" w:right="8"/>
              <w:jc w:val="center"/>
              <w:rPr>
                <w:rFonts w:ascii="Times New Roman" w:eastAsia="Times New Roman" w:hAnsi="Times New Roman"/>
                <w:sz w:val="24"/>
                <w:szCs w:val="24"/>
              </w:rPr>
            </w:pPr>
            <w:r w:rsidRPr="0061197B">
              <w:rPr>
                <w:rFonts w:ascii="Times New Roman" w:eastAsia="Times New Roman" w:hAnsi="Times New Roman"/>
                <w:spacing w:val="-5"/>
                <w:w w:val="105"/>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14:paraId="19596CA9" w14:textId="77777777" w:rsidR="0061197B" w:rsidRPr="0061197B" w:rsidRDefault="0061197B" w:rsidP="0061197B">
            <w:pPr>
              <w:spacing w:line="251" w:lineRule="exact"/>
              <w:ind w:left="6" w:right="6"/>
              <w:jc w:val="center"/>
              <w:rPr>
                <w:rFonts w:ascii="Times New Roman" w:eastAsia="Times New Roman" w:hAnsi="Times New Roman"/>
                <w:sz w:val="24"/>
                <w:szCs w:val="24"/>
              </w:rPr>
            </w:pPr>
            <w:r w:rsidRPr="0061197B">
              <w:rPr>
                <w:rFonts w:ascii="Times New Roman" w:eastAsia="Times New Roman" w:hAnsi="Times New Roman"/>
                <w:spacing w:val="-4"/>
                <w:w w:val="105"/>
                <w:sz w:val="24"/>
                <w:szCs w:val="24"/>
              </w:rPr>
              <w:t>0,38</w:t>
            </w:r>
          </w:p>
        </w:tc>
        <w:tc>
          <w:tcPr>
            <w:tcW w:w="1418" w:type="dxa"/>
            <w:tcBorders>
              <w:top w:val="single" w:sz="4" w:space="0" w:color="000000"/>
              <w:left w:val="single" w:sz="4" w:space="0" w:color="000000"/>
              <w:bottom w:val="single" w:sz="4" w:space="0" w:color="000000"/>
              <w:right w:val="single" w:sz="4" w:space="0" w:color="000000"/>
            </w:tcBorders>
          </w:tcPr>
          <w:p w14:paraId="16AA53F5" w14:textId="77777777" w:rsidR="0061197B" w:rsidRPr="0061197B" w:rsidRDefault="0061197B" w:rsidP="0061197B">
            <w:pPr>
              <w:spacing w:before="7" w:line="244" w:lineRule="exact"/>
              <w:ind w:left="4" w:right="1"/>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100,0</w:t>
            </w:r>
          </w:p>
        </w:tc>
      </w:tr>
      <w:tr w:rsidR="0061197B" w:rsidRPr="0061197B" w14:paraId="02A505B8" w14:textId="77777777" w:rsidTr="00CD1B47">
        <w:trPr>
          <w:trHeight w:val="818"/>
        </w:trPr>
        <w:tc>
          <w:tcPr>
            <w:tcW w:w="4654" w:type="dxa"/>
            <w:tcBorders>
              <w:top w:val="single" w:sz="4" w:space="0" w:color="000000"/>
              <w:left w:val="single" w:sz="4" w:space="0" w:color="000000"/>
              <w:bottom w:val="single" w:sz="4" w:space="0" w:color="000000"/>
              <w:right w:val="single" w:sz="4" w:space="0" w:color="000000"/>
            </w:tcBorders>
          </w:tcPr>
          <w:p w14:paraId="4AF90009" w14:textId="77777777" w:rsidR="0061197B" w:rsidRPr="0061197B" w:rsidRDefault="0061197B" w:rsidP="0061197B">
            <w:pPr>
              <w:tabs>
                <w:tab w:val="left" w:pos="1109"/>
                <w:tab w:val="left" w:pos="2656"/>
                <w:tab w:val="left" w:pos="2835"/>
              </w:tabs>
              <w:spacing w:line="247" w:lineRule="auto"/>
              <w:ind w:left="110" w:right="102"/>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80"/>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z w:val="24"/>
                <w:szCs w:val="24"/>
                <w:lang w:val="ru-RU"/>
              </w:rPr>
              <w:tab/>
            </w:r>
            <w:r w:rsidRPr="0061197B">
              <w:rPr>
                <w:rFonts w:ascii="Times New Roman" w:eastAsia="Times New Roman" w:hAnsi="Times New Roman"/>
                <w:spacing w:val="-6"/>
                <w:w w:val="105"/>
                <w:sz w:val="24"/>
                <w:szCs w:val="24"/>
                <w:lang w:val="ru-RU"/>
              </w:rPr>
              <w:t xml:space="preserve">некоторые </w:t>
            </w:r>
            <w:r w:rsidRPr="0061197B">
              <w:rPr>
                <w:rFonts w:ascii="Times New Roman" w:eastAsia="Times New Roman" w:hAnsi="Times New Roman"/>
                <w:spacing w:val="-2"/>
                <w:sz w:val="24"/>
                <w:szCs w:val="24"/>
                <w:lang w:val="ru-RU"/>
              </w:rPr>
              <w:t>другие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последствия</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воздействия</w:t>
            </w:r>
          </w:p>
          <w:p w14:paraId="4D833030" w14:textId="77777777" w:rsidR="0061197B" w:rsidRPr="0061197B" w:rsidRDefault="0061197B" w:rsidP="0061197B">
            <w:pPr>
              <w:spacing w:before="2"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внешних</w:t>
            </w:r>
            <w:r w:rsidRPr="0061197B">
              <w:rPr>
                <w:rFonts w:ascii="Times New Roman" w:eastAsia="Times New Roman" w:hAnsi="Times New Roman"/>
                <w:spacing w:val="22"/>
                <w:sz w:val="24"/>
                <w:szCs w:val="24"/>
              </w:rPr>
              <w:t xml:space="preserve"> </w:t>
            </w:r>
            <w:r w:rsidRPr="0061197B">
              <w:rPr>
                <w:rFonts w:ascii="Times New Roman" w:eastAsia="Times New Roman" w:hAnsi="Times New Roman"/>
                <w:spacing w:val="-2"/>
                <w:sz w:val="24"/>
                <w:szCs w:val="24"/>
              </w:rPr>
              <w:t>причин</w:t>
            </w:r>
          </w:p>
        </w:tc>
        <w:tc>
          <w:tcPr>
            <w:tcW w:w="1134" w:type="dxa"/>
            <w:tcBorders>
              <w:top w:val="single" w:sz="4" w:space="0" w:color="000000"/>
              <w:left w:val="single" w:sz="4" w:space="0" w:color="000000"/>
              <w:bottom w:val="single" w:sz="4" w:space="0" w:color="000000"/>
              <w:right w:val="single" w:sz="4" w:space="0" w:color="000000"/>
            </w:tcBorders>
          </w:tcPr>
          <w:p w14:paraId="3CDC6FE3" w14:textId="77777777" w:rsidR="0061197B" w:rsidRPr="0061197B" w:rsidRDefault="0061197B" w:rsidP="0061197B">
            <w:pPr>
              <w:spacing w:before="9"/>
              <w:rPr>
                <w:rFonts w:ascii="Times New Roman" w:eastAsia="Times New Roman" w:hAnsi="Times New Roman"/>
                <w:sz w:val="24"/>
                <w:szCs w:val="24"/>
              </w:rPr>
            </w:pPr>
          </w:p>
          <w:p w14:paraId="6FBD381F" w14:textId="77777777" w:rsidR="0061197B" w:rsidRPr="0061197B" w:rsidRDefault="0061197B" w:rsidP="0061197B">
            <w:pPr>
              <w:ind w:left="12" w:right="4"/>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134,95</w:t>
            </w:r>
          </w:p>
        </w:tc>
        <w:tc>
          <w:tcPr>
            <w:tcW w:w="1134" w:type="dxa"/>
            <w:tcBorders>
              <w:top w:val="single" w:sz="4" w:space="0" w:color="000000"/>
              <w:left w:val="single" w:sz="4" w:space="0" w:color="000000"/>
              <w:bottom w:val="single" w:sz="4" w:space="0" w:color="000000"/>
              <w:right w:val="single" w:sz="4" w:space="0" w:color="000000"/>
            </w:tcBorders>
          </w:tcPr>
          <w:p w14:paraId="491EE33D" w14:textId="77777777" w:rsidR="0061197B" w:rsidRPr="0061197B" w:rsidRDefault="0061197B" w:rsidP="0061197B">
            <w:pPr>
              <w:spacing w:before="9"/>
              <w:rPr>
                <w:rFonts w:ascii="Times New Roman" w:eastAsia="Times New Roman" w:hAnsi="Times New Roman"/>
                <w:sz w:val="24"/>
                <w:szCs w:val="24"/>
              </w:rPr>
            </w:pPr>
          </w:p>
          <w:p w14:paraId="41007D3E" w14:textId="77777777" w:rsidR="0061197B" w:rsidRPr="0061197B" w:rsidRDefault="0061197B" w:rsidP="0061197B">
            <w:pPr>
              <w:ind w:left="9" w:right="2"/>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152,47</w:t>
            </w:r>
          </w:p>
        </w:tc>
        <w:tc>
          <w:tcPr>
            <w:tcW w:w="992" w:type="dxa"/>
            <w:tcBorders>
              <w:top w:val="single" w:sz="4" w:space="0" w:color="000000"/>
              <w:left w:val="single" w:sz="4" w:space="0" w:color="000000"/>
              <w:bottom w:val="single" w:sz="4" w:space="0" w:color="000000"/>
              <w:right w:val="single" w:sz="4" w:space="0" w:color="000000"/>
            </w:tcBorders>
          </w:tcPr>
          <w:p w14:paraId="4AD18472" w14:textId="77777777" w:rsidR="0061197B" w:rsidRPr="0061197B" w:rsidRDefault="0061197B" w:rsidP="0061197B">
            <w:pPr>
              <w:spacing w:before="9"/>
              <w:rPr>
                <w:rFonts w:ascii="Times New Roman" w:eastAsia="Times New Roman" w:hAnsi="Times New Roman"/>
                <w:sz w:val="24"/>
                <w:szCs w:val="24"/>
              </w:rPr>
            </w:pPr>
          </w:p>
          <w:p w14:paraId="62D2E9D8" w14:textId="77777777" w:rsidR="0061197B" w:rsidRPr="0061197B" w:rsidRDefault="0061197B" w:rsidP="0061197B">
            <w:pPr>
              <w:ind w:left="6" w:right="7"/>
              <w:jc w:val="center"/>
              <w:rPr>
                <w:rFonts w:ascii="Times New Roman" w:eastAsia="Times New Roman" w:hAnsi="Times New Roman"/>
                <w:sz w:val="24"/>
                <w:szCs w:val="24"/>
              </w:rPr>
            </w:pPr>
            <w:r w:rsidRPr="0061197B">
              <w:rPr>
                <w:rFonts w:ascii="Times New Roman" w:eastAsia="Times New Roman" w:hAnsi="Times New Roman"/>
                <w:spacing w:val="-2"/>
                <w:w w:val="105"/>
                <w:sz w:val="24"/>
                <w:szCs w:val="24"/>
              </w:rPr>
              <w:t>104,85</w:t>
            </w:r>
          </w:p>
        </w:tc>
        <w:tc>
          <w:tcPr>
            <w:tcW w:w="1418" w:type="dxa"/>
            <w:tcBorders>
              <w:top w:val="single" w:sz="4" w:space="0" w:color="000000"/>
              <w:left w:val="single" w:sz="4" w:space="0" w:color="000000"/>
              <w:bottom w:val="single" w:sz="4" w:space="0" w:color="000000"/>
              <w:right w:val="single" w:sz="4" w:space="0" w:color="000000"/>
            </w:tcBorders>
          </w:tcPr>
          <w:p w14:paraId="5061FAE7" w14:textId="77777777" w:rsidR="0061197B" w:rsidRPr="0061197B" w:rsidRDefault="0061197B" w:rsidP="0061197B">
            <w:pPr>
              <w:spacing w:before="9"/>
              <w:rPr>
                <w:rFonts w:ascii="Times New Roman" w:eastAsia="Times New Roman" w:hAnsi="Times New Roman"/>
                <w:sz w:val="24"/>
                <w:szCs w:val="24"/>
              </w:rPr>
            </w:pPr>
          </w:p>
          <w:p w14:paraId="59E35E49" w14:textId="77777777" w:rsidR="0061197B" w:rsidRPr="0061197B" w:rsidRDefault="0061197B" w:rsidP="0061197B">
            <w:pPr>
              <w:ind w:left="4" w:right="5"/>
              <w:jc w:val="center"/>
              <w:rPr>
                <w:rFonts w:ascii="Times New Roman" w:eastAsia="Times New Roman" w:hAnsi="Times New Roman"/>
                <w:sz w:val="24"/>
                <w:szCs w:val="24"/>
              </w:rPr>
            </w:pPr>
            <w:r w:rsidRPr="0061197B">
              <w:rPr>
                <w:rFonts w:ascii="Times New Roman" w:eastAsia="Times New Roman" w:hAnsi="Times New Roman"/>
                <w:spacing w:val="-7"/>
                <w:sz w:val="24"/>
                <w:szCs w:val="24"/>
              </w:rPr>
              <w:t>-</w:t>
            </w:r>
            <w:r w:rsidRPr="0061197B">
              <w:rPr>
                <w:rFonts w:ascii="Times New Roman" w:eastAsia="Times New Roman" w:hAnsi="Times New Roman"/>
                <w:spacing w:val="-2"/>
                <w:sz w:val="24"/>
                <w:szCs w:val="24"/>
              </w:rPr>
              <w:t>22,30</w:t>
            </w:r>
          </w:p>
        </w:tc>
      </w:tr>
    </w:tbl>
    <w:p w14:paraId="0FD9063D" w14:textId="77777777" w:rsidR="0061197B" w:rsidRPr="0061197B" w:rsidRDefault="0061197B" w:rsidP="0061197B">
      <w:pPr>
        <w:widowControl w:val="0"/>
        <w:spacing w:after="0" w:line="240" w:lineRule="auto"/>
        <w:ind w:left="147" w:firstLine="567"/>
        <w:jc w:val="both"/>
        <w:rPr>
          <w:rFonts w:ascii="Times New Roman" w:eastAsia="Times New Roman" w:hAnsi="Times New Roman" w:cs="Times New Roman"/>
          <w:sz w:val="24"/>
          <w:szCs w:val="24"/>
          <w:lang w:eastAsia="zh-CN"/>
        </w:rPr>
      </w:pPr>
    </w:p>
    <w:p w14:paraId="13D113F4" w14:textId="77777777" w:rsidR="0061197B" w:rsidRPr="0061197B" w:rsidRDefault="0061197B" w:rsidP="0061197B">
      <w:pPr>
        <w:widowControl w:val="0"/>
        <w:spacing w:after="0" w:line="240" w:lineRule="auto"/>
        <w:ind w:left="147"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Показатели распространенности (общей заболеваемости) среди взрослого населения города Батайска представлены в таблице 9. </w:t>
      </w:r>
    </w:p>
    <w:p w14:paraId="187D6B1B" w14:textId="77777777" w:rsidR="00F91723" w:rsidRDefault="00F91723" w:rsidP="0061197B">
      <w:pPr>
        <w:widowControl w:val="0"/>
        <w:spacing w:after="0" w:line="240" w:lineRule="auto"/>
        <w:ind w:left="147" w:firstLine="567"/>
        <w:jc w:val="right"/>
        <w:rPr>
          <w:rFonts w:ascii="Times New Roman" w:eastAsia="Times New Roman" w:hAnsi="Times New Roman" w:cs="Times New Roman"/>
          <w:lang w:eastAsia="zh-CN"/>
        </w:rPr>
      </w:pPr>
    </w:p>
    <w:p w14:paraId="099DC079" w14:textId="77777777" w:rsidR="00F91723" w:rsidRDefault="00F91723" w:rsidP="0061197B">
      <w:pPr>
        <w:widowControl w:val="0"/>
        <w:spacing w:after="0" w:line="240" w:lineRule="auto"/>
        <w:ind w:left="147" w:firstLine="567"/>
        <w:jc w:val="right"/>
        <w:rPr>
          <w:rFonts w:ascii="Times New Roman" w:eastAsia="Times New Roman" w:hAnsi="Times New Roman" w:cs="Times New Roman"/>
          <w:lang w:eastAsia="zh-CN"/>
        </w:rPr>
      </w:pPr>
    </w:p>
    <w:p w14:paraId="56F72E30" w14:textId="6EBAA6CC" w:rsidR="0061197B" w:rsidRPr="0061197B" w:rsidRDefault="0061197B" w:rsidP="0061197B">
      <w:pPr>
        <w:widowControl w:val="0"/>
        <w:spacing w:after="0" w:line="240" w:lineRule="auto"/>
        <w:ind w:left="147" w:firstLine="567"/>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lang w:eastAsia="zh-CN"/>
        </w:rPr>
        <w:t>Таблица 9*</w:t>
      </w:r>
    </w:p>
    <w:tbl>
      <w:tblPr>
        <w:tblStyle w:val="TableNormal4"/>
        <w:tblW w:w="9332" w:type="dxa"/>
        <w:tblInd w:w="19" w:type="dxa"/>
        <w:tblLook w:val="01E0" w:firstRow="1" w:lastRow="1" w:firstColumn="1" w:lastColumn="1" w:noHBand="0" w:noVBand="0"/>
      </w:tblPr>
      <w:tblGrid>
        <w:gridCol w:w="4796"/>
        <w:gridCol w:w="1276"/>
        <w:gridCol w:w="992"/>
        <w:gridCol w:w="1276"/>
        <w:gridCol w:w="992"/>
      </w:tblGrid>
      <w:tr w:rsidR="0061197B" w:rsidRPr="0061197B" w14:paraId="322D0002"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63B3CA44" w14:textId="77777777" w:rsidR="0061197B" w:rsidRPr="0061197B" w:rsidRDefault="0061197B" w:rsidP="0061197B">
            <w:pPr>
              <w:ind w:left="5" w:right="4"/>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Наименование</w:t>
            </w:r>
            <w:r w:rsidRPr="0061197B">
              <w:rPr>
                <w:rFonts w:ascii="Times New Roman" w:eastAsia="Times New Roman" w:hAnsi="Times New Roman"/>
                <w:spacing w:val="19"/>
                <w:sz w:val="24"/>
                <w:szCs w:val="24"/>
                <w:lang w:val="ru-RU"/>
              </w:rPr>
              <w:t xml:space="preserve"> </w:t>
            </w:r>
            <w:r w:rsidRPr="0061197B">
              <w:rPr>
                <w:rFonts w:ascii="Times New Roman" w:eastAsia="Times New Roman" w:hAnsi="Times New Roman"/>
                <w:sz w:val="24"/>
                <w:szCs w:val="24"/>
                <w:lang w:val="ru-RU"/>
              </w:rPr>
              <w:t>нозологий</w:t>
            </w:r>
            <w:r w:rsidRPr="0061197B">
              <w:rPr>
                <w:rFonts w:ascii="Times New Roman" w:eastAsia="Times New Roman" w:hAnsi="Times New Roman"/>
                <w:spacing w:val="29"/>
                <w:sz w:val="24"/>
                <w:szCs w:val="24"/>
                <w:lang w:val="ru-RU"/>
              </w:rPr>
              <w:t xml:space="preserve"> </w:t>
            </w:r>
            <w:r w:rsidRPr="0061197B">
              <w:rPr>
                <w:rFonts w:ascii="Times New Roman" w:eastAsia="Times New Roman" w:hAnsi="Times New Roman"/>
                <w:sz w:val="24"/>
                <w:szCs w:val="24"/>
                <w:lang w:val="ru-RU"/>
              </w:rPr>
              <w:t>из</w:t>
            </w:r>
            <w:r w:rsidRPr="0061197B">
              <w:rPr>
                <w:rFonts w:ascii="Times New Roman" w:eastAsia="Times New Roman" w:hAnsi="Times New Roman"/>
                <w:spacing w:val="25"/>
                <w:sz w:val="24"/>
                <w:szCs w:val="24"/>
                <w:lang w:val="ru-RU"/>
              </w:rPr>
              <w:t xml:space="preserve"> </w:t>
            </w:r>
            <w:r w:rsidRPr="0061197B">
              <w:rPr>
                <w:rFonts w:ascii="Times New Roman" w:eastAsia="Times New Roman" w:hAnsi="Times New Roman"/>
                <w:spacing w:val="-4"/>
                <w:sz w:val="24"/>
                <w:szCs w:val="24"/>
                <w:lang w:val="ru-RU"/>
              </w:rPr>
              <w:t>формы</w:t>
            </w:r>
          </w:p>
          <w:p w14:paraId="036382F3" w14:textId="77777777" w:rsidR="0061197B" w:rsidRPr="0061197B" w:rsidRDefault="0061197B" w:rsidP="0061197B">
            <w:pPr>
              <w:spacing w:before="9" w:line="251" w:lineRule="exact"/>
              <w:ind w:left="4" w:right="8"/>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ЛПУ</w:t>
            </w:r>
            <w:r w:rsidRPr="0061197B">
              <w:rPr>
                <w:rFonts w:ascii="Times New Roman" w:eastAsia="Times New Roman" w:hAnsi="Times New Roman"/>
                <w:spacing w:val="8"/>
                <w:sz w:val="24"/>
                <w:szCs w:val="24"/>
                <w:lang w:val="ru-RU"/>
              </w:rPr>
              <w:t xml:space="preserve"> </w:t>
            </w:r>
            <w:r w:rsidRPr="0061197B">
              <w:rPr>
                <w:rFonts w:ascii="Times New Roman" w:eastAsia="Times New Roman" w:hAnsi="Times New Roman"/>
                <w:spacing w:val="-5"/>
                <w:sz w:val="24"/>
                <w:szCs w:val="24"/>
                <w:lang w:val="ru-RU"/>
              </w:rPr>
              <w:t>№12</w:t>
            </w:r>
          </w:p>
        </w:tc>
        <w:tc>
          <w:tcPr>
            <w:tcW w:w="1276" w:type="dxa"/>
            <w:tcBorders>
              <w:top w:val="single" w:sz="4" w:space="0" w:color="000000"/>
              <w:left w:val="single" w:sz="4" w:space="0" w:color="000000"/>
              <w:bottom w:val="single" w:sz="4" w:space="0" w:color="000000"/>
              <w:right w:val="single" w:sz="4" w:space="0" w:color="000000"/>
            </w:tcBorders>
            <w:hideMark/>
          </w:tcPr>
          <w:p w14:paraId="1BA35B81" w14:textId="77777777" w:rsidR="0061197B" w:rsidRPr="0061197B" w:rsidRDefault="0061197B" w:rsidP="0061197B">
            <w:pPr>
              <w:ind w:left="12" w:right="2"/>
              <w:rPr>
                <w:rFonts w:ascii="Times New Roman" w:eastAsia="Times New Roman" w:hAnsi="Times New Roman"/>
                <w:sz w:val="24"/>
                <w:szCs w:val="24"/>
              </w:rPr>
            </w:pPr>
            <w:r w:rsidRPr="0061197B">
              <w:rPr>
                <w:rFonts w:ascii="Times New Roman" w:eastAsia="Times New Roman" w:hAnsi="Times New Roman"/>
                <w:w w:val="105"/>
                <w:sz w:val="24"/>
                <w:szCs w:val="24"/>
              </w:rPr>
              <w:t>2022</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64FA1251" w14:textId="77777777" w:rsidR="0061197B" w:rsidRPr="0061197B" w:rsidRDefault="0061197B" w:rsidP="0061197B">
            <w:pPr>
              <w:ind w:left="9"/>
              <w:rPr>
                <w:rFonts w:ascii="Times New Roman" w:eastAsia="Times New Roman" w:hAnsi="Times New Roman"/>
                <w:sz w:val="24"/>
                <w:szCs w:val="24"/>
              </w:rPr>
            </w:pPr>
            <w:r w:rsidRPr="0061197B">
              <w:rPr>
                <w:rFonts w:ascii="Times New Roman" w:eastAsia="Times New Roman" w:hAnsi="Times New Roman"/>
                <w:w w:val="105"/>
                <w:sz w:val="24"/>
                <w:szCs w:val="24"/>
              </w:rPr>
              <w:t>2023</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1276" w:type="dxa"/>
            <w:tcBorders>
              <w:top w:val="single" w:sz="4" w:space="0" w:color="000000"/>
              <w:left w:val="single" w:sz="4" w:space="0" w:color="000000"/>
              <w:bottom w:val="single" w:sz="4" w:space="0" w:color="000000"/>
              <w:right w:val="single" w:sz="4" w:space="0" w:color="000000"/>
            </w:tcBorders>
            <w:hideMark/>
          </w:tcPr>
          <w:p w14:paraId="689D9EF1"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w w:val="105"/>
                <w:sz w:val="24"/>
                <w:szCs w:val="24"/>
              </w:rPr>
              <w:t>2024</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5"/>
                <w:w w:val="105"/>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01E76483"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pacing w:val="-2"/>
                <w:w w:val="105"/>
                <w:sz w:val="24"/>
                <w:szCs w:val="24"/>
              </w:rPr>
              <w:t>темп</w:t>
            </w:r>
            <w:r w:rsidRPr="0061197B">
              <w:rPr>
                <w:rFonts w:ascii="Times New Roman" w:eastAsia="Times New Roman" w:hAnsi="Times New Roman"/>
                <w:spacing w:val="-12"/>
                <w:w w:val="105"/>
                <w:sz w:val="24"/>
                <w:szCs w:val="24"/>
              </w:rPr>
              <w:t xml:space="preserve"> </w:t>
            </w:r>
            <w:r w:rsidRPr="0061197B">
              <w:rPr>
                <w:rFonts w:ascii="Times New Roman" w:eastAsia="Times New Roman" w:hAnsi="Times New Roman"/>
                <w:spacing w:val="-2"/>
                <w:w w:val="105"/>
                <w:sz w:val="24"/>
                <w:szCs w:val="24"/>
              </w:rPr>
              <w:t>прироста</w:t>
            </w:r>
          </w:p>
          <w:p w14:paraId="2507AAB7" w14:textId="77777777" w:rsidR="0061197B" w:rsidRPr="0061197B" w:rsidRDefault="0061197B" w:rsidP="0061197B">
            <w:pPr>
              <w:spacing w:before="9" w:line="251" w:lineRule="exact"/>
              <w:ind w:left="5" w:right="1"/>
              <w:rPr>
                <w:rFonts w:ascii="Times New Roman" w:eastAsia="Times New Roman" w:hAnsi="Times New Roman"/>
                <w:sz w:val="24"/>
                <w:szCs w:val="24"/>
              </w:rPr>
            </w:pPr>
            <w:r w:rsidRPr="0061197B">
              <w:rPr>
                <w:rFonts w:ascii="Times New Roman" w:eastAsia="Times New Roman" w:hAnsi="Times New Roman"/>
                <w:w w:val="105"/>
                <w:sz w:val="24"/>
                <w:szCs w:val="24"/>
              </w:rPr>
              <w:t>за</w:t>
            </w:r>
            <w:r w:rsidRPr="0061197B">
              <w:rPr>
                <w:rFonts w:ascii="Times New Roman" w:eastAsia="Times New Roman" w:hAnsi="Times New Roman"/>
                <w:spacing w:val="-5"/>
                <w:w w:val="105"/>
                <w:sz w:val="24"/>
                <w:szCs w:val="24"/>
              </w:rPr>
              <w:t xml:space="preserve"> </w:t>
            </w:r>
            <w:r w:rsidRPr="0061197B">
              <w:rPr>
                <w:rFonts w:ascii="Times New Roman" w:eastAsia="Times New Roman" w:hAnsi="Times New Roman"/>
                <w:w w:val="105"/>
                <w:sz w:val="24"/>
                <w:szCs w:val="24"/>
              </w:rPr>
              <w:t>3</w:t>
            </w:r>
            <w:r w:rsidRPr="0061197B">
              <w:rPr>
                <w:rFonts w:ascii="Times New Roman" w:eastAsia="Times New Roman" w:hAnsi="Times New Roman"/>
                <w:spacing w:val="-3"/>
                <w:w w:val="105"/>
                <w:sz w:val="24"/>
                <w:szCs w:val="24"/>
              </w:rPr>
              <w:t xml:space="preserve"> </w:t>
            </w:r>
            <w:r w:rsidRPr="0061197B">
              <w:rPr>
                <w:rFonts w:ascii="Times New Roman" w:eastAsia="Times New Roman" w:hAnsi="Times New Roman"/>
                <w:spacing w:val="-4"/>
                <w:w w:val="105"/>
                <w:sz w:val="24"/>
                <w:szCs w:val="24"/>
              </w:rPr>
              <w:t>года</w:t>
            </w:r>
          </w:p>
        </w:tc>
      </w:tr>
      <w:tr w:rsidR="0061197B" w:rsidRPr="0061197B" w14:paraId="48386363"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036608D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Всего</w:t>
            </w:r>
            <w:r w:rsidRPr="0061197B">
              <w:rPr>
                <w:rFonts w:ascii="Times New Roman" w:eastAsia="Times New Roman" w:hAnsi="Times New Roman"/>
                <w:spacing w:val="6"/>
                <w:sz w:val="24"/>
                <w:szCs w:val="24"/>
              </w:rPr>
              <w:t xml:space="preserve"> </w:t>
            </w:r>
            <w:r w:rsidRPr="0061197B">
              <w:rPr>
                <w:rFonts w:ascii="Times New Roman" w:eastAsia="Times New Roman" w:hAnsi="Times New Roman"/>
                <w:spacing w:val="-2"/>
                <w:sz w:val="24"/>
                <w:szCs w:val="24"/>
              </w:rPr>
              <w:t>заболеваний</w:t>
            </w:r>
          </w:p>
        </w:tc>
        <w:tc>
          <w:tcPr>
            <w:tcW w:w="1276" w:type="dxa"/>
            <w:tcBorders>
              <w:top w:val="single" w:sz="4" w:space="0" w:color="000000"/>
              <w:left w:val="single" w:sz="4" w:space="0" w:color="000000"/>
              <w:bottom w:val="single" w:sz="4" w:space="0" w:color="000000"/>
              <w:right w:val="single" w:sz="4" w:space="0" w:color="000000"/>
            </w:tcBorders>
            <w:hideMark/>
          </w:tcPr>
          <w:p w14:paraId="7C6D2DB0"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122157</w:t>
            </w:r>
          </w:p>
        </w:tc>
        <w:tc>
          <w:tcPr>
            <w:tcW w:w="992" w:type="dxa"/>
            <w:tcBorders>
              <w:top w:val="single" w:sz="4" w:space="0" w:color="000000"/>
              <w:left w:val="single" w:sz="4" w:space="0" w:color="000000"/>
              <w:bottom w:val="single" w:sz="4" w:space="0" w:color="000000"/>
              <w:right w:val="single" w:sz="4" w:space="0" w:color="000000"/>
            </w:tcBorders>
            <w:hideMark/>
          </w:tcPr>
          <w:p w14:paraId="037EAB22"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117295</w:t>
            </w:r>
          </w:p>
        </w:tc>
        <w:tc>
          <w:tcPr>
            <w:tcW w:w="1276" w:type="dxa"/>
            <w:tcBorders>
              <w:top w:val="single" w:sz="4" w:space="0" w:color="000000"/>
              <w:left w:val="single" w:sz="4" w:space="0" w:color="000000"/>
              <w:bottom w:val="single" w:sz="4" w:space="0" w:color="000000"/>
              <w:right w:val="single" w:sz="4" w:space="0" w:color="000000"/>
            </w:tcBorders>
            <w:hideMark/>
          </w:tcPr>
          <w:p w14:paraId="2D77E3EF"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125625</w:t>
            </w:r>
          </w:p>
        </w:tc>
        <w:tc>
          <w:tcPr>
            <w:tcW w:w="992" w:type="dxa"/>
            <w:tcBorders>
              <w:top w:val="single" w:sz="4" w:space="0" w:color="000000"/>
              <w:left w:val="single" w:sz="4" w:space="0" w:color="000000"/>
              <w:bottom w:val="single" w:sz="4" w:space="0" w:color="000000"/>
              <w:right w:val="single" w:sz="4" w:space="0" w:color="000000"/>
            </w:tcBorders>
            <w:hideMark/>
          </w:tcPr>
          <w:p w14:paraId="6B702495" w14:textId="77777777" w:rsidR="0061197B" w:rsidRPr="0061197B" w:rsidRDefault="0061197B" w:rsidP="0061197B">
            <w:pPr>
              <w:spacing w:before="7" w:line="244" w:lineRule="exact"/>
              <w:rPr>
                <w:rFonts w:ascii="Times New Roman" w:eastAsia="Times New Roman" w:hAnsi="Times New Roman"/>
                <w:sz w:val="24"/>
                <w:szCs w:val="24"/>
              </w:rPr>
            </w:pPr>
            <w:r w:rsidRPr="0061197B">
              <w:rPr>
                <w:rFonts w:ascii="Times New Roman" w:eastAsia="Times New Roman" w:hAnsi="Times New Roman"/>
                <w:sz w:val="24"/>
                <w:szCs w:val="24"/>
              </w:rPr>
              <w:t>2,8</w:t>
            </w:r>
          </w:p>
        </w:tc>
      </w:tr>
      <w:tr w:rsidR="0061197B" w:rsidRPr="0061197B" w14:paraId="0B500143"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36499F2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2"/>
                <w:w w:val="105"/>
                <w:sz w:val="24"/>
                <w:szCs w:val="24"/>
              </w:rPr>
              <w:t>Новообразования</w:t>
            </w:r>
          </w:p>
        </w:tc>
        <w:tc>
          <w:tcPr>
            <w:tcW w:w="1276" w:type="dxa"/>
            <w:tcBorders>
              <w:top w:val="single" w:sz="4" w:space="0" w:color="000000"/>
              <w:left w:val="single" w:sz="4" w:space="0" w:color="000000"/>
              <w:bottom w:val="single" w:sz="4" w:space="0" w:color="000000"/>
              <w:right w:val="single" w:sz="4" w:space="0" w:color="000000"/>
            </w:tcBorders>
            <w:hideMark/>
          </w:tcPr>
          <w:p w14:paraId="416BCBB3"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5838</w:t>
            </w:r>
          </w:p>
        </w:tc>
        <w:tc>
          <w:tcPr>
            <w:tcW w:w="992" w:type="dxa"/>
            <w:tcBorders>
              <w:top w:val="single" w:sz="4" w:space="0" w:color="000000"/>
              <w:left w:val="single" w:sz="4" w:space="0" w:color="000000"/>
              <w:bottom w:val="single" w:sz="4" w:space="0" w:color="000000"/>
              <w:right w:val="single" w:sz="4" w:space="0" w:color="000000"/>
            </w:tcBorders>
            <w:hideMark/>
          </w:tcPr>
          <w:p w14:paraId="5F7269C4"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6133</w:t>
            </w:r>
          </w:p>
        </w:tc>
        <w:tc>
          <w:tcPr>
            <w:tcW w:w="1276" w:type="dxa"/>
            <w:tcBorders>
              <w:top w:val="single" w:sz="4" w:space="0" w:color="000000"/>
              <w:left w:val="single" w:sz="4" w:space="0" w:color="000000"/>
              <w:bottom w:val="single" w:sz="4" w:space="0" w:color="000000"/>
              <w:right w:val="single" w:sz="4" w:space="0" w:color="000000"/>
            </w:tcBorders>
            <w:hideMark/>
          </w:tcPr>
          <w:p w14:paraId="435078F1"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5780</w:t>
            </w:r>
          </w:p>
        </w:tc>
        <w:tc>
          <w:tcPr>
            <w:tcW w:w="992" w:type="dxa"/>
            <w:tcBorders>
              <w:top w:val="single" w:sz="4" w:space="0" w:color="000000"/>
              <w:left w:val="single" w:sz="4" w:space="0" w:color="000000"/>
              <w:bottom w:val="single" w:sz="4" w:space="0" w:color="000000"/>
              <w:right w:val="single" w:sz="4" w:space="0" w:color="000000"/>
            </w:tcBorders>
            <w:hideMark/>
          </w:tcPr>
          <w:p w14:paraId="013C8F3E"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-0,9</w:t>
            </w:r>
          </w:p>
        </w:tc>
      </w:tr>
      <w:tr w:rsidR="0061197B" w:rsidRPr="0061197B" w14:paraId="339BD9F4" w14:textId="77777777" w:rsidTr="00CD1B47">
        <w:trPr>
          <w:trHeight w:val="818"/>
        </w:trPr>
        <w:tc>
          <w:tcPr>
            <w:tcW w:w="4796" w:type="dxa"/>
            <w:tcBorders>
              <w:top w:val="single" w:sz="4" w:space="0" w:color="000000"/>
              <w:left w:val="single" w:sz="4" w:space="0" w:color="000000"/>
              <w:bottom w:val="single" w:sz="4" w:space="0" w:color="000000"/>
              <w:right w:val="single" w:sz="4" w:space="0" w:color="000000"/>
            </w:tcBorders>
            <w:hideMark/>
          </w:tcPr>
          <w:p w14:paraId="174D229D" w14:textId="77777777" w:rsidR="0061197B" w:rsidRPr="0061197B" w:rsidRDefault="0061197B" w:rsidP="0061197B">
            <w:pPr>
              <w:tabs>
                <w:tab w:val="left" w:pos="1384"/>
                <w:tab w:val="left" w:pos="2478"/>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крови,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кроветворных</w:t>
            </w:r>
          </w:p>
          <w:p w14:paraId="053593A7" w14:textId="77777777" w:rsidR="0061197B" w:rsidRPr="0061197B" w:rsidRDefault="0061197B" w:rsidP="0061197B">
            <w:pPr>
              <w:tabs>
                <w:tab w:val="left" w:pos="1119"/>
                <w:tab w:val="left" w:pos="1456"/>
                <w:tab w:val="left" w:pos="2716"/>
              </w:tabs>
              <w:spacing w:line="270" w:lineRule="atLeast"/>
              <w:ind w:left="110" w:right="103"/>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органов</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отдельные</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нарушения, </w:t>
            </w:r>
            <w:r w:rsidRPr="0061197B">
              <w:rPr>
                <w:rFonts w:ascii="Times New Roman" w:eastAsia="Times New Roman" w:hAnsi="Times New Roman"/>
                <w:w w:val="105"/>
                <w:sz w:val="24"/>
                <w:szCs w:val="24"/>
                <w:lang w:val="ru-RU"/>
              </w:rPr>
              <w:t>вовлекающие иммунный механизм</w:t>
            </w:r>
          </w:p>
        </w:tc>
        <w:tc>
          <w:tcPr>
            <w:tcW w:w="1276" w:type="dxa"/>
            <w:tcBorders>
              <w:top w:val="single" w:sz="4" w:space="0" w:color="000000"/>
              <w:left w:val="single" w:sz="4" w:space="0" w:color="000000"/>
              <w:bottom w:val="single" w:sz="4" w:space="0" w:color="000000"/>
              <w:right w:val="single" w:sz="4" w:space="0" w:color="000000"/>
            </w:tcBorders>
            <w:hideMark/>
          </w:tcPr>
          <w:p w14:paraId="736E28BF"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363</w:t>
            </w:r>
          </w:p>
        </w:tc>
        <w:tc>
          <w:tcPr>
            <w:tcW w:w="992" w:type="dxa"/>
            <w:tcBorders>
              <w:top w:val="single" w:sz="4" w:space="0" w:color="000000"/>
              <w:left w:val="single" w:sz="4" w:space="0" w:color="000000"/>
              <w:bottom w:val="single" w:sz="4" w:space="0" w:color="000000"/>
              <w:right w:val="single" w:sz="4" w:space="0" w:color="000000"/>
            </w:tcBorders>
            <w:hideMark/>
          </w:tcPr>
          <w:p w14:paraId="641E1CFC"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380</w:t>
            </w:r>
          </w:p>
        </w:tc>
        <w:tc>
          <w:tcPr>
            <w:tcW w:w="1276" w:type="dxa"/>
            <w:tcBorders>
              <w:top w:val="single" w:sz="4" w:space="0" w:color="000000"/>
              <w:left w:val="single" w:sz="4" w:space="0" w:color="000000"/>
              <w:bottom w:val="single" w:sz="4" w:space="0" w:color="000000"/>
              <w:right w:val="single" w:sz="4" w:space="0" w:color="000000"/>
            </w:tcBorders>
            <w:hideMark/>
          </w:tcPr>
          <w:p w14:paraId="724ADFDD"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352</w:t>
            </w:r>
          </w:p>
        </w:tc>
        <w:tc>
          <w:tcPr>
            <w:tcW w:w="992" w:type="dxa"/>
            <w:tcBorders>
              <w:top w:val="single" w:sz="4" w:space="0" w:color="000000"/>
              <w:left w:val="single" w:sz="4" w:space="0" w:color="000000"/>
              <w:bottom w:val="single" w:sz="4" w:space="0" w:color="000000"/>
              <w:right w:val="single" w:sz="4" w:space="0" w:color="000000"/>
            </w:tcBorders>
            <w:hideMark/>
          </w:tcPr>
          <w:p w14:paraId="3D7B05D7" w14:textId="77777777" w:rsidR="0061197B" w:rsidRPr="0061197B" w:rsidRDefault="0061197B" w:rsidP="0061197B">
            <w:pPr>
              <w:ind w:left="4" w:right="1"/>
              <w:rPr>
                <w:rFonts w:ascii="Times New Roman" w:eastAsia="Times New Roman" w:hAnsi="Times New Roman"/>
                <w:sz w:val="24"/>
                <w:szCs w:val="24"/>
              </w:rPr>
            </w:pPr>
            <w:r w:rsidRPr="0061197B">
              <w:rPr>
                <w:rFonts w:ascii="Times New Roman" w:eastAsia="Times New Roman" w:hAnsi="Times New Roman"/>
                <w:sz w:val="24"/>
                <w:szCs w:val="24"/>
              </w:rPr>
              <w:t>-3</w:t>
            </w:r>
          </w:p>
        </w:tc>
      </w:tr>
      <w:tr w:rsidR="0061197B" w:rsidRPr="0061197B" w14:paraId="6FBD0F8B"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7D053F1A"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Анемии</w:t>
            </w:r>
          </w:p>
        </w:tc>
        <w:tc>
          <w:tcPr>
            <w:tcW w:w="1276" w:type="dxa"/>
            <w:tcBorders>
              <w:top w:val="single" w:sz="4" w:space="0" w:color="000000"/>
              <w:left w:val="single" w:sz="4" w:space="0" w:color="000000"/>
              <w:bottom w:val="single" w:sz="4" w:space="0" w:color="000000"/>
              <w:right w:val="single" w:sz="4" w:space="0" w:color="000000"/>
            </w:tcBorders>
            <w:hideMark/>
          </w:tcPr>
          <w:p w14:paraId="4D52C400"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343</w:t>
            </w:r>
          </w:p>
        </w:tc>
        <w:tc>
          <w:tcPr>
            <w:tcW w:w="992" w:type="dxa"/>
            <w:tcBorders>
              <w:top w:val="single" w:sz="4" w:space="0" w:color="000000"/>
              <w:left w:val="single" w:sz="4" w:space="0" w:color="000000"/>
              <w:bottom w:val="single" w:sz="4" w:space="0" w:color="000000"/>
              <w:right w:val="single" w:sz="4" w:space="0" w:color="000000"/>
            </w:tcBorders>
            <w:hideMark/>
          </w:tcPr>
          <w:p w14:paraId="7B362211"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359</w:t>
            </w:r>
          </w:p>
        </w:tc>
        <w:tc>
          <w:tcPr>
            <w:tcW w:w="1276" w:type="dxa"/>
            <w:tcBorders>
              <w:top w:val="single" w:sz="4" w:space="0" w:color="000000"/>
              <w:left w:val="single" w:sz="4" w:space="0" w:color="000000"/>
              <w:bottom w:val="single" w:sz="4" w:space="0" w:color="000000"/>
              <w:right w:val="single" w:sz="4" w:space="0" w:color="000000"/>
            </w:tcBorders>
            <w:hideMark/>
          </w:tcPr>
          <w:p w14:paraId="66C5DFDB"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335</w:t>
            </w:r>
          </w:p>
        </w:tc>
        <w:tc>
          <w:tcPr>
            <w:tcW w:w="992" w:type="dxa"/>
            <w:tcBorders>
              <w:top w:val="single" w:sz="4" w:space="0" w:color="000000"/>
              <w:left w:val="single" w:sz="4" w:space="0" w:color="000000"/>
              <w:bottom w:val="single" w:sz="4" w:space="0" w:color="000000"/>
              <w:right w:val="single" w:sz="4" w:space="0" w:color="000000"/>
            </w:tcBorders>
            <w:hideMark/>
          </w:tcPr>
          <w:p w14:paraId="5029D429"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-2,3</w:t>
            </w:r>
          </w:p>
        </w:tc>
      </w:tr>
      <w:tr w:rsidR="0061197B" w:rsidRPr="0061197B" w14:paraId="2C6E997A" w14:textId="77777777" w:rsidTr="00CD1B47">
        <w:trPr>
          <w:trHeight w:val="818"/>
        </w:trPr>
        <w:tc>
          <w:tcPr>
            <w:tcW w:w="4796" w:type="dxa"/>
            <w:tcBorders>
              <w:top w:val="single" w:sz="4" w:space="0" w:color="000000"/>
              <w:left w:val="single" w:sz="4" w:space="0" w:color="000000"/>
              <w:bottom w:val="single" w:sz="4" w:space="0" w:color="000000"/>
              <w:right w:val="single" w:sz="4" w:space="0" w:color="000000"/>
            </w:tcBorders>
            <w:hideMark/>
          </w:tcPr>
          <w:p w14:paraId="430A41DB" w14:textId="77777777" w:rsidR="0061197B" w:rsidRPr="0061197B" w:rsidRDefault="0061197B" w:rsidP="0061197B">
            <w:pPr>
              <w:tabs>
                <w:tab w:val="left" w:pos="1297"/>
                <w:tab w:val="left" w:pos="2986"/>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эндокринной</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системы,</w:t>
            </w:r>
          </w:p>
          <w:p w14:paraId="7B8D39DC" w14:textId="77777777" w:rsidR="0061197B" w:rsidRPr="0061197B" w:rsidRDefault="0061197B" w:rsidP="0061197B">
            <w:pPr>
              <w:spacing w:line="270" w:lineRule="atLeast"/>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расстройства</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питания</w:t>
            </w:r>
            <w:r w:rsidRPr="0061197B">
              <w:rPr>
                <w:rFonts w:ascii="Times New Roman" w:eastAsia="Times New Roman" w:hAnsi="Times New Roman"/>
                <w:spacing w:val="30"/>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32"/>
                <w:w w:val="105"/>
                <w:sz w:val="24"/>
                <w:szCs w:val="24"/>
                <w:lang w:val="ru-RU"/>
              </w:rPr>
              <w:t xml:space="preserve"> </w:t>
            </w:r>
            <w:r w:rsidRPr="0061197B">
              <w:rPr>
                <w:rFonts w:ascii="Times New Roman" w:eastAsia="Times New Roman" w:hAnsi="Times New Roman"/>
                <w:w w:val="105"/>
                <w:sz w:val="24"/>
                <w:szCs w:val="24"/>
                <w:lang w:val="ru-RU"/>
              </w:rPr>
              <w:t>нарушения обмена веществ</w:t>
            </w:r>
          </w:p>
        </w:tc>
        <w:tc>
          <w:tcPr>
            <w:tcW w:w="1276" w:type="dxa"/>
            <w:tcBorders>
              <w:top w:val="single" w:sz="4" w:space="0" w:color="000000"/>
              <w:left w:val="single" w:sz="4" w:space="0" w:color="000000"/>
              <w:bottom w:val="single" w:sz="4" w:space="0" w:color="000000"/>
              <w:right w:val="single" w:sz="4" w:space="0" w:color="000000"/>
            </w:tcBorders>
            <w:hideMark/>
          </w:tcPr>
          <w:p w14:paraId="73F19BD0"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5404</w:t>
            </w:r>
          </w:p>
        </w:tc>
        <w:tc>
          <w:tcPr>
            <w:tcW w:w="992" w:type="dxa"/>
            <w:tcBorders>
              <w:top w:val="single" w:sz="4" w:space="0" w:color="000000"/>
              <w:left w:val="single" w:sz="4" w:space="0" w:color="000000"/>
              <w:bottom w:val="single" w:sz="4" w:space="0" w:color="000000"/>
              <w:right w:val="single" w:sz="4" w:space="0" w:color="000000"/>
            </w:tcBorders>
            <w:hideMark/>
          </w:tcPr>
          <w:p w14:paraId="16F3742D"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5603</w:t>
            </w:r>
          </w:p>
        </w:tc>
        <w:tc>
          <w:tcPr>
            <w:tcW w:w="1276" w:type="dxa"/>
            <w:tcBorders>
              <w:top w:val="single" w:sz="4" w:space="0" w:color="000000"/>
              <w:left w:val="single" w:sz="4" w:space="0" w:color="000000"/>
              <w:bottom w:val="single" w:sz="4" w:space="0" w:color="000000"/>
              <w:right w:val="single" w:sz="4" w:space="0" w:color="000000"/>
            </w:tcBorders>
            <w:hideMark/>
          </w:tcPr>
          <w:p w14:paraId="14BC8E55"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6673</w:t>
            </w:r>
          </w:p>
        </w:tc>
        <w:tc>
          <w:tcPr>
            <w:tcW w:w="992" w:type="dxa"/>
            <w:tcBorders>
              <w:top w:val="single" w:sz="4" w:space="0" w:color="000000"/>
              <w:left w:val="single" w:sz="4" w:space="0" w:color="000000"/>
              <w:bottom w:val="single" w:sz="4" w:space="0" w:color="000000"/>
              <w:right w:val="single" w:sz="4" w:space="0" w:color="000000"/>
            </w:tcBorders>
            <w:hideMark/>
          </w:tcPr>
          <w:p w14:paraId="20AD1E42" w14:textId="77777777" w:rsidR="0061197B" w:rsidRPr="0061197B" w:rsidRDefault="0061197B" w:rsidP="0061197B">
            <w:pPr>
              <w:ind w:right="1"/>
              <w:rPr>
                <w:rFonts w:ascii="Times New Roman" w:eastAsia="Times New Roman" w:hAnsi="Times New Roman"/>
                <w:sz w:val="24"/>
                <w:szCs w:val="24"/>
              </w:rPr>
            </w:pPr>
            <w:r w:rsidRPr="0061197B">
              <w:rPr>
                <w:rFonts w:ascii="Times New Roman" w:eastAsia="Times New Roman" w:hAnsi="Times New Roman"/>
                <w:sz w:val="24"/>
                <w:szCs w:val="24"/>
              </w:rPr>
              <w:t>23</w:t>
            </w:r>
          </w:p>
        </w:tc>
      </w:tr>
      <w:tr w:rsidR="0061197B" w:rsidRPr="0061197B" w14:paraId="36204257"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2A02AC72"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Ожирение</w:t>
            </w:r>
          </w:p>
        </w:tc>
        <w:tc>
          <w:tcPr>
            <w:tcW w:w="1276" w:type="dxa"/>
            <w:tcBorders>
              <w:top w:val="single" w:sz="4" w:space="0" w:color="000000"/>
              <w:left w:val="single" w:sz="4" w:space="0" w:color="000000"/>
              <w:bottom w:val="single" w:sz="4" w:space="0" w:color="000000"/>
              <w:right w:val="single" w:sz="4" w:space="0" w:color="000000"/>
            </w:tcBorders>
            <w:hideMark/>
          </w:tcPr>
          <w:p w14:paraId="439E640F"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501</w:t>
            </w:r>
          </w:p>
        </w:tc>
        <w:tc>
          <w:tcPr>
            <w:tcW w:w="992" w:type="dxa"/>
            <w:tcBorders>
              <w:top w:val="single" w:sz="4" w:space="0" w:color="000000"/>
              <w:left w:val="single" w:sz="4" w:space="0" w:color="000000"/>
              <w:bottom w:val="single" w:sz="4" w:space="0" w:color="000000"/>
              <w:right w:val="single" w:sz="4" w:space="0" w:color="000000"/>
            </w:tcBorders>
            <w:hideMark/>
          </w:tcPr>
          <w:p w14:paraId="2E717AB4"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460</w:t>
            </w:r>
          </w:p>
        </w:tc>
        <w:tc>
          <w:tcPr>
            <w:tcW w:w="1276" w:type="dxa"/>
            <w:tcBorders>
              <w:top w:val="single" w:sz="4" w:space="0" w:color="000000"/>
              <w:left w:val="single" w:sz="4" w:space="0" w:color="000000"/>
              <w:bottom w:val="single" w:sz="4" w:space="0" w:color="000000"/>
              <w:right w:val="single" w:sz="4" w:space="0" w:color="000000"/>
            </w:tcBorders>
            <w:hideMark/>
          </w:tcPr>
          <w:p w14:paraId="527D0A68"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1205</w:t>
            </w:r>
          </w:p>
        </w:tc>
        <w:tc>
          <w:tcPr>
            <w:tcW w:w="992" w:type="dxa"/>
            <w:tcBorders>
              <w:top w:val="single" w:sz="4" w:space="0" w:color="000000"/>
              <w:left w:val="single" w:sz="4" w:space="0" w:color="000000"/>
              <w:bottom w:val="single" w:sz="4" w:space="0" w:color="000000"/>
              <w:right w:val="single" w:sz="4" w:space="0" w:color="000000"/>
            </w:tcBorders>
            <w:hideMark/>
          </w:tcPr>
          <w:p w14:paraId="22050868"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140</w:t>
            </w:r>
          </w:p>
        </w:tc>
      </w:tr>
      <w:tr w:rsidR="0061197B" w:rsidRPr="0061197B" w14:paraId="46BD984A" w14:textId="77777777" w:rsidTr="00CD1B47">
        <w:trPr>
          <w:trHeight w:val="545"/>
        </w:trPr>
        <w:tc>
          <w:tcPr>
            <w:tcW w:w="4796" w:type="dxa"/>
            <w:tcBorders>
              <w:top w:val="single" w:sz="4" w:space="0" w:color="000000"/>
              <w:left w:val="single" w:sz="4" w:space="0" w:color="000000"/>
              <w:bottom w:val="single" w:sz="4" w:space="0" w:color="000000"/>
              <w:right w:val="single" w:sz="4" w:space="0" w:color="000000"/>
            </w:tcBorders>
            <w:hideMark/>
          </w:tcPr>
          <w:p w14:paraId="0E9DE52A" w14:textId="77777777" w:rsidR="0061197B" w:rsidRPr="0061197B" w:rsidRDefault="0061197B" w:rsidP="0061197B">
            <w:pPr>
              <w:tabs>
                <w:tab w:val="left" w:pos="1938"/>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Психические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расстройства</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p>
          <w:p w14:paraId="5A6D42C4"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расстройства</w:t>
            </w:r>
            <w:r w:rsidRPr="0061197B">
              <w:rPr>
                <w:rFonts w:ascii="Times New Roman" w:eastAsia="Times New Roman" w:hAnsi="Times New Roman"/>
                <w:spacing w:val="11"/>
                <w:sz w:val="24"/>
                <w:szCs w:val="24"/>
                <w:lang w:val="ru-RU"/>
              </w:rPr>
              <w:t xml:space="preserve"> </w:t>
            </w:r>
            <w:r w:rsidRPr="0061197B">
              <w:rPr>
                <w:rFonts w:ascii="Times New Roman" w:eastAsia="Times New Roman" w:hAnsi="Times New Roman"/>
                <w:spacing w:val="-2"/>
                <w:sz w:val="24"/>
                <w:szCs w:val="24"/>
                <w:lang w:val="ru-RU"/>
              </w:rPr>
              <w:t>поведения</w:t>
            </w:r>
          </w:p>
        </w:tc>
        <w:tc>
          <w:tcPr>
            <w:tcW w:w="1276" w:type="dxa"/>
            <w:tcBorders>
              <w:top w:val="single" w:sz="4" w:space="0" w:color="000000"/>
              <w:left w:val="single" w:sz="4" w:space="0" w:color="000000"/>
              <w:bottom w:val="single" w:sz="4" w:space="0" w:color="000000"/>
              <w:right w:val="single" w:sz="4" w:space="0" w:color="000000"/>
            </w:tcBorders>
            <w:hideMark/>
          </w:tcPr>
          <w:p w14:paraId="2CA7301F" w14:textId="77777777" w:rsidR="0061197B" w:rsidRPr="0061197B" w:rsidRDefault="0061197B" w:rsidP="0061197B">
            <w:pPr>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24EDE3B7" w14:textId="77777777" w:rsidR="0061197B" w:rsidRPr="0061197B" w:rsidRDefault="0061197B" w:rsidP="0061197B">
            <w:pPr>
              <w:ind w:left="9" w:right="8"/>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14:paraId="55459DC6"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6AC29AE8"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1BFE7C55"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728818D6"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нервной</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6A2DAE4B"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2907</w:t>
            </w:r>
          </w:p>
        </w:tc>
        <w:tc>
          <w:tcPr>
            <w:tcW w:w="992" w:type="dxa"/>
            <w:tcBorders>
              <w:top w:val="single" w:sz="4" w:space="0" w:color="000000"/>
              <w:left w:val="single" w:sz="4" w:space="0" w:color="000000"/>
              <w:bottom w:val="single" w:sz="4" w:space="0" w:color="000000"/>
              <w:right w:val="single" w:sz="4" w:space="0" w:color="000000"/>
            </w:tcBorders>
            <w:hideMark/>
          </w:tcPr>
          <w:p w14:paraId="75846A74"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2404</w:t>
            </w:r>
          </w:p>
        </w:tc>
        <w:tc>
          <w:tcPr>
            <w:tcW w:w="1276" w:type="dxa"/>
            <w:tcBorders>
              <w:top w:val="single" w:sz="4" w:space="0" w:color="000000"/>
              <w:left w:val="single" w:sz="4" w:space="0" w:color="000000"/>
              <w:bottom w:val="single" w:sz="4" w:space="0" w:color="000000"/>
              <w:right w:val="single" w:sz="4" w:space="0" w:color="000000"/>
            </w:tcBorders>
            <w:hideMark/>
          </w:tcPr>
          <w:p w14:paraId="73F4E3F7"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2589</w:t>
            </w:r>
          </w:p>
        </w:tc>
        <w:tc>
          <w:tcPr>
            <w:tcW w:w="992" w:type="dxa"/>
            <w:tcBorders>
              <w:top w:val="single" w:sz="4" w:space="0" w:color="000000"/>
              <w:left w:val="single" w:sz="4" w:space="0" w:color="000000"/>
              <w:bottom w:val="single" w:sz="4" w:space="0" w:color="000000"/>
              <w:right w:val="single" w:sz="4" w:space="0" w:color="000000"/>
            </w:tcBorders>
            <w:hideMark/>
          </w:tcPr>
          <w:p w14:paraId="14DA7671"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-10,9</w:t>
            </w:r>
          </w:p>
        </w:tc>
      </w:tr>
      <w:tr w:rsidR="0061197B" w:rsidRPr="0061197B" w14:paraId="268C8DDD"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0CF493F6"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79"/>
                <w:w w:val="105"/>
                <w:sz w:val="24"/>
                <w:szCs w:val="24"/>
                <w:lang w:val="ru-RU"/>
              </w:rPr>
              <w:t xml:space="preserve"> </w:t>
            </w:r>
            <w:r w:rsidRPr="0061197B">
              <w:rPr>
                <w:rFonts w:ascii="Times New Roman" w:eastAsia="Times New Roman" w:hAnsi="Times New Roman"/>
                <w:w w:val="105"/>
                <w:sz w:val="24"/>
                <w:szCs w:val="24"/>
                <w:lang w:val="ru-RU"/>
              </w:rPr>
              <w:t>глаза</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и</w:t>
            </w:r>
            <w:r w:rsidRPr="0061197B">
              <w:rPr>
                <w:rFonts w:ascii="Times New Roman" w:eastAsia="Times New Roman" w:hAnsi="Times New Roman"/>
                <w:spacing w:val="73"/>
                <w:w w:val="105"/>
                <w:sz w:val="24"/>
                <w:szCs w:val="24"/>
                <w:lang w:val="ru-RU"/>
              </w:rPr>
              <w:t xml:space="preserve"> </w:t>
            </w:r>
            <w:r w:rsidRPr="0061197B">
              <w:rPr>
                <w:rFonts w:ascii="Times New Roman" w:eastAsia="Times New Roman" w:hAnsi="Times New Roman"/>
                <w:w w:val="105"/>
                <w:sz w:val="24"/>
                <w:szCs w:val="24"/>
                <w:lang w:val="ru-RU"/>
              </w:rPr>
              <w:t>его</w:t>
            </w:r>
            <w:r w:rsidRPr="0061197B">
              <w:rPr>
                <w:rFonts w:ascii="Times New Roman" w:eastAsia="Times New Roman" w:hAnsi="Times New Roman"/>
                <w:spacing w:val="67"/>
                <w:w w:val="105"/>
                <w:sz w:val="24"/>
                <w:szCs w:val="24"/>
                <w:lang w:val="ru-RU"/>
              </w:rPr>
              <w:t xml:space="preserve"> </w:t>
            </w:r>
            <w:r w:rsidRPr="0061197B">
              <w:rPr>
                <w:rFonts w:ascii="Times New Roman" w:eastAsia="Times New Roman" w:hAnsi="Times New Roman"/>
                <w:spacing w:val="-2"/>
                <w:w w:val="105"/>
                <w:sz w:val="24"/>
                <w:szCs w:val="24"/>
                <w:lang w:val="ru-RU"/>
              </w:rPr>
              <w:t>придаточного</w:t>
            </w:r>
          </w:p>
          <w:p w14:paraId="1DDCF7FF"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аппарата</w:t>
            </w:r>
          </w:p>
        </w:tc>
        <w:tc>
          <w:tcPr>
            <w:tcW w:w="1276" w:type="dxa"/>
            <w:tcBorders>
              <w:top w:val="single" w:sz="4" w:space="0" w:color="000000"/>
              <w:left w:val="single" w:sz="4" w:space="0" w:color="000000"/>
              <w:bottom w:val="single" w:sz="4" w:space="0" w:color="000000"/>
              <w:right w:val="single" w:sz="4" w:space="0" w:color="000000"/>
            </w:tcBorders>
            <w:hideMark/>
          </w:tcPr>
          <w:p w14:paraId="4122AAE2" w14:textId="77777777" w:rsidR="0061197B" w:rsidRPr="0061197B" w:rsidRDefault="0061197B" w:rsidP="0061197B">
            <w:pPr>
              <w:ind w:left="12" w:right="11"/>
              <w:rPr>
                <w:rFonts w:ascii="Times New Roman" w:eastAsia="Times New Roman" w:hAnsi="Times New Roman"/>
                <w:sz w:val="24"/>
                <w:szCs w:val="24"/>
              </w:rPr>
            </w:pPr>
            <w:r w:rsidRPr="0061197B">
              <w:rPr>
                <w:rFonts w:ascii="Times New Roman" w:eastAsia="Times New Roman" w:hAnsi="Times New Roman"/>
                <w:sz w:val="24"/>
                <w:szCs w:val="24"/>
              </w:rPr>
              <w:t>4118</w:t>
            </w:r>
          </w:p>
        </w:tc>
        <w:tc>
          <w:tcPr>
            <w:tcW w:w="992" w:type="dxa"/>
            <w:tcBorders>
              <w:top w:val="single" w:sz="4" w:space="0" w:color="000000"/>
              <w:left w:val="single" w:sz="4" w:space="0" w:color="000000"/>
              <w:bottom w:val="single" w:sz="4" w:space="0" w:color="000000"/>
              <w:right w:val="single" w:sz="4" w:space="0" w:color="000000"/>
            </w:tcBorders>
            <w:hideMark/>
          </w:tcPr>
          <w:p w14:paraId="6A02713F"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4915</w:t>
            </w:r>
          </w:p>
        </w:tc>
        <w:tc>
          <w:tcPr>
            <w:tcW w:w="1276" w:type="dxa"/>
            <w:tcBorders>
              <w:top w:val="single" w:sz="4" w:space="0" w:color="000000"/>
              <w:left w:val="single" w:sz="4" w:space="0" w:color="000000"/>
              <w:bottom w:val="single" w:sz="4" w:space="0" w:color="000000"/>
              <w:right w:val="single" w:sz="4" w:space="0" w:color="000000"/>
            </w:tcBorders>
            <w:hideMark/>
          </w:tcPr>
          <w:p w14:paraId="7ABF7339" w14:textId="77777777" w:rsidR="0061197B" w:rsidRPr="0061197B" w:rsidRDefault="0061197B" w:rsidP="0061197B">
            <w:pPr>
              <w:ind w:left="7" w:right="1"/>
              <w:rPr>
                <w:rFonts w:ascii="Times New Roman" w:eastAsia="Times New Roman" w:hAnsi="Times New Roman"/>
                <w:sz w:val="24"/>
                <w:szCs w:val="24"/>
              </w:rPr>
            </w:pPr>
            <w:r w:rsidRPr="0061197B">
              <w:rPr>
                <w:rFonts w:ascii="Times New Roman" w:eastAsia="Times New Roman" w:hAnsi="Times New Roman"/>
                <w:sz w:val="24"/>
                <w:szCs w:val="24"/>
              </w:rPr>
              <w:t>4483</w:t>
            </w:r>
          </w:p>
        </w:tc>
        <w:tc>
          <w:tcPr>
            <w:tcW w:w="992" w:type="dxa"/>
            <w:tcBorders>
              <w:top w:val="single" w:sz="4" w:space="0" w:color="000000"/>
              <w:left w:val="single" w:sz="4" w:space="0" w:color="000000"/>
              <w:bottom w:val="single" w:sz="4" w:space="0" w:color="000000"/>
              <w:right w:val="single" w:sz="4" w:space="0" w:color="000000"/>
            </w:tcBorders>
            <w:hideMark/>
          </w:tcPr>
          <w:p w14:paraId="1DB43CC8" w14:textId="77777777" w:rsidR="0061197B" w:rsidRPr="0061197B" w:rsidRDefault="0061197B" w:rsidP="0061197B">
            <w:pPr>
              <w:spacing w:before="7"/>
              <w:ind w:left="4" w:right="5"/>
              <w:rPr>
                <w:rFonts w:ascii="Times New Roman" w:eastAsia="Times New Roman" w:hAnsi="Times New Roman"/>
                <w:sz w:val="24"/>
                <w:szCs w:val="24"/>
              </w:rPr>
            </w:pPr>
            <w:r w:rsidRPr="0061197B">
              <w:rPr>
                <w:rFonts w:ascii="Times New Roman" w:eastAsia="Times New Roman" w:hAnsi="Times New Roman"/>
                <w:sz w:val="24"/>
                <w:szCs w:val="24"/>
              </w:rPr>
              <w:t>8,8</w:t>
            </w:r>
          </w:p>
        </w:tc>
      </w:tr>
      <w:tr w:rsidR="0061197B" w:rsidRPr="0061197B" w14:paraId="039E6091"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792B1C84" w14:textId="77777777" w:rsidR="0061197B" w:rsidRPr="0061197B" w:rsidRDefault="0061197B" w:rsidP="0061197B">
            <w:pPr>
              <w:spacing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Болезни</w:t>
            </w:r>
            <w:r w:rsidRPr="0061197B">
              <w:rPr>
                <w:rFonts w:ascii="Times New Roman" w:eastAsia="Times New Roman" w:hAnsi="Times New Roman"/>
                <w:spacing w:val="13"/>
                <w:sz w:val="24"/>
                <w:szCs w:val="24"/>
                <w:lang w:val="ru-RU"/>
              </w:rPr>
              <w:t xml:space="preserve"> </w:t>
            </w:r>
            <w:r w:rsidRPr="0061197B">
              <w:rPr>
                <w:rFonts w:ascii="Times New Roman" w:eastAsia="Times New Roman" w:hAnsi="Times New Roman"/>
                <w:sz w:val="24"/>
                <w:szCs w:val="24"/>
                <w:lang w:val="ru-RU"/>
              </w:rPr>
              <w:t>уха</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и</w:t>
            </w:r>
            <w:r w:rsidRPr="0061197B">
              <w:rPr>
                <w:rFonts w:ascii="Times New Roman" w:eastAsia="Times New Roman" w:hAnsi="Times New Roman"/>
                <w:spacing w:val="14"/>
                <w:sz w:val="24"/>
                <w:szCs w:val="24"/>
                <w:lang w:val="ru-RU"/>
              </w:rPr>
              <w:t xml:space="preserve"> </w:t>
            </w:r>
            <w:r w:rsidRPr="0061197B">
              <w:rPr>
                <w:rFonts w:ascii="Times New Roman" w:eastAsia="Times New Roman" w:hAnsi="Times New Roman"/>
                <w:sz w:val="24"/>
                <w:szCs w:val="24"/>
                <w:lang w:val="ru-RU"/>
              </w:rPr>
              <w:t>сосцевидного</w:t>
            </w:r>
            <w:r w:rsidRPr="0061197B">
              <w:rPr>
                <w:rFonts w:ascii="Times New Roman" w:eastAsia="Times New Roman" w:hAnsi="Times New Roman"/>
                <w:spacing w:val="6"/>
                <w:sz w:val="24"/>
                <w:szCs w:val="24"/>
                <w:lang w:val="ru-RU"/>
              </w:rPr>
              <w:t xml:space="preserve"> </w:t>
            </w:r>
            <w:r w:rsidRPr="0061197B">
              <w:rPr>
                <w:rFonts w:ascii="Times New Roman" w:eastAsia="Times New Roman" w:hAnsi="Times New Roman"/>
                <w:spacing w:val="-2"/>
                <w:sz w:val="24"/>
                <w:szCs w:val="24"/>
                <w:lang w:val="ru-RU"/>
              </w:rPr>
              <w:t>отростка</w:t>
            </w:r>
          </w:p>
        </w:tc>
        <w:tc>
          <w:tcPr>
            <w:tcW w:w="1276" w:type="dxa"/>
            <w:tcBorders>
              <w:top w:val="single" w:sz="4" w:space="0" w:color="000000"/>
              <w:left w:val="single" w:sz="4" w:space="0" w:color="000000"/>
              <w:bottom w:val="single" w:sz="4" w:space="0" w:color="000000"/>
              <w:right w:val="single" w:sz="4" w:space="0" w:color="000000"/>
            </w:tcBorders>
            <w:hideMark/>
          </w:tcPr>
          <w:p w14:paraId="05F1EDDE"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1886</w:t>
            </w:r>
          </w:p>
        </w:tc>
        <w:tc>
          <w:tcPr>
            <w:tcW w:w="992" w:type="dxa"/>
            <w:tcBorders>
              <w:top w:val="single" w:sz="4" w:space="0" w:color="000000"/>
              <w:left w:val="single" w:sz="4" w:space="0" w:color="000000"/>
              <w:bottom w:val="single" w:sz="4" w:space="0" w:color="000000"/>
              <w:right w:val="single" w:sz="4" w:space="0" w:color="000000"/>
            </w:tcBorders>
            <w:hideMark/>
          </w:tcPr>
          <w:p w14:paraId="2D3EFF25"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1673</w:t>
            </w:r>
          </w:p>
        </w:tc>
        <w:tc>
          <w:tcPr>
            <w:tcW w:w="1276" w:type="dxa"/>
            <w:tcBorders>
              <w:top w:val="single" w:sz="4" w:space="0" w:color="000000"/>
              <w:left w:val="single" w:sz="4" w:space="0" w:color="000000"/>
              <w:bottom w:val="single" w:sz="4" w:space="0" w:color="000000"/>
              <w:right w:val="single" w:sz="4" w:space="0" w:color="000000"/>
            </w:tcBorders>
            <w:hideMark/>
          </w:tcPr>
          <w:p w14:paraId="64CEE955"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1716</w:t>
            </w:r>
          </w:p>
        </w:tc>
        <w:tc>
          <w:tcPr>
            <w:tcW w:w="992" w:type="dxa"/>
            <w:tcBorders>
              <w:top w:val="single" w:sz="4" w:space="0" w:color="000000"/>
              <w:left w:val="single" w:sz="4" w:space="0" w:color="000000"/>
              <w:bottom w:val="single" w:sz="4" w:space="0" w:color="000000"/>
              <w:right w:val="single" w:sz="4" w:space="0" w:color="000000"/>
            </w:tcBorders>
            <w:hideMark/>
          </w:tcPr>
          <w:p w14:paraId="70DA593D"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-9</w:t>
            </w:r>
          </w:p>
        </w:tc>
      </w:tr>
      <w:tr w:rsidR="0061197B" w:rsidRPr="0061197B" w14:paraId="43440980"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6DEB414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системы</w:t>
            </w:r>
            <w:r w:rsidRPr="0061197B">
              <w:rPr>
                <w:rFonts w:ascii="Times New Roman" w:eastAsia="Times New Roman" w:hAnsi="Times New Roman"/>
                <w:spacing w:val="7"/>
                <w:sz w:val="24"/>
                <w:szCs w:val="24"/>
              </w:rPr>
              <w:t xml:space="preserve"> </w:t>
            </w:r>
            <w:r w:rsidRPr="0061197B">
              <w:rPr>
                <w:rFonts w:ascii="Times New Roman" w:eastAsia="Times New Roman" w:hAnsi="Times New Roman"/>
                <w:spacing w:val="-2"/>
                <w:sz w:val="24"/>
                <w:szCs w:val="24"/>
              </w:rPr>
              <w:t>кровообращения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75339615"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17241</w:t>
            </w:r>
          </w:p>
        </w:tc>
        <w:tc>
          <w:tcPr>
            <w:tcW w:w="992" w:type="dxa"/>
            <w:tcBorders>
              <w:top w:val="single" w:sz="4" w:space="0" w:color="000000"/>
              <w:left w:val="single" w:sz="4" w:space="0" w:color="000000"/>
              <w:bottom w:val="single" w:sz="4" w:space="0" w:color="000000"/>
              <w:right w:val="single" w:sz="4" w:space="0" w:color="000000"/>
            </w:tcBorders>
            <w:hideMark/>
          </w:tcPr>
          <w:p w14:paraId="57118F73"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21143</w:t>
            </w:r>
          </w:p>
        </w:tc>
        <w:tc>
          <w:tcPr>
            <w:tcW w:w="1276" w:type="dxa"/>
            <w:tcBorders>
              <w:top w:val="single" w:sz="4" w:space="0" w:color="000000"/>
              <w:left w:val="single" w:sz="4" w:space="0" w:color="000000"/>
              <w:bottom w:val="single" w:sz="4" w:space="0" w:color="000000"/>
              <w:right w:val="single" w:sz="4" w:space="0" w:color="000000"/>
            </w:tcBorders>
            <w:hideMark/>
          </w:tcPr>
          <w:p w14:paraId="57B9174D"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26707</w:t>
            </w:r>
          </w:p>
        </w:tc>
        <w:tc>
          <w:tcPr>
            <w:tcW w:w="992" w:type="dxa"/>
            <w:tcBorders>
              <w:top w:val="single" w:sz="4" w:space="0" w:color="000000"/>
              <w:left w:val="single" w:sz="4" w:space="0" w:color="000000"/>
              <w:bottom w:val="single" w:sz="4" w:space="0" w:color="000000"/>
              <w:right w:val="single" w:sz="4" w:space="0" w:color="000000"/>
            </w:tcBorders>
            <w:hideMark/>
          </w:tcPr>
          <w:p w14:paraId="72BFCDB8"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54,9</w:t>
            </w:r>
          </w:p>
        </w:tc>
      </w:tr>
      <w:tr w:rsidR="0061197B" w:rsidRPr="0061197B" w14:paraId="5688F75C"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242D3E81" w14:textId="77777777" w:rsidR="0061197B" w:rsidRPr="0061197B" w:rsidRDefault="0061197B" w:rsidP="0061197B">
            <w:pPr>
              <w:tabs>
                <w:tab w:val="left" w:pos="1874"/>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характеризующиеся</w:t>
            </w:r>
          </w:p>
          <w:p w14:paraId="76C3ADE1"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повышенным</w:t>
            </w:r>
            <w:r w:rsidRPr="0061197B">
              <w:rPr>
                <w:rFonts w:ascii="Times New Roman" w:eastAsia="Times New Roman" w:hAnsi="Times New Roman"/>
                <w:spacing w:val="26"/>
                <w:sz w:val="24"/>
                <w:szCs w:val="24"/>
                <w:lang w:val="ru-RU"/>
              </w:rPr>
              <w:t xml:space="preserve"> </w:t>
            </w:r>
            <w:r w:rsidRPr="0061197B">
              <w:rPr>
                <w:rFonts w:ascii="Times New Roman" w:eastAsia="Times New Roman" w:hAnsi="Times New Roman"/>
                <w:sz w:val="24"/>
                <w:szCs w:val="24"/>
                <w:lang w:val="ru-RU"/>
              </w:rPr>
              <w:t>кровяным</w:t>
            </w:r>
            <w:r w:rsidRPr="0061197B">
              <w:rPr>
                <w:rFonts w:ascii="Times New Roman" w:eastAsia="Times New Roman" w:hAnsi="Times New Roman"/>
                <w:spacing w:val="27"/>
                <w:sz w:val="24"/>
                <w:szCs w:val="24"/>
                <w:lang w:val="ru-RU"/>
              </w:rPr>
              <w:t xml:space="preserve"> </w:t>
            </w:r>
            <w:r w:rsidRPr="0061197B">
              <w:rPr>
                <w:rFonts w:ascii="Times New Roman" w:eastAsia="Times New Roman" w:hAnsi="Times New Roman"/>
                <w:spacing w:val="-2"/>
                <w:sz w:val="24"/>
                <w:szCs w:val="24"/>
                <w:lang w:val="ru-RU"/>
              </w:rPr>
              <w:t>давлением</w:t>
            </w:r>
          </w:p>
        </w:tc>
        <w:tc>
          <w:tcPr>
            <w:tcW w:w="1276" w:type="dxa"/>
            <w:tcBorders>
              <w:top w:val="single" w:sz="4" w:space="0" w:color="000000"/>
              <w:left w:val="single" w:sz="4" w:space="0" w:color="000000"/>
              <w:bottom w:val="single" w:sz="4" w:space="0" w:color="000000"/>
              <w:right w:val="single" w:sz="4" w:space="0" w:color="000000"/>
            </w:tcBorders>
            <w:hideMark/>
          </w:tcPr>
          <w:p w14:paraId="4BF29AD5"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6557</w:t>
            </w:r>
          </w:p>
        </w:tc>
        <w:tc>
          <w:tcPr>
            <w:tcW w:w="992" w:type="dxa"/>
            <w:tcBorders>
              <w:top w:val="single" w:sz="4" w:space="0" w:color="000000"/>
              <w:left w:val="single" w:sz="4" w:space="0" w:color="000000"/>
              <w:bottom w:val="single" w:sz="4" w:space="0" w:color="000000"/>
              <w:right w:val="single" w:sz="4" w:space="0" w:color="000000"/>
            </w:tcBorders>
            <w:hideMark/>
          </w:tcPr>
          <w:p w14:paraId="352AAE3A"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9022</w:t>
            </w:r>
          </w:p>
        </w:tc>
        <w:tc>
          <w:tcPr>
            <w:tcW w:w="1276" w:type="dxa"/>
            <w:tcBorders>
              <w:top w:val="single" w:sz="4" w:space="0" w:color="000000"/>
              <w:left w:val="single" w:sz="4" w:space="0" w:color="000000"/>
              <w:bottom w:val="single" w:sz="4" w:space="0" w:color="000000"/>
              <w:right w:val="single" w:sz="4" w:space="0" w:color="000000"/>
            </w:tcBorders>
            <w:hideMark/>
          </w:tcPr>
          <w:p w14:paraId="416AC089"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10994</w:t>
            </w:r>
          </w:p>
        </w:tc>
        <w:tc>
          <w:tcPr>
            <w:tcW w:w="992" w:type="dxa"/>
            <w:tcBorders>
              <w:top w:val="single" w:sz="4" w:space="0" w:color="000000"/>
              <w:left w:val="single" w:sz="4" w:space="0" w:color="000000"/>
              <w:bottom w:val="single" w:sz="4" w:space="0" w:color="000000"/>
              <w:right w:val="single" w:sz="4" w:space="0" w:color="000000"/>
            </w:tcBorders>
            <w:hideMark/>
          </w:tcPr>
          <w:p w14:paraId="37691CF7" w14:textId="77777777" w:rsidR="0061197B" w:rsidRPr="0061197B" w:rsidRDefault="0061197B" w:rsidP="0061197B">
            <w:pPr>
              <w:spacing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67,6</w:t>
            </w:r>
          </w:p>
        </w:tc>
      </w:tr>
      <w:tr w:rsidR="0061197B" w:rsidRPr="0061197B" w14:paraId="732331F8"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5F867723"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дыхания</w:t>
            </w:r>
          </w:p>
        </w:tc>
        <w:tc>
          <w:tcPr>
            <w:tcW w:w="1276" w:type="dxa"/>
            <w:tcBorders>
              <w:top w:val="single" w:sz="4" w:space="0" w:color="000000"/>
              <w:left w:val="single" w:sz="4" w:space="0" w:color="000000"/>
              <w:bottom w:val="single" w:sz="4" w:space="0" w:color="000000"/>
              <w:right w:val="single" w:sz="4" w:space="0" w:color="000000"/>
            </w:tcBorders>
            <w:hideMark/>
          </w:tcPr>
          <w:p w14:paraId="44955713" w14:textId="77777777" w:rsidR="0061197B" w:rsidRPr="0061197B" w:rsidRDefault="0061197B" w:rsidP="0061197B">
            <w:pPr>
              <w:spacing w:line="251" w:lineRule="exact"/>
              <w:ind w:left="12" w:right="4"/>
              <w:rPr>
                <w:rFonts w:ascii="Times New Roman" w:eastAsia="Times New Roman" w:hAnsi="Times New Roman"/>
                <w:sz w:val="24"/>
                <w:szCs w:val="24"/>
              </w:rPr>
            </w:pPr>
            <w:r w:rsidRPr="0061197B">
              <w:rPr>
                <w:rFonts w:ascii="Times New Roman" w:eastAsia="Times New Roman" w:hAnsi="Times New Roman"/>
                <w:sz w:val="24"/>
                <w:szCs w:val="24"/>
              </w:rPr>
              <w:t>47256</w:t>
            </w:r>
          </w:p>
        </w:tc>
        <w:tc>
          <w:tcPr>
            <w:tcW w:w="992" w:type="dxa"/>
            <w:tcBorders>
              <w:top w:val="single" w:sz="4" w:space="0" w:color="000000"/>
              <w:left w:val="single" w:sz="4" w:space="0" w:color="000000"/>
              <w:bottom w:val="single" w:sz="4" w:space="0" w:color="000000"/>
              <w:right w:val="single" w:sz="4" w:space="0" w:color="000000"/>
            </w:tcBorders>
            <w:hideMark/>
          </w:tcPr>
          <w:p w14:paraId="303A5A2E"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45718</w:t>
            </w:r>
          </w:p>
        </w:tc>
        <w:tc>
          <w:tcPr>
            <w:tcW w:w="1276" w:type="dxa"/>
            <w:tcBorders>
              <w:top w:val="single" w:sz="4" w:space="0" w:color="000000"/>
              <w:left w:val="single" w:sz="4" w:space="0" w:color="000000"/>
              <w:bottom w:val="single" w:sz="4" w:space="0" w:color="000000"/>
              <w:right w:val="single" w:sz="4" w:space="0" w:color="000000"/>
            </w:tcBorders>
            <w:hideMark/>
          </w:tcPr>
          <w:p w14:paraId="49A26E3A"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48725</w:t>
            </w:r>
          </w:p>
        </w:tc>
        <w:tc>
          <w:tcPr>
            <w:tcW w:w="992" w:type="dxa"/>
            <w:tcBorders>
              <w:top w:val="single" w:sz="4" w:space="0" w:color="000000"/>
              <w:left w:val="single" w:sz="4" w:space="0" w:color="000000"/>
              <w:bottom w:val="single" w:sz="4" w:space="0" w:color="000000"/>
              <w:right w:val="single" w:sz="4" w:space="0" w:color="000000"/>
            </w:tcBorders>
            <w:hideMark/>
          </w:tcPr>
          <w:p w14:paraId="776B86E7"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3,1</w:t>
            </w:r>
          </w:p>
        </w:tc>
      </w:tr>
      <w:tr w:rsidR="0061197B" w:rsidRPr="0061197B" w14:paraId="245D0E8D"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2840E038"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-Аллергический</w:t>
            </w:r>
            <w:r w:rsidRPr="0061197B">
              <w:rPr>
                <w:rFonts w:ascii="Times New Roman" w:eastAsia="Times New Roman" w:hAnsi="Times New Roman"/>
                <w:spacing w:val="19"/>
                <w:sz w:val="24"/>
                <w:szCs w:val="24"/>
              </w:rPr>
              <w:t xml:space="preserve"> </w:t>
            </w:r>
            <w:r w:rsidRPr="0061197B">
              <w:rPr>
                <w:rFonts w:ascii="Times New Roman" w:eastAsia="Times New Roman" w:hAnsi="Times New Roman"/>
                <w:sz w:val="24"/>
                <w:szCs w:val="24"/>
              </w:rPr>
              <w:t>ринит</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(поллиноз)</w:t>
            </w:r>
          </w:p>
        </w:tc>
        <w:tc>
          <w:tcPr>
            <w:tcW w:w="1276" w:type="dxa"/>
            <w:tcBorders>
              <w:top w:val="single" w:sz="4" w:space="0" w:color="000000"/>
              <w:left w:val="single" w:sz="4" w:space="0" w:color="000000"/>
              <w:bottom w:val="single" w:sz="4" w:space="0" w:color="000000"/>
              <w:right w:val="single" w:sz="4" w:space="0" w:color="000000"/>
            </w:tcBorders>
            <w:hideMark/>
          </w:tcPr>
          <w:p w14:paraId="5BE69830"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80</w:t>
            </w:r>
          </w:p>
        </w:tc>
        <w:tc>
          <w:tcPr>
            <w:tcW w:w="992" w:type="dxa"/>
            <w:tcBorders>
              <w:top w:val="single" w:sz="4" w:space="0" w:color="000000"/>
              <w:left w:val="single" w:sz="4" w:space="0" w:color="000000"/>
              <w:bottom w:val="single" w:sz="4" w:space="0" w:color="000000"/>
              <w:right w:val="single" w:sz="4" w:space="0" w:color="000000"/>
            </w:tcBorders>
            <w:hideMark/>
          </w:tcPr>
          <w:p w14:paraId="38694D18"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hideMark/>
          </w:tcPr>
          <w:p w14:paraId="3ABF5B86"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94</w:t>
            </w:r>
          </w:p>
        </w:tc>
        <w:tc>
          <w:tcPr>
            <w:tcW w:w="992" w:type="dxa"/>
            <w:tcBorders>
              <w:top w:val="single" w:sz="4" w:space="0" w:color="000000"/>
              <w:left w:val="single" w:sz="4" w:space="0" w:color="000000"/>
              <w:bottom w:val="single" w:sz="4" w:space="0" w:color="000000"/>
              <w:right w:val="single" w:sz="4" w:space="0" w:color="000000"/>
            </w:tcBorders>
            <w:hideMark/>
          </w:tcPr>
          <w:p w14:paraId="5A26FA4C"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17,5</w:t>
            </w:r>
          </w:p>
        </w:tc>
      </w:tr>
      <w:tr w:rsidR="0061197B" w:rsidRPr="0061197B" w14:paraId="2D1AD3C3"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21040201" w14:textId="77777777" w:rsidR="0061197B" w:rsidRPr="0061197B" w:rsidRDefault="0061197B" w:rsidP="0061197B">
            <w:pPr>
              <w:tabs>
                <w:tab w:val="left" w:pos="1744"/>
                <w:tab w:val="left" w:pos="3759"/>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Бронхит</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хронический</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31CD9E7B"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неуточненный,</w:t>
            </w:r>
            <w:r w:rsidRPr="0061197B">
              <w:rPr>
                <w:rFonts w:ascii="Times New Roman" w:eastAsia="Times New Roman" w:hAnsi="Times New Roman"/>
                <w:spacing w:val="30"/>
                <w:sz w:val="24"/>
                <w:szCs w:val="24"/>
                <w:lang w:val="ru-RU"/>
              </w:rPr>
              <w:t xml:space="preserve"> </w:t>
            </w:r>
            <w:r w:rsidRPr="0061197B">
              <w:rPr>
                <w:rFonts w:ascii="Times New Roman" w:eastAsia="Times New Roman" w:hAnsi="Times New Roman"/>
                <w:spacing w:val="-2"/>
                <w:sz w:val="24"/>
                <w:szCs w:val="24"/>
                <w:lang w:val="ru-RU"/>
              </w:rPr>
              <w:t>эмфизема</w:t>
            </w:r>
          </w:p>
        </w:tc>
        <w:tc>
          <w:tcPr>
            <w:tcW w:w="1276" w:type="dxa"/>
            <w:tcBorders>
              <w:top w:val="single" w:sz="4" w:space="0" w:color="000000"/>
              <w:left w:val="single" w:sz="4" w:space="0" w:color="000000"/>
              <w:bottom w:val="single" w:sz="4" w:space="0" w:color="000000"/>
              <w:right w:val="single" w:sz="4" w:space="0" w:color="000000"/>
            </w:tcBorders>
            <w:hideMark/>
          </w:tcPr>
          <w:p w14:paraId="38459E6A"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1239</w:t>
            </w:r>
          </w:p>
        </w:tc>
        <w:tc>
          <w:tcPr>
            <w:tcW w:w="992" w:type="dxa"/>
            <w:tcBorders>
              <w:top w:val="single" w:sz="4" w:space="0" w:color="000000"/>
              <w:left w:val="single" w:sz="4" w:space="0" w:color="000000"/>
              <w:bottom w:val="single" w:sz="4" w:space="0" w:color="000000"/>
              <w:right w:val="single" w:sz="4" w:space="0" w:color="000000"/>
            </w:tcBorders>
            <w:hideMark/>
          </w:tcPr>
          <w:p w14:paraId="61DB1828"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1343</w:t>
            </w:r>
          </w:p>
        </w:tc>
        <w:tc>
          <w:tcPr>
            <w:tcW w:w="1276" w:type="dxa"/>
            <w:tcBorders>
              <w:top w:val="single" w:sz="4" w:space="0" w:color="000000"/>
              <w:left w:val="single" w:sz="4" w:space="0" w:color="000000"/>
              <w:bottom w:val="single" w:sz="4" w:space="0" w:color="000000"/>
              <w:right w:val="single" w:sz="4" w:space="0" w:color="000000"/>
            </w:tcBorders>
            <w:hideMark/>
          </w:tcPr>
          <w:p w14:paraId="2D3A9398"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1033</w:t>
            </w:r>
          </w:p>
        </w:tc>
        <w:tc>
          <w:tcPr>
            <w:tcW w:w="992" w:type="dxa"/>
            <w:tcBorders>
              <w:top w:val="single" w:sz="4" w:space="0" w:color="000000"/>
              <w:left w:val="single" w:sz="4" w:space="0" w:color="000000"/>
              <w:bottom w:val="single" w:sz="4" w:space="0" w:color="000000"/>
              <w:right w:val="single" w:sz="4" w:space="0" w:color="000000"/>
            </w:tcBorders>
            <w:hideMark/>
          </w:tcPr>
          <w:p w14:paraId="3B3CF8A0" w14:textId="77777777" w:rsidR="0061197B" w:rsidRPr="0061197B" w:rsidRDefault="0061197B" w:rsidP="0061197B">
            <w:pPr>
              <w:spacing w:before="7"/>
              <w:ind w:left="4" w:right="5"/>
              <w:rPr>
                <w:rFonts w:ascii="Times New Roman" w:eastAsia="Times New Roman" w:hAnsi="Times New Roman"/>
                <w:sz w:val="24"/>
                <w:szCs w:val="24"/>
              </w:rPr>
            </w:pPr>
            <w:r w:rsidRPr="0061197B">
              <w:rPr>
                <w:rFonts w:ascii="Times New Roman" w:eastAsia="Times New Roman" w:hAnsi="Times New Roman"/>
                <w:sz w:val="24"/>
                <w:szCs w:val="24"/>
              </w:rPr>
              <w:t>-16,6</w:t>
            </w:r>
          </w:p>
        </w:tc>
      </w:tr>
      <w:tr w:rsidR="0061197B" w:rsidRPr="0061197B" w14:paraId="19E9F1E3" w14:textId="77777777" w:rsidTr="00CD1B47">
        <w:trPr>
          <w:trHeight w:val="271"/>
        </w:trPr>
        <w:tc>
          <w:tcPr>
            <w:tcW w:w="4796" w:type="dxa"/>
            <w:tcBorders>
              <w:top w:val="single" w:sz="4" w:space="0" w:color="000000"/>
              <w:left w:val="single" w:sz="4" w:space="0" w:color="000000"/>
              <w:bottom w:val="single" w:sz="4" w:space="0" w:color="000000"/>
              <w:right w:val="single" w:sz="4" w:space="0" w:color="000000"/>
            </w:tcBorders>
            <w:hideMark/>
          </w:tcPr>
          <w:p w14:paraId="793ABE2C"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-Астма</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и</w:t>
            </w:r>
            <w:r w:rsidRPr="0061197B">
              <w:rPr>
                <w:rFonts w:ascii="Times New Roman" w:eastAsia="Times New Roman" w:hAnsi="Times New Roman"/>
                <w:spacing w:val="12"/>
                <w:sz w:val="24"/>
                <w:szCs w:val="24"/>
              </w:rPr>
              <w:t xml:space="preserve"> </w:t>
            </w:r>
            <w:r w:rsidRPr="0061197B">
              <w:rPr>
                <w:rFonts w:ascii="Times New Roman" w:eastAsia="Times New Roman" w:hAnsi="Times New Roman"/>
                <w:sz w:val="24"/>
                <w:szCs w:val="24"/>
              </w:rPr>
              <w:t>астматический</w:t>
            </w:r>
            <w:r w:rsidRPr="0061197B">
              <w:rPr>
                <w:rFonts w:ascii="Times New Roman" w:eastAsia="Times New Roman" w:hAnsi="Times New Roman"/>
                <w:spacing w:val="13"/>
                <w:sz w:val="24"/>
                <w:szCs w:val="24"/>
              </w:rPr>
              <w:t xml:space="preserve"> </w:t>
            </w:r>
            <w:r w:rsidRPr="0061197B">
              <w:rPr>
                <w:rFonts w:ascii="Times New Roman" w:eastAsia="Times New Roman" w:hAnsi="Times New Roman"/>
                <w:spacing w:val="-2"/>
                <w:sz w:val="24"/>
                <w:szCs w:val="24"/>
              </w:rPr>
              <w:t>статус</w:t>
            </w:r>
          </w:p>
        </w:tc>
        <w:tc>
          <w:tcPr>
            <w:tcW w:w="1276" w:type="dxa"/>
            <w:tcBorders>
              <w:top w:val="single" w:sz="4" w:space="0" w:color="000000"/>
              <w:left w:val="single" w:sz="4" w:space="0" w:color="000000"/>
              <w:bottom w:val="single" w:sz="4" w:space="0" w:color="000000"/>
              <w:right w:val="single" w:sz="4" w:space="0" w:color="000000"/>
            </w:tcBorders>
            <w:hideMark/>
          </w:tcPr>
          <w:p w14:paraId="5D9E921F"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334</w:t>
            </w:r>
          </w:p>
        </w:tc>
        <w:tc>
          <w:tcPr>
            <w:tcW w:w="992" w:type="dxa"/>
            <w:tcBorders>
              <w:top w:val="single" w:sz="4" w:space="0" w:color="000000"/>
              <w:left w:val="single" w:sz="4" w:space="0" w:color="000000"/>
              <w:bottom w:val="single" w:sz="4" w:space="0" w:color="000000"/>
              <w:right w:val="single" w:sz="4" w:space="0" w:color="000000"/>
            </w:tcBorders>
            <w:hideMark/>
          </w:tcPr>
          <w:p w14:paraId="27589E15"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343</w:t>
            </w:r>
          </w:p>
        </w:tc>
        <w:tc>
          <w:tcPr>
            <w:tcW w:w="1276" w:type="dxa"/>
            <w:tcBorders>
              <w:top w:val="single" w:sz="4" w:space="0" w:color="000000"/>
              <w:left w:val="single" w:sz="4" w:space="0" w:color="000000"/>
              <w:bottom w:val="single" w:sz="4" w:space="0" w:color="000000"/>
              <w:right w:val="single" w:sz="4" w:space="0" w:color="000000"/>
            </w:tcBorders>
            <w:hideMark/>
          </w:tcPr>
          <w:p w14:paraId="0DB557E9"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341</w:t>
            </w:r>
          </w:p>
        </w:tc>
        <w:tc>
          <w:tcPr>
            <w:tcW w:w="992" w:type="dxa"/>
            <w:tcBorders>
              <w:top w:val="single" w:sz="4" w:space="0" w:color="000000"/>
              <w:left w:val="single" w:sz="4" w:space="0" w:color="000000"/>
              <w:bottom w:val="single" w:sz="4" w:space="0" w:color="000000"/>
              <w:right w:val="single" w:sz="4" w:space="0" w:color="000000"/>
            </w:tcBorders>
            <w:hideMark/>
          </w:tcPr>
          <w:p w14:paraId="00FA35AE" w14:textId="77777777" w:rsidR="0061197B" w:rsidRPr="0061197B" w:rsidRDefault="0061197B" w:rsidP="0061197B">
            <w:pPr>
              <w:spacing w:before="7"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w:t>
            </w:r>
          </w:p>
        </w:tc>
      </w:tr>
      <w:tr w:rsidR="0061197B" w:rsidRPr="0061197B" w14:paraId="67915686"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3EF1423F"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6"/>
                <w:sz w:val="24"/>
                <w:szCs w:val="24"/>
              </w:rPr>
              <w:t>-</w:t>
            </w:r>
            <w:r w:rsidRPr="0061197B">
              <w:rPr>
                <w:rFonts w:ascii="Times New Roman" w:eastAsia="Times New Roman" w:hAnsi="Times New Roman"/>
                <w:spacing w:val="-2"/>
                <w:sz w:val="24"/>
                <w:szCs w:val="24"/>
              </w:rPr>
              <w:t>Пневмонии</w:t>
            </w:r>
          </w:p>
        </w:tc>
        <w:tc>
          <w:tcPr>
            <w:tcW w:w="1276" w:type="dxa"/>
            <w:tcBorders>
              <w:top w:val="single" w:sz="4" w:space="0" w:color="000000"/>
              <w:left w:val="single" w:sz="4" w:space="0" w:color="000000"/>
              <w:bottom w:val="single" w:sz="4" w:space="0" w:color="000000"/>
              <w:right w:val="single" w:sz="4" w:space="0" w:color="000000"/>
            </w:tcBorders>
            <w:hideMark/>
          </w:tcPr>
          <w:p w14:paraId="48873361"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656</w:t>
            </w:r>
          </w:p>
        </w:tc>
        <w:tc>
          <w:tcPr>
            <w:tcW w:w="992" w:type="dxa"/>
            <w:tcBorders>
              <w:top w:val="single" w:sz="4" w:space="0" w:color="000000"/>
              <w:left w:val="single" w:sz="4" w:space="0" w:color="000000"/>
              <w:bottom w:val="single" w:sz="4" w:space="0" w:color="000000"/>
              <w:right w:val="single" w:sz="4" w:space="0" w:color="000000"/>
            </w:tcBorders>
            <w:hideMark/>
          </w:tcPr>
          <w:p w14:paraId="05CAF326"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583</w:t>
            </w:r>
          </w:p>
        </w:tc>
        <w:tc>
          <w:tcPr>
            <w:tcW w:w="1276" w:type="dxa"/>
            <w:tcBorders>
              <w:top w:val="single" w:sz="4" w:space="0" w:color="000000"/>
              <w:left w:val="single" w:sz="4" w:space="0" w:color="000000"/>
              <w:bottom w:val="single" w:sz="4" w:space="0" w:color="000000"/>
              <w:right w:val="single" w:sz="4" w:space="0" w:color="000000"/>
            </w:tcBorders>
            <w:hideMark/>
          </w:tcPr>
          <w:p w14:paraId="55DEA34A"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355</w:t>
            </w:r>
          </w:p>
        </w:tc>
        <w:tc>
          <w:tcPr>
            <w:tcW w:w="992" w:type="dxa"/>
            <w:tcBorders>
              <w:top w:val="single" w:sz="4" w:space="0" w:color="000000"/>
              <w:left w:val="single" w:sz="4" w:space="0" w:color="000000"/>
              <w:bottom w:val="single" w:sz="4" w:space="0" w:color="000000"/>
              <w:right w:val="single" w:sz="4" w:space="0" w:color="000000"/>
            </w:tcBorders>
            <w:hideMark/>
          </w:tcPr>
          <w:p w14:paraId="592B2759" w14:textId="77777777" w:rsidR="0061197B" w:rsidRPr="0061197B" w:rsidRDefault="0061197B" w:rsidP="0061197B">
            <w:pPr>
              <w:spacing w:line="251"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-45,8</w:t>
            </w:r>
          </w:p>
        </w:tc>
      </w:tr>
      <w:tr w:rsidR="0061197B" w:rsidRPr="0061197B" w14:paraId="01EE25F8"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4DB140AD"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6"/>
                <w:sz w:val="24"/>
                <w:szCs w:val="24"/>
              </w:rPr>
              <w:t xml:space="preserve"> </w:t>
            </w:r>
            <w:r w:rsidRPr="0061197B">
              <w:rPr>
                <w:rFonts w:ascii="Times New Roman" w:eastAsia="Times New Roman" w:hAnsi="Times New Roman"/>
                <w:sz w:val="24"/>
                <w:szCs w:val="24"/>
              </w:rPr>
              <w:t>органов</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пищеварения</w:t>
            </w:r>
          </w:p>
        </w:tc>
        <w:tc>
          <w:tcPr>
            <w:tcW w:w="1276" w:type="dxa"/>
            <w:tcBorders>
              <w:top w:val="single" w:sz="4" w:space="0" w:color="000000"/>
              <w:left w:val="single" w:sz="4" w:space="0" w:color="000000"/>
              <w:bottom w:val="single" w:sz="4" w:space="0" w:color="000000"/>
              <w:right w:val="single" w:sz="4" w:space="0" w:color="000000"/>
            </w:tcBorders>
            <w:hideMark/>
          </w:tcPr>
          <w:p w14:paraId="240AF934"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3256</w:t>
            </w:r>
          </w:p>
        </w:tc>
        <w:tc>
          <w:tcPr>
            <w:tcW w:w="992" w:type="dxa"/>
            <w:tcBorders>
              <w:top w:val="single" w:sz="4" w:space="0" w:color="000000"/>
              <w:left w:val="single" w:sz="4" w:space="0" w:color="000000"/>
              <w:bottom w:val="single" w:sz="4" w:space="0" w:color="000000"/>
              <w:right w:val="single" w:sz="4" w:space="0" w:color="000000"/>
            </w:tcBorders>
            <w:hideMark/>
          </w:tcPr>
          <w:p w14:paraId="5406F6E3"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3829</w:t>
            </w:r>
          </w:p>
        </w:tc>
        <w:tc>
          <w:tcPr>
            <w:tcW w:w="1276" w:type="dxa"/>
            <w:tcBorders>
              <w:top w:val="single" w:sz="4" w:space="0" w:color="000000"/>
              <w:left w:val="single" w:sz="4" w:space="0" w:color="000000"/>
              <w:bottom w:val="single" w:sz="4" w:space="0" w:color="000000"/>
              <w:right w:val="single" w:sz="4" w:space="0" w:color="000000"/>
            </w:tcBorders>
            <w:hideMark/>
          </w:tcPr>
          <w:p w14:paraId="2A3A48BE"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3966</w:t>
            </w:r>
          </w:p>
        </w:tc>
        <w:tc>
          <w:tcPr>
            <w:tcW w:w="992" w:type="dxa"/>
            <w:tcBorders>
              <w:top w:val="single" w:sz="4" w:space="0" w:color="000000"/>
              <w:left w:val="single" w:sz="4" w:space="0" w:color="000000"/>
              <w:bottom w:val="single" w:sz="4" w:space="0" w:color="000000"/>
              <w:right w:val="single" w:sz="4" w:space="0" w:color="000000"/>
            </w:tcBorders>
            <w:hideMark/>
          </w:tcPr>
          <w:p w14:paraId="1905788B" w14:textId="77777777" w:rsidR="0061197B" w:rsidRPr="0061197B" w:rsidRDefault="0061197B" w:rsidP="0061197B">
            <w:pPr>
              <w:spacing w:line="251" w:lineRule="exact"/>
              <w:ind w:left="5" w:right="1"/>
              <w:rPr>
                <w:rFonts w:ascii="Times New Roman" w:eastAsia="Times New Roman" w:hAnsi="Times New Roman"/>
                <w:sz w:val="24"/>
                <w:szCs w:val="24"/>
              </w:rPr>
            </w:pPr>
            <w:r w:rsidRPr="0061197B">
              <w:rPr>
                <w:rFonts w:ascii="Times New Roman" w:eastAsia="Times New Roman" w:hAnsi="Times New Roman"/>
                <w:sz w:val="24"/>
                <w:szCs w:val="24"/>
              </w:rPr>
              <w:t>21,8</w:t>
            </w:r>
          </w:p>
        </w:tc>
      </w:tr>
      <w:tr w:rsidR="0061197B" w:rsidRPr="0061197B" w14:paraId="497171FC" w14:textId="77777777" w:rsidTr="00CD1B47">
        <w:trPr>
          <w:trHeight w:val="271"/>
        </w:trPr>
        <w:tc>
          <w:tcPr>
            <w:tcW w:w="4796" w:type="dxa"/>
            <w:tcBorders>
              <w:top w:val="single" w:sz="4" w:space="0" w:color="000000"/>
              <w:left w:val="single" w:sz="4" w:space="0" w:color="000000"/>
              <w:bottom w:val="single" w:sz="4" w:space="0" w:color="000000"/>
              <w:right w:val="single" w:sz="4" w:space="0" w:color="000000"/>
            </w:tcBorders>
            <w:hideMark/>
          </w:tcPr>
          <w:p w14:paraId="28335AC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pacing w:val="-4"/>
                <w:w w:val="105"/>
                <w:sz w:val="24"/>
                <w:szCs w:val="24"/>
              </w:rPr>
              <w:t>-Гастрит</w:t>
            </w:r>
            <w:r w:rsidRPr="0061197B">
              <w:rPr>
                <w:rFonts w:ascii="Times New Roman" w:eastAsia="Times New Roman" w:hAnsi="Times New Roman"/>
                <w:spacing w:val="-8"/>
                <w:w w:val="105"/>
                <w:sz w:val="24"/>
                <w:szCs w:val="24"/>
              </w:rPr>
              <w:t xml:space="preserve"> </w:t>
            </w:r>
            <w:r w:rsidRPr="0061197B">
              <w:rPr>
                <w:rFonts w:ascii="Times New Roman" w:eastAsia="Times New Roman" w:hAnsi="Times New Roman"/>
                <w:spacing w:val="-4"/>
                <w:w w:val="105"/>
                <w:sz w:val="24"/>
                <w:szCs w:val="24"/>
              </w:rPr>
              <w:t>и</w:t>
            </w:r>
            <w:r w:rsidRPr="0061197B">
              <w:rPr>
                <w:rFonts w:ascii="Times New Roman" w:eastAsia="Times New Roman" w:hAnsi="Times New Roman"/>
                <w:spacing w:val="-1"/>
                <w:w w:val="105"/>
                <w:sz w:val="24"/>
                <w:szCs w:val="24"/>
              </w:rPr>
              <w:t xml:space="preserve"> </w:t>
            </w:r>
            <w:r w:rsidRPr="0061197B">
              <w:rPr>
                <w:rFonts w:ascii="Times New Roman" w:eastAsia="Times New Roman" w:hAnsi="Times New Roman"/>
                <w:spacing w:val="-4"/>
                <w:w w:val="105"/>
                <w:sz w:val="24"/>
                <w:szCs w:val="24"/>
              </w:rPr>
              <w:t>дуоденит</w:t>
            </w:r>
          </w:p>
        </w:tc>
        <w:tc>
          <w:tcPr>
            <w:tcW w:w="1276" w:type="dxa"/>
            <w:tcBorders>
              <w:top w:val="single" w:sz="4" w:space="0" w:color="000000"/>
              <w:left w:val="single" w:sz="4" w:space="0" w:color="000000"/>
              <w:bottom w:val="single" w:sz="4" w:space="0" w:color="000000"/>
              <w:right w:val="single" w:sz="4" w:space="0" w:color="000000"/>
            </w:tcBorders>
            <w:hideMark/>
          </w:tcPr>
          <w:p w14:paraId="552E93A2"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958</w:t>
            </w:r>
          </w:p>
        </w:tc>
        <w:tc>
          <w:tcPr>
            <w:tcW w:w="992" w:type="dxa"/>
            <w:tcBorders>
              <w:top w:val="single" w:sz="4" w:space="0" w:color="000000"/>
              <w:left w:val="single" w:sz="4" w:space="0" w:color="000000"/>
              <w:bottom w:val="single" w:sz="4" w:space="0" w:color="000000"/>
              <w:right w:val="single" w:sz="4" w:space="0" w:color="000000"/>
            </w:tcBorders>
            <w:hideMark/>
          </w:tcPr>
          <w:p w14:paraId="76E28AAF"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1091</w:t>
            </w:r>
          </w:p>
        </w:tc>
        <w:tc>
          <w:tcPr>
            <w:tcW w:w="1276" w:type="dxa"/>
            <w:tcBorders>
              <w:top w:val="single" w:sz="4" w:space="0" w:color="000000"/>
              <w:left w:val="single" w:sz="4" w:space="0" w:color="000000"/>
              <w:bottom w:val="single" w:sz="4" w:space="0" w:color="000000"/>
              <w:right w:val="single" w:sz="4" w:space="0" w:color="000000"/>
            </w:tcBorders>
            <w:hideMark/>
          </w:tcPr>
          <w:p w14:paraId="6BEF5DCC"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1283</w:t>
            </w:r>
          </w:p>
        </w:tc>
        <w:tc>
          <w:tcPr>
            <w:tcW w:w="992" w:type="dxa"/>
            <w:tcBorders>
              <w:top w:val="single" w:sz="4" w:space="0" w:color="000000"/>
              <w:left w:val="single" w:sz="4" w:space="0" w:color="000000"/>
              <w:bottom w:val="single" w:sz="4" w:space="0" w:color="000000"/>
              <w:right w:val="single" w:sz="4" w:space="0" w:color="000000"/>
            </w:tcBorders>
            <w:hideMark/>
          </w:tcPr>
          <w:p w14:paraId="58EE4F9F"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33,9</w:t>
            </w:r>
          </w:p>
        </w:tc>
      </w:tr>
      <w:tr w:rsidR="0061197B" w:rsidRPr="0061197B" w14:paraId="5A415646"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202EA79E" w14:textId="77777777" w:rsidR="0061197B" w:rsidRPr="0061197B" w:rsidRDefault="0061197B" w:rsidP="0061197B">
            <w:pPr>
              <w:tabs>
                <w:tab w:val="left" w:pos="1362"/>
                <w:tab w:val="left" w:pos="2687"/>
                <w:tab w:val="left" w:pos="3760"/>
              </w:tabs>
              <w:ind w:left="110"/>
              <w:rPr>
                <w:rFonts w:ascii="Times New Roman" w:eastAsia="Times New Roman" w:hAnsi="Times New Roman"/>
                <w:sz w:val="24"/>
                <w:szCs w:val="24"/>
                <w:lang w:val="ru-RU"/>
              </w:rPr>
            </w:pPr>
            <w:r w:rsidRPr="0061197B">
              <w:rPr>
                <w:rFonts w:ascii="Times New Roman" w:eastAsia="Times New Roman" w:hAnsi="Times New Roman"/>
                <w:spacing w:val="-6"/>
                <w:sz w:val="24"/>
                <w:szCs w:val="24"/>
                <w:lang w:val="ru-RU"/>
              </w:rPr>
              <w:t>-</w:t>
            </w:r>
            <w:r w:rsidRPr="0061197B">
              <w:rPr>
                <w:rFonts w:ascii="Times New Roman" w:eastAsia="Times New Roman" w:hAnsi="Times New Roman"/>
                <w:spacing w:val="-2"/>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желчного</w:t>
            </w:r>
            <w:r w:rsidRPr="0061197B">
              <w:rPr>
                <w:rFonts w:ascii="Times New Roman" w:eastAsia="Times New Roman" w:hAnsi="Times New Roman"/>
                <w:sz w:val="24"/>
                <w:szCs w:val="24"/>
                <w:lang w:val="ru-RU"/>
              </w:rPr>
              <w:tab/>
            </w:r>
            <w:r w:rsidRPr="0061197B">
              <w:rPr>
                <w:rFonts w:ascii="Times New Roman" w:eastAsia="Times New Roman" w:hAnsi="Times New Roman"/>
                <w:spacing w:val="-2"/>
                <w:sz w:val="24"/>
                <w:szCs w:val="24"/>
                <w:lang w:val="ru-RU"/>
              </w:rPr>
              <w:t>пузыря</w:t>
            </w:r>
            <w:r w:rsidRPr="0061197B">
              <w:rPr>
                <w:rFonts w:ascii="Times New Roman" w:eastAsia="Times New Roman" w:hAnsi="Times New Roman"/>
                <w:sz w:val="24"/>
                <w:szCs w:val="24"/>
                <w:lang w:val="ru-RU"/>
              </w:rPr>
              <w:tab/>
            </w:r>
            <w:r w:rsidRPr="0061197B">
              <w:rPr>
                <w:rFonts w:ascii="Times New Roman" w:eastAsia="Times New Roman" w:hAnsi="Times New Roman"/>
                <w:spacing w:val="-10"/>
                <w:sz w:val="24"/>
                <w:szCs w:val="24"/>
                <w:lang w:val="ru-RU"/>
              </w:rPr>
              <w:t>и</w:t>
            </w:r>
          </w:p>
          <w:p w14:paraId="38E10E6C"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желчевыводящих</w:t>
            </w:r>
            <w:r w:rsidRPr="0061197B">
              <w:rPr>
                <w:rFonts w:ascii="Times New Roman" w:eastAsia="Times New Roman" w:hAnsi="Times New Roman"/>
                <w:spacing w:val="32"/>
                <w:sz w:val="24"/>
                <w:szCs w:val="24"/>
                <w:lang w:val="ru-RU"/>
              </w:rPr>
              <w:t xml:space="preserve"> </w:t>
            </w:r>
            <w:r w:rsidRPr="0061197B">
              <w:rPr>
                <w:rFonts w:ascii="Times New Roman" w:eastAsia="Times New Roman" w:hAnsi="Times New Roman"/>
                <w:spacing w:val="-4"/>
                <w:sz w:val="24"/>
                <w:szCs w:val="24"/>
                <w:lang w:val="ru-RU"/>
              </w:rPr>
              <w:t>путей</w:t>
            </w:r>
          </w:p>
        </w:tc>
        <w:tc>
          <w:tcPr>
            <w:tcW w:w="1276" w:type="dxa"/>
            <w:tcBorders>
              <w:top w:val="single" w:sz="4" w:space="0" w:color="000000"/>
              <w:left w:val="single" w:sz="4" w:space="0" w:color="000000"/>
              <w:bottom w:val="single" w:sz="4" w:space="0" w:color="000000"/>
              <w:right w:val="single" w:sz="4" w:space="0" w:color="000000"/>
            </w:tcBorders>
            <w:hideMark/>
          </w:tcPr>
          <w:p w14:paraId="2CF31DA7"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288</w:t>
            </w:r>
          </w:p>
        </w:tc>
        <w:tc>
          <w:tcPr>
            <w:tcW w:w="992" w:type="dxa"/>
            <w:tcBorders>
              <w:top w:val="single" w:sz="4" w:space="0" w:color="000000"/>
              <w:left w:val="single" w:sz="4" w:space="0" w:color="000000"/>
              <w:bottom w:val="single" w:sz="4" w:space="0" w:color="000000"/>
              <w:right w:val="single" w:sz="4" w:space="0" w:color="000000"/>
            </w:tcBorders>
            <w:hideMark/>
          </w:tcPr>
          <w:p w14:paraId="05C55009"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416</w:t>
            </w:r>
          </w:p>
        </w:tc>
        <w:tc>
          <w:tcPr>
            <w:tcW w:w="1276" w:type="dxa"/>
            <w:tcBorders>
              <w:top w:val="single" w:sz="4" w:space="0" w:color="000000"/>
              <w:left w:val="single" w:sz="4" w:space="0" w:color="000000"/>
              <w:bottom w:val="single" w:sz="4" w:space="0" w:color="000000"/>
              <w:right w:val="single" w:sz="4" w:space="0" w:color="000000"/>
            </w:tcBorders>
            <w:hideMark/>
          </w:tcPr>
          <w:p w14:paraId="7D9C1DDE"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507</w:t>
            </w:r>
          </w:p>
        </w:tc>
        <w:tc>
          <w:tcPr>
            <w:tcW w:w="992" w:type="dxa"/>
            <w:tcBorders>
              <w:top w:val="single" w:sz="4" w:space="0" w:color="000000"/>
              <w:left w:val="single" w:sz="4" w:space="0" w:color="000000"/>
              <w:bottom w:val="single" w:sz="4" w:space="0" w:color="000000"/>
              <w:right w:val="single" w:sz="4" w:space="0" w:color="000000"/>
            </w:tcBorders>
            <w:hideMark/>
          </w:tcPr>
          <w:p w14:paraId="6932BB1E"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76</w:t>
            </w:r>
          </w:p>
        </w:tc>
      </w:tr>
      <w:tr w:rsidR="0061197B" w:rsidRPr="0061197B" w14:paraId="6BCF6E10"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1797963F"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-Язва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желудка</w:t>
            </w:r>
            <w:r w:rsidRPr="0061197B">
              <w:rPr>
                <w:rFonts w:ascii="Times New Roman" w:eastAsia="Times New Roman" w:hAnsi="Times New Roman"/>
                <w:spacing w:val="-9"/>
                <w:w w:val="105"/>
                <w:sz w:val="24"/>
                <w:szCs w:val="24"/>
                <w:lang w:val="ru-RU"/>
              </w:rPr>
              <w:t xml:space="preserve"> </w:t>
            </w:r>
            <w:r w:rsidRPr="0061197B">
              <w:rPr>
                <w:rFonts w:ascii="Times New Roman" w:eastAsia="Times New Roman" w:hAnsi="Times New Roman"/>
                <w:spacing w:val="-2"/>
                <w:w w:val="105"/>
                <w:sz w:val="24"/>
                <w:szCs w:val="24"/>
                <w:lang w:val="ru-RU"/>
              </w:rPr>
              <w:t>и</w:t>
            </w:r>
            <w:r w:rsidRPr="0061197B">
              <w:rPr>
                <w:rFonts w:ascii="Times New Roman" w:eastAsia="Times New Roman" w:hAnsi="Times New Roman"/>
                <w:spacing w:val="-8"/>
                <w:w w:val="105"/>
                <w:sz w:val="24"/>
                <w:szCs w:val="24"/>
                <w:lang w:val="ru-RU"/>
              </w:rPr>
              <w:t xml:space="preserve"> </w:t>
            </w:r>
            <w:r w:rsidRPr="0061197B">
              <w:rPr>
                <w:rFonts w:ascii="Times New Roman" w:eastAsia="Times New Roman" w:hAnsi="Times New Roman"/>
                <w:spacing w:val="-2"/>
                <w:w w:val="105"/>
                <w:sz w:val="24"/>
                <w:szCs w:val="24"/>
                <w:lang w:val="ru-RU"/>
              </w:rPr>
              <w:t>двенадцатиперстной</w:t>
            </w:r>
          </w:p>
          <w:p w14:paraId="2D6BA80F"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кишки</w:t>
            </w:r>
          </w:p>
        </w:tc>
        <w:tc>
          <w:tcPr>
            <w:tcW w:w="1276" w:type="dxa"/>
            <w:tcBorders>
              <w:top w:val="single" w:sz="4" w:space="0" w:color="000000"/>
              <w:left w:val="single" w:sz="4" w:space="0" w:color="000000"/>
              <w:bottom w:val="single" w:sz="4" w:space="0" w:color="000000"/>
              <w:right w:val="single" w:sz="4" w:space="0" w:color="000000"/>
            </w:tcBorders>
            <w:hideMark/>
          </w:tcPr>
          <w:p w14:paraId="161B11A2"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775</w:t>
            </w:r>
          </w:p>
        </w:tc>
        <w:tc>
          <w:tcPr>
            <w:tcW w:w="992" w:type="dxa"/>
            <w:tcBorders>
              <w:top w:val="single" w:sz="4" w:space="0" w:color="000000"/>
              <w:left w:val="single" w:sz="4" w:space="0" w:color="000000"/>
              <w:bottom w:val="single" w:sz="4" w:space="0" w:color="000000"/>
              <w:right w:val="single" w:sz="4" w:space="0" w:color="000000"/>
            </w:tcBorders>
            <w:hideMark/>
          </w:tcPr>
          <w:p w14:paraId="27802096" w14:textId="77777777" w:rsidR="0061197B" w:rsidRPr="0061197B" w:rsidRDefault="0061197B" w:rsidP="0061197B">
            <w:pPr>
              <w:ind w:left="9" w:right="1"/>
              <w:rPr>
                <w:rFonts w:ascii="Times New Roman" w:eastAsia="Times New Roman" w:hAnsi="Times New Roman"/>
                <w:sz w:val="24"/>
                <w:szCs w:val="24"/>
              </w:rPr>
            </w:pPr>
            <w:r w:rsidRPr="0061197B">
              <w:rPr>
                <w:rFonts w:ascii="Times New Roman" w:eastAsia="Times New Roman" w:hAnsi="Times New Roman"/>
                <w:sz w:val="24"/>
                <w:szCs w:val="24"/>
              </w:rPr>
              <w:t>697</w:t>
            </w:r>
          </w:p>
        </w:tc>
        <w:tc>
          <w:tcPr>
            <w:tcW w:w="1276" w:type="dxa"/>
            <w:tcBorders>
              <w:top w:val="single" w:sz="4" w:space="0" w:color="000000"/>
              <w:left w:val="single" w:sz="4" w:space="0" w:color="000000"/>
              <w:bottom w:val="single" w:sz="4" w:space="0" w:color="000000"/>
              <w:right w:val="single" w:sz="4" w:space="0" w:color="000000"/>
            </w:tcBorders>
            <w:hideMark/>
          </w:tcPr>
          <w:p w14:paraId="796EDED3"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395</w:t>
            </w:r>
          </w:p>
        </w:tc>
        <w:tc>
          <w:tcPr>
            <w:tcW w:w="992" w:type="dxa"/>
            <w:tcBorders>
              <w:top w:val="single" w:sz="4" w:space="0" w:color="000000"/>
              <w:left w:val="single" w:sz="4" w:space="0" w:color="000000"/>
              <w:bottom w:val="single" w:sz="4" w:space="0" w:color="000000"/>
              <w:right w:val="single" w:sz="4" w:space="0" w:color="000000"/>
            </w:tcBorders>
            <w:hideMark/>
          </w:tcPr>
          <w:p w14:paraId="2D6737AB" w14:textId="77777777" w:rsidR="0061197B" w:rsidRPr="0061197B" w:rsidRDefault="0061197B" w:rsidP="0061197B">
            <w:pPr>
              <w:ind w:left="4" w:right="5"/>
              <w:rPr>
                <w:rFonts w:ascii="Times New Roman" w:eastAsia="Times New Roman" w:hAnsi="Times New Roman"/>
                <w:sz w:val="24"/>
                <w:szCs w:val="24"/>
              </w:rPr>
            </w:pPr>
            <w:r w:rsidRPr="0061197B">
              <w:rPr>
                <w:rFonts w:ascii="Times New Roman" w:eastAsia="Times New Roman" w:hAnsi="Times New Roman"/>
                <w:sz w:val="24"/>
                <w:szCs w:val="24"/>
              </w:rPr>
              <w:t>-49</w:t>
            </w:r>
          </w:p>
        </w:tc>
      </w:tr>
      <w:tr w:rsidR="0061197B" w:rsidRPr="0061197B" w14:paraId="2F37108D" w14:textId="77777777" w:rsidTr="00CD1B47">
        <w:trPr>
          <w:trHeight w:val="545"/>
        </w:trPr>
        <w:tc>
          <w:tcPr>
            <w:tcW w:w="4796" w:type="dxa"/>
            <w:tcBorders>
              <w:top w:val="single" w:sz="4" w:space="0" w:color="000000"/>
              <w:left w:val="single" w:sz="4" w:space="0" w:color="000000"/>
              <w:bottom w:val="single" w:sz="4" w:space="0" w:color="000000"/>
              <w:right w:val="single" w:sz="4" w:space="0" w:color="000000"/>
            </w:tcBorders>
            <w:hideMark/>
          </w:tcPr>
          <w:p w14:paraId="0FBE5EF1" w14:textId="77777777" w:rsidR="0061197B" w:rsidRPr="0061197B" w:rsidRDefault="0061197B" w:rsidP="0061197B">
            <w:pPr>
              <w:tabs>
                <w:tab w:val="left" w:pos="1319"/>
                <w:tab w:val="left" w:pos="2233"/>
                <w:tab w:val="left" w:pos="2751"/>
              </w:tabs>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Болезни</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кожи</w:t>
            </w:r>
            <w:r w:rsidRPr="0061197B">
              <w:rPr>
                <w:rFonts w:ascii="Times New Roman" w:eastAsia="Times New Roman" w:hAnsi="Times New Roman"/>
                <w:sz w:val="24"/>
                <w:szCs w:val="24"/>
                <w:lang w:val="ru-RU"/>
              </w:rPr>
              <w:tab/>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подкожной</w:t>
            </w:r>
          </w:p>
          <w:p w14:paraId="154CF23C"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клетчатки</w:t>
            </w:r>
          </w:p>
        </w:tc>
        <w:tc>
          <w:tcPr>
            <w:tcW w:w="1276" w:type="dxa"/>
            <w:tcBorders>
              <w:top w:val="single" w:sz="4" w:space="0" w:color="000000"/>
              <w:left w:val="single" w:sz="4" w:space="0" w:color="000000"/>
              <w:bottom w:val="single" w:sz="4" w:space="0" w:color="000000"/>
              <w:right w:val="single" w:sz="4" w:space="0" w:color="000000"/>
            </w:tcBorders>
            <w:hideMark/>
          </w:tcPr>
          <w:p w14:paraId="43F5A17E" w14:textId="77777777" w:rsidR="0061197B" w:rsidRPr="0061197B" w:rsidRDefault="0061197B" w:rsidP="0061197B">
            <w:pPr>
              <w:ind w:left="12" w:right="3"/>
              <w:rPr>
                <w:rFonts w:ascii="Times New Roman" w:eastAsia="Times New Roman" w:hAnsi="Times New Roman"/>
                <w:sz w:val="24"/>
                <w:szCs w:val="24"/>
              </w:rPr>
            </w:pPr>
            <w:r w:rsidRPr="0061197B">
              <w:rPr>
                <w:rFonts w:ascii="Times New Roman" w:eastAsia="Times New Roman" w:hAnsi="Times New Roman"/>
                <w:sz w:val="24"/>
                <w:szCs w:val="24"/>
              </w:rPr>
              <w:t>26</w:t>
            </w:r>
          </w:p>
        </w:tc>
        <w:tc>
          <w:tcPr>
            <w:tcW w:w="992" w:type="dxa"/>
            <w:tcBorders>
              <w:top w:val="single" w:sz="4" w:space="0" w:color="000000"/>
              <w:left w:val="single" w:sz="4" w:space="0" w:color="000000"/>
              <w:bottom w:val="single" w:sz="4" w:space="0" w:color="000000"/>
              <w:right w:val="single" w:sz="4" w:space="0" w:color="000000"/>
            </w:tcBorders>
            <w:hideMark/>
          </w:tcPr>
          <w:p w14:paraId="4141335E" w14:textId="77777777" w:rsidR="0061197B" w:rsidRPr="0061197B" w:rsidRDefault="0061197B" w:rsidP="0061197B">
            <w:pPr>
              <w:ind w:left="9" w:right="9"/>
              <w:rPr>
                <w:rFonts w:ascii="Times New Roman" w:eastAsia="Times New Roman" w:hAnsi="Times New Roman"/>
                <w:sz w:val="24"/>
                <w:szCs w:val="24"/>
              </w:rPr>
            </w:pPr>
            <w:r w:rsidRPr="0061197B">
              <w:rPr>
                <w:rFonts w:ascii="Times New Roman" w:eastAsia="Times New Roman" w:hAnsi="Times New Roman"/>
                <w:sz w:val="24"/>
                <w:szCs w:val="24"/>
              </w:rPr>
              <w:t>61</w:t>
            </w:r>
          </w:p>
        </w:tc>
        <w:tc>
          <w:tcPr>
            <w:tcW w:w="1276" w:type="dxa"/>
            <w:tcBorders>
              <w:top w:val="single" w:sz="4" w:space="0" w:color="000000"/>
              <w:left w:val="single" w:sz="4" w:space="0" w:color="000000"/>
              <w:bottom w:val="single" w:sz="4" w:space="0" w:color="000000"/>
              <w:right w:val="single" w:sz="4" w:space="0" w:color="000000"/>
            </w:tcBorders>
            <w:hideMark/>
          </w:tcPr>
          <w:p w14:paraId="7D5C79C2" w14:textId="77777777" w:rsidR="0061197B" w:rsidRPr="0061197B" w:rsidRDefault="0061197B" w:rsidP="0061197B">
            <w:pPr>
              <w:ind w:left="6" w:right="6"/>
              <w:rPr>
                <w:rFonts w:ascii="Times New Roman" w:eastAsia="Times New Roman" w:hAnsi="Times New Roman"/>
                <w:sz w:val="24"/>
                <w:szCs w:val="24"/>
              </w:rPr>
            </w:pPr>
            <w:r w:rsidRPr="0061197B">
              <w:rPr>
                <w:rFonts w:ascii="Times New Roman" w:eastAsia="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FB7F4CC" w14:textId="77777777" w:rsidR="0061197B" w:rsidRPr="0061197B" w:rsidRDefault="0061197B" w:rsidP="0061197B">
            <w:pPr>
              <w:spacing w:before="7"/>
              <w:ind w:left="4" w:right="1"/>
              <w:rPr>
                <w:rFonts w:ascii="Times New Roman" w:eastAsia="Times New Roman" w:hAnsi="Times New Roman"/>
                <w:sz w:val="24"/>
                <w:szCs w:val="24"/>
              </w:rPr>
            </w:pPr>
            <w:r w:rsidRPr="0061197B">
              <w:rPr>
                <w:rFonts w:ascii="Times New Roman" w:eastAsia="Times New Roman" w:hAnsi="Times New Roman"/>
                <w:sz w:val="24"/>
                <w:szCs w:val="24"/>
              </w:rPr>
              <w:t>-53,8</w:t>
            </w:r>
          </w:p>
        </w:tc>
      </w:tr>
      <w:tr w:rsidR="0061197B" w:rsidRPr="0061197B" w14:paraId="4E5A586A"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6E82ADE9"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-Атопический</w:t>
            </w:r>
            <w:r w:rsidRPr="0061197B">
              <w:rPr>
                <w:rFonts w:ascii="Times New Roman" w:eastAsia="Times New Roman" w:hAnsi="Times New Roman"/>
                <w:spacing w:val="18"/>
                <w:sz w:val="24"/>
                <w:szCs w:val="24"/>
              </w:rPr>
              <w:t xml:space="preserve"> </w:t>
            </w:r>
            <w:r w:rsidRPr="0061197B">
              <w:rPr>
                <w:rFonts w:ascii="Times New Roman" w:eastAsia="Times New Roman" w:hAnsi="Times New Roman"/>
                <w:spacing w:val="-2"/>
                <w:sz w:val="24"/>
                <w:szCs w:val="24"/>
              </w:rPr>
              <w:t>дерматит</w:t>
            </w:r>
          </w:p>
        </w:tc>
        <w:tc>
          <w:tcPr>
            <w:tcW w:w="1276" w:type="dxa"/>
            <w:tcBorders>
              <w:top w:val="single" w:sz="4" w:space="0" w:color="000000"/>
              <w:left w:val="single" w:sz="4" w:space="0" w:color="000000"/>
              <w:bottom w:val="single" w:sz="4" w:space="0" w:color="000000"/>
              <w:right w:val="single" w:sz="4" w:space="0" w:color="000000"/>
            </w:tcBorders>
            <w:hideMark/>
          </w:tcPr>
          <w:p w14:paraId="2656C8CB" w14:textId="77777777" w:rsidR="0061197B" w:rsidRPr="0061197B" w:rsidRDefault="0061197B" w:rsidP="0061197B">
            <w:pPr>
              <w:spacing w:line="251" w:lineRule="exact"/>
              <w:ind w:left="12" w:right="10"/>
              <w:rPr>
                <w:rFonts w:ascii="Times New Roman" w:eastAsia="Times New Roman" w:hAnsi="Times New Roman"/>
                <w:sz w:val="24"/>
                <w:szCs w:val="24"/>
              </w:rPr>
            </w:pPr>
            <w:r w:rsidRPr="0061197B">
              <w:rPr>
                <w:rFonts w:ascii="Times New Roman" w:eastAsia="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14:paraId="6A61E50B" w14:textId="77777777" w:rsidR="0061197B" w:rsidRPr="0061197B" w:rsidRDefault="0061197B" w:rsidP="0061197B">
            <w:pPr>
              <w:spacing w:line="251" w:lineRule="exact"/>
              <w:ind w:left="9" w:right="8"/>
              <w:rPr>
                <w:rFonts w:ascii="Times New Roman" w:eastAsia="Times New Roman" w:hAnsi="Times New Roman"/>
                <w:sz w:val="24"/>
                <w:szCs w:val="24"/>
              </w:rPr>
            </w:pPr>
            <w:r w:rsidRPr="0061197B">
              <w:rPr>
                <w:rFonts w:ascii="Times New Roman" w:eastAsia="Times New Roman" w:hAnsi="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hideMark/>
          </w:tcPr>
          <w:p w14:paraId="489CB3E8"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3EAEAE1D" w14:textId="77777777" w:rsidR="0061197B" w:rsidRPr="0061197B" w:rsidRDefault="0061197B" w:rsidP="0061197B">
            <w:pPr>
              <w:spacing w:line="251" w:lineRule="exact"/>
              <w:ind w:left="4" w:right="4"/>
              <w:rPr>
                <w:rFonts w:ascii="Times New Roman" w:eastAsia="Times New Roman" w:hAnsi="Times New Roman"/>
                <w:sz w:val="24"/>
                <w:szCs w:val="24"/>
              </w:rPr>
            </w:pPr>
            <w:r w:rsidRPr="0061197B">
              <w:rPr>
                <w:rFonts w:ascii="Times New Roman" w:eastAsia="Times New Roman" w:hAnsi="Times New Roman"/>
                <w:sz w:val="24"/>
                <w:szCs w:val="24"/>
              </w:rPr>
              <w:t>0</w:t>
            </w:r>
          </w:p>
        </w:tc>
      </w:tr>
      <w:tr w:rsidR="0061197B" w:rsidRPr="0061197B" w14:paraId="49857CA9" w14:textId="77777777" w:rsidTr="00CD1B47">
        <w:trPr>
          <w:trHeight w:val="544"/>
        </w:trPr>
        <w:tc>
          <w:tcPr>
            <w:tcW w:w="4796" w:type="dxa"/>
            <w:tcBorders>
              <w:top w:val="single" w:sz="4" w:space="0" w:color="000000"/>
              <w:left w:val="single" w:sz="4" w:space="0" w:color="000000"/>
              <w:bottom w:val="single" w:sz="4" w:space="0" w:color="000000"/>
              <w:right w:val="single" w:sz="4" w:space="0" w:color="000000"/>
            </w:tcBorders>
            <w:hideMark/>
          </w:tcPr>
          <w:p w14:paraId="7AFEB817" w14:textId="77777777" w:rsidR="0061197B" w:rsidRPr="0061197B" w:rsidRDefault="0061197B" w:rsidP="0061197B">
            <w:pPr>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Болезни</w:t>
            </w:r>
            <w:r w:rsidRPr="0061197B">
              <w:rPr>
                <w:rFonts w:ascii="Times New Roman" w:eastAsia="Times New Roman" w:hAnsi="Times New Roman"/>
                <w:spacing w:val="36"/>
                <w:w w:val="105"/>
                <w:sz w:val="24"/>
                <w:szCs w:val="24"/>
                <w:lang w:val="ru-RU"/>
              </w:rPr>
              <w:t xml:space="preserve"> </w:t>
            </w:r>
            <w:r w:rsidRPr="0061197B">
              <w:rPr>
                <w:rFonts w:ascii="Times New Roman" w:eastAsia="Times New Roman" w:hAnsi="Times New Roman"/>
                <w:w w:val="105"/>
                <w:sz w:val="24"/>
                <w:szCs w:val="24"/>
                <w:lang w:val="ru-RU"/>
              </w:rPr>
              <w:t>костно-мышечной</w:t>
            </w:r>
            <w:r w:rsidRPr="0061197B">
              <w:rPr>
                <w:rFonts w:ascii="Times New Roman" w:eastAsia="Times New Roman" w:hAnsi="Times New Roman"/>
                <w:spacing w:val="31"/>
                <w:w w:val="105"/>
                <w:sz w:val="24"/>
                <w:szCs w:val="24"/>
                <w:lang w:val="ru-RU"/>
              </w:rPr>
              <w:t xml:space="preserve"> </w:t>
            </w:r>
            <w:r w:rsidRPr="0061197B">
              <w:rPr>
                <w:rFonts w:ascii="Times New Roman" w:eastAsia="Times New Roman" w:hAnsi="Times New Roman"/>
                <w:spacing w:val="-2"/>
                <w:w w:val="105"/>
                <w:sz w:val="24"/>
                <w:szCs w:val="24"/>
                <w:lang w:val="ru-RU"/>
              </w:rPr>
              <w:t>системы</w:t>
            </w:r>
          </w:p>
          <w:p w14:paraId="18E9458A" w14:textId="77777777" w:rsidR="0061197B" w:rsidRPr="0061197B" w:rsidRDefault="0061197B" w:rsidP="0061197B">
            <w:pPr>
              <w:spacing w:before="9" w:line="251" w:lineRule="exact"/>
              <w:ind w:left="110"/>
              <w:rPr>
                <w:rFonts w:ascii="Times New Roman" w:eastAsia="Times New Roman" w:hAnsi="Times New Roman"/>
                <w:sz w:val="24"/>
                <w:szCs w:val="24"/>
                <w:lang w:val="ru-RU"/>
              </w:rPr>
            </w:pPr>
            <w:r w:rsidRPr="0061197B">
              <w:rPr>
                <w:rFonts w:ascii="Times New Roman" w:eastAsia="Times New Roman" w:hAnsi="Times New Roman"/>
                <w:sz w:val="24"/>
                <w:szCs w:val="24"/>
                <w:lang w:val="ru-RU"/>
              </w:rPr>
              <w:t>и</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z w:val="24"/>
                <w:szCs w:val="24"/>
                <w:lang w:val="ru-RU"/>
              </w:rPr>
              <w:t>соединительной</w:t>
            </w:r>
            <w:r w:rsidRPr="0061197B">
              <w:rPr>
                <w:rFonts w:ascii="Times New Roman" w:eastAsia="Times New Roman" w:hAnsi="Times New Roman"/>
                <w:spacing w:val="16"/>
                <w:sz w:val="24"/>
                <w:szCs w:val="24"/>
                <w:lang w:val="ru-RU"/>
              </w:rPr>
              <w:t xml:space="preserve"> </w:t>
            </w:r>
            <w:r w:rsidRPr="0061197B">
              <w:rPr>
                <w:rFonts w:ascii="Times New Roman" w:eastAsia="Times New Roman" w:hAnsi="Times New Roman"/>
                <w:spacing w:val="-4"/>
                <w:sz w:val="24"/>
                <w:szCs w:val="24"/>
                <w:lang w:val="ru-RU"/>
              </w:rPr>
              <w:t>ткани</w:t>
            </w:r>
          </w:p>
        </w:tc>
        <w:tc>
          <w:tcPr>
            <w:tcW w:w="1276" w:type="dxa"/>
            <w:tcBorders>
              <w:top w:val="single" w:sz="4" w:space="0" w:color="000000"/>
              <w:left w:val="single" w:sz="4" w:space="0" w:color="000000"/>
              <w:bottom w:val="single" w:sz="4" w:space="0" w:color="000000"/>
              <w:right w:val="single" w:sz="4" w:space="0" w:color="000000"/>
            </w:tcBorders>
            <w:hideMark/>
          </w:tcPr>
          <w:p w14:paraId="481D8A49"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10992</w:t>
            </w:r>
          </w:p>
        </w:tc>
        <w:tc>
          <w:tcPr>
            <w:tcW w:w="992" w:type="dxa"/>
            <w:tcBorders>
              <w:top w:val="single" w:sz="4" w:space="0" w:color="000000"/>
              <w:left w:val="single" w:sz="4" w:space="0" w:color="000000"/>
              <w:bottom w:val="single" w:sz="4" w:space="0" w:color="000000"/>
              <w:right w:val="single" w:sz="4" w:space="0" w:color="000000"/>
            </w:tcBorders>
            <w:hideMark/>
          </w:tcPr>
          <w:p w14:paraId="304EF37A" w14:textId="77777777" w:rsidR="0061197B" w:rsidRPr="0061197B" w:rsidRDefault="0061197B" w:rsidP="0061197B">
            <w:pPr>
              <w:spacing w:line="251" w:lineRule="exact"/>
              <w:ind w:left="9" w:right="9"/>
              <w:rPr>
                <w:rFonts w:ascii="Times New Roman" w:eastAsia="Times New Roman" w:hAnsi="Times New Roman"/>
                <w:sz w:val="24"/>
                <w:szCs w:val="24"/>
              </w:rPr>
            </w:pPr>
            <w:r w:rsidRPr="0061197B">
              <w:rPr>
                <w:rFonts w:ascii="Times New Roman" w:eastAsia="Times New Roman" w:hAnsi="Times New Roman"/>
                <w:sz w:val="24"/>
                <w:szCs w:val="24"/>
              </w:rPr>
              <w:t>9189</w:t>
            </w:r>
          </w:p>
        </w:tc>
        <w:tc>
          <w:tcPr>
            <w:tcW w:w="1276" w:type="dxa"/>
            <w:tcBorders>
              <w:top w:val="single" w:sz="4" w:space="0" w:color="000000"/>
              <w:left w:val="single" w:sz="4" w:space="0" w:color="000000"/>
              <w:bottom w:val="single" w:sz="4" w:space="0" w:color="000000"/>
              <w:right w:val="single" w:sz="4" w:space="0" w:color="000000"/>
            </w:tcBorders>
            <w:hideMark/>
          </w:tcPr>
          <w:p w14:paraId="5FDF6ACE" w14:textId="77777777" w:rsidR="0061197B" w:rsidRPr="0061197B" w:rsidRDefault="0061197B" w:rsidP="0061197B">
            <w:pPr>
              <w:spacing w:line="251" w:lineRule="exact"/>
              <w:ind w:left="7" w:right="1"/>
              <w:rPr>
                <w:rFonts w:ascii="Times New Roman" w:eastAsia="Times New Roman" w:hAnsi="Times New Roman"/>
                <w:sz w:val="24"/>
                <w:szCs w:val="24"/>
              </w:rPr>
            </w:pPr>
            <w:r w:rsidRPr="0061197B">
              <w:rPr>
                <w:rFonts w:ascii="Times New Roman" w:eastAsia="Times New Roman" w:hAnsi="Times New Roman"/>
                <w:sz w:val="24"/>
                <w:szCs w:val="24"/>
              </w:rPr>
              <w:t>8422</w:t>
            </w:r>
          </w:p>
        </w:tc>
        <w:tc>
          <w:tcPr>
            <w:tcW w:w="992" w:type="dxa"/>
            <w:tcBorders>
              <w:top w:val="single" w:sz="4" w:space="0" w:color="000000"/>
              <w:left w:val="single" w:sz="4" w:space="0" w:color="000000"/>
              <w:bottom w:val="single" w:sz="4" w:space="0" w:color="000000"/>
              <w:right w:val="single" w:sz="4" w:space="0" w:color="000000"/>
            </w:tcBorders>
            <w:hideMark/>
          </w:tcPr>
          <w:p w14:paraId="191158B9" w14:textId="77777777" w:rsidR="0061197B" w:rsidRPr="0061197B" w:rsidRDefault="0061197B" w:rsidP="0061197B">
            <w:pPr>
              <w:spacing w:line="244" w:lineRule="exact"/>
              <w:ind w:left="4" w:right="5"/>
              <w:rPr>
                <w:rFonts w:ascii="Times New Roman" w:eastAsia="Times New Roman" w:hAnsi="Times New Roman"/>
                <w:sz w:val="24"/>
                <w:szCs w:val="24"/>
              </w:rPr>
            </w:pPr>
            <w:r w:rsidRPr="0061197B">
              <w:rPr>
                <w:rFonts w:ascii="Times New Roman" w:eastAsia="Times New Roman" w:hAnsi="Times New Roman"/>
                <w:sz w:val="24"/>
                <w:szCs w:val="24"/>
              </w:rPr>
              <w:t>-23</w:t>
            </w:r>
          </w:p>
        </w:tc>
      </w:tr>
      <w:tr w:rsidR="0061197B" w:rsidRPr="0061197B" w14:paraId="58833EE9"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210C35DD"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Болезни</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z w:val="24"/>
                <w:szCs w:val="24"/>
              </w:rPr>
              <w:t>мочеполовой</w:t>
            </w:r>
            <w:r w:rsidRPr="0061197B">
              <w:rPr>
                <w:rFonts w:ascii="Times New Roman" w:eastAsia="Times New Roman" w:hAnsi="Times New Roman"/>
                <w:spacing w:val="17"/>
                <w:sz w:val="24"/>
                <w:szCs w:val="24"/>
              </w:rPr>
              <w:t xml:space="preserve"> </w:t>
            </w:r>
            <w:r w:rsidRPr="0061197B">
              <w:rPr>
                <w:rFonts w:ascii="Times New Roman" w:eastAsia="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6C7B2A49" w14:textId="77777777" w:rsidR="0061197B" w:rsidRPr="0061197B" w:rsidRDefault="0061197B" w:rsidP="0061197B">
            <w:pPr>
              <w:spacing w:line="251" w:lineRule="exact"/>
              <w:ind w:left="12" w:right="11"/>
              <w:rPr>
                <w:rFonts w:ascii="Times New Roman" w:eastAsia="Times New Roman" w:hAnsi="Times New Roman"/>
                <w:sz w:val="24"/>
                <w:szCs w:val="24"/>
              </w:rPr>
            </w:pPr>
            <w:r w:rsidRPr="0061197B">
              <w:rPr>
                <w:rFonts w:ascii="Times New Roman" w:eastAsia="Times New Roman" w:hAnsi="Times New Roman"/>
                <w:sz w:val="24"/>
                <w:szCs w:val="24"/>
              </w:rPr>
              <w:t>7594</w:t>
            </w:r>
          </w:p>
        </w:tc>
        <w:tc>
          <w:tcPr>
            <w:tcW w:w="992" w:type="dxa"/>
            <w:tcBorders>
              <w:top w:val="single" w:sz="4" w:space="0" w:color="000000"/>
              <w:left w:val="single" w:sz="4" w:space="0" w:color="000000"/>
              <w:bottom w:val="single" w:sz="4" w:space="0" w:color="000000"/>
              <w:right w:val="single" w:sz="4" w:space="0" w:color="000000"/>
            </w:tcBorders>
            <w:hideMark/>
          </w:tcPr>
          <w:p w14:paraId="4C122BE7" w14:textId="77777777" w:rsidR="0061197B" w:rsidRPr="0061197B" w:rsidRDefault="0061197B" w:rsidP="0061197B">
            <w:pPr>
              <w:spacing w:line="251" w:lineRule="exact"/>
              <w:ind w:left="9" w:right="2"/>
              <w:rPr>
                <w:rFonts w:ascii="Times New Roman" w:eastAsia="Times New Roman" w:hAnsi="Times New Roman"/>
                <w:sz w:val="24"/>
                <w:szCs w:val="24"/>
              </w:rPr>
            </w:pPr>
            <w:r w:rsidRPr="0061197B">
              <w:rPr>
                <w:rFonts w:ascii="Times New Roman" w:eastAsia="Times New Roman" w:hAnsi="Times New Roman"/>
                <w:sz w:val="24"/>
                <w:szCs w:val="24"/>
              </w:rPr>
              <w:t>6834</w:t>
            </w:r>
          </w:p>
        </w:tc>
        <w:tc>
          <w:tcPr>
            <w:tcW w:w="1276" w:type="dxa"/>
            <w:tcBorders>
              <w:top w:val="single" w:sz="4" w:space="0" w:color="000000"/>
              <w:left w:val="single" w:sz="4" w:space="0" w:color="000000"/>
              <w:bottom w:val="single" w:sz="4" w:space="0" w:color="000000"/>
              <w:right w:val="single" w:sz="4" w:space="0" w:color="000000"/>
            </w:tcBorders>
            <w:hideMark/>
          </w:tcPr>
          <w:p w14:paraId="702B20A5" w14:textId="77777777" w:rsidR="0061197B" w:rsidRPr="0061197B" w:rsidRDefault="0061197B" w:rsidP="0061197B">
            <w:pPr>
              <w:spacing w:line="251" w:lineRule="exact"/>
              <w:ind w:left="6" w:right="7"/>
              <w:rPr>
                <w:rFonts w:ascii="Times New Roman" w:eastAsia="Times New Roman" w:hAnsi="Times New Roman"/>
                <w:sz w:val="24"/>
                <w:szCs w:val="24"/>
              </w:rPr>
            </w:pPr>
            <w:r w:rsidRPr="0061197B">
              <w:rPr>
                <w:rFonts w:ascii="Times New Roman" w:eastAsia="Times New Roman" w:hAnsi="Times New Roman"/>
                <w:sz w:val="24"/>
                <w:szCs w:val="24"/>
              </w:rPr>
              <w:t>6888</w:t>
            </w:r>
          </w:p>
        </w:tc>
        <w:tc>
          <w:tcPr>
            <w:tcW w:w="992" w:type="dxa"/>
            <w:tcBorders>
              <w:top w:val="single" w:sz="4" w:space="0" w:color="000000"/>
              <w:left w:val="single" w:sz="4" w:space="0" w:color="000000"/>
              <w:bottom w:val="single" w:sz="4" w:space="0" w:color="000000"/>
              <w:right w:val="single" w:sz="4" w:space="0" w:color="000000"/>
            </w:tcBorders>
            <w:hideMark/>
          </w:tcPr>
          <w:p w14:paraId="41905114"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-92</w:t>
            </w:r>
          </w:p>
        </w:tc>
      </w:tr>
      <w:tr w:rsidR="0061197B" w:rsidRPr="0061197B" w14:paraId="41DCA1ED" w14:textId="77777777" w:rsidTr="00CD1B47">
        <w:trPr>
          <w:trHeight w:val="270"/>
        </w:trPr>
        <w:tc>
          <w:tcPr>
            <w:tcW w:w="4796" w:type="dxa"/>
            <w:tcBorders>
              <w:top w:val="single" w:sz="4" w:space="0" w:color="000000"/>
              <w:left w:val="single" w:sz="4" w:space="0" w:color="000000"/>
              <w:bottom w:val="single" w:sz="4" w:space="0" w:color="000000"/>
              <w:right w:val="single" w:sz="4" w:space="0" w:color="000000"/>
            </w:tcBorders>
            <w:hideMark/>
          </w:tcPr>
          <w:p w14:paraId="3E1157E5" w14:textId="77777777" w:rsidR="0061197B" w:rsidRPr="0061197B" w:rsidRDefault="0061197B" w:rsidP="0061197B">
            <w:pPr>
              <w:spacing w:line="251" w:lineRule="exact"/>
              <w:ind w:left="110"/>
              <w:rPr>
                <w:rFonts w:ascii="Times New Roman" w:eastAsia="Times New Roman" w:hAnsi="Times New Roman"/>
                <w:sz w:val="24"/>
                <w:szCs w:val="24"/>
              </w:rPr>
            </w:pPr>
            <w:r w:rsidRPr="0061197B">
              <w:rPr>
                <w:rFonts w:ascii="Times New Roman" w:eastAsia="Times New Roman" w:hAnsi="Times New Roman"/>
                <w:sz w:val="24"/>
                <w:szCs w:val="24"/>
              </w:rPr>
              <w:t>-Мочекаменная</w:t>
            </w:r>
            <w:r w:rsidRPr="0061197B">
              <w:rPr>
                <w:rFonts w:ascii="Times New Roman" w:eastAsia="Times New Roman" w:hAnsi="Times New Roman"/>
                <w:spacing w:val="28"/>
                <w:sz w:val="24"/>
                <w:szCs w:val="24"/>
              </w:rPr>
              <w:t xml:space="preserve"> </w:t>
            </w:r>
            <w:r w:rsidRPr="0061197B">
              <w:rPr>
                <w:rFonts w:ascii="Times New Roman" w:eastAsia="Times New Roman" w:hAnsi="Times New Roman"/>
                <w:spacing w:val="-2"/>
                <w:sz w:val="24"/>
                <w:szCs w:val="24"/>
              </w:rPr>
              <w:t>болезнь</w:t>
            </w:r>
          </w:p>
        </w:tc>
        <w:tc>
          <w:tcPr>
            <w:tcW w:w="1276" w:type="dxa"/>
            <w:tcBorders>
              <w:top w:val="single" w:sz="4" w:space="0" w:color="000000"/>
              <w:left w:val="single" w:sz="4" w:space="0" w:color="000000"/>
              <w:bottom w:val="single" w:sz="4" w:space="0" w:color="000000"/>
              <w:right w:val="single" w:sz="4" w:space="0" w:color="000000"/>
            </w:tcBorders>
            <w:hideMark/>
          </w:tcPr>
          <w:p w14:paraId="3A65D192" w14:textId="77777777" w:rsidR="0061197B" w:rsidRPr="0061197B" w:rsidRDefault="0061197B" w:rsidP="0061197B">
            <w:pPr>
              <w:spacing w:line="251" w:lineRule="exact"/>
              <w:ind w:left="12" w:right="3"/>
              <w:rPr>
                <w:rFonts w:ascii="Times New Roman" w:eastAsia="Times New Roman" w:hAnsi="Times New Roman"/>
                <w:sz w:val="24"/>
                <w:szCs w:val="24"/>
              </w:rPr>
            </w:pPr>
            <w:r w:rsidRPr="0061197B">
              <w:rPr>
                <w:rFonts w:ascii="Times New Roman" w:eastAsia="Times New Roman" w:hAnsi="Times New Roman"/>
                <w:sz w:val="24"/>
                <w:szCs w:val="24"/>
              </w:rPr>
              <w:t>402</w:t>
            </w:r>
          </w:p>
        </w:tc>
        <w:tc>
          <w:tcPr>
            <w:tcW w:w="992" w:type="dxa"/>
            <w:tcBorders>
              <w:top w:val="single" w:sz="4" w:space="0" w:color="000000"/>
              <w:left w:val="single" w:sz="4" w:space="0" w:color="000000"/>
              <w:bottom w:val="single" w:sz="4" w:space="0" w:color="000000"/>
              <w:right w:val="single" w:sz="4" w:space="0" w:color="000000"/>
            </w:tcBorders>
            <w:hideMark/>
          </w:tcPr>
          <w:p w14:paraId="6F259EA9" w14:textId="77777777" w:rsidR="0061197B" w:rsidRPr="0061197B" w:rsidRDefault="0061197B" w:rsidP="0061197B">
            <w:pPr>
              <w:spacing w:line="251" w:lineRule="exact"/>
              <w:ind w:left="9" w:right="1"/>
              <w:rPr>
                <w:rFonts w:ascii="Times New Roman" w:eastAsia="Times New Roman" w:hAnsi="Times New Roman"/>
                <w:sz w:val="24"/>
                <w:szCs w:val="24"/>
              </w:rPr>
            </w:pPr>
            <w:r w:rsidRPr="0061197B">
              <w:rPr>
                <w:rFonts w:ascii="Times New Roman" w:eastAsia="Times New Roman" w:hAnsi="Times New Roman"/>
                <w:sz w:val="24"/>
                <w:szCs w:val="24"/>
              </w:rPr>
              <w:t>447</w:t>
            </w:r>
          </w:p>
        </w:tc>
        <w:tc>
          <w:tcPr>
            <w:tcW w:w="1276" w:type="dxa"/>
            <w:tcBorders>
              <w:top w:val="single" w:sz="4" w:space="0" w:color="000000"/>
              <w:left w:val="single" w:sz="4" w:space="0" w:color="000000"/>
              <w:bottom w:val="single" w:sz="4" w:space="0" w:color="000000"/>
              <w:right w:val="single" w:sz="4" w:space="0" w:color="000000"/>
            </w:tcBorders>
            <w:hideMark/>
          </w:tcPr>
          <w:p w14:paraId="1144A452" w14:textId="77777777" w:rsidR="0061197B" w:rsidRPr="0061197B" w:rsidRDefault="0061197B" w:rsidP="0061197B">
            <w:pPr>
              <w:spacing w:line="251" w:lineRule="exact"/>
              <w:ind w:left="6" w:right="6"/>
              <w:rPr>
                <w:rFonts w:ascii="Times New Roman" w:eastAsia="Times New Roman" w:hAnsi="Times New Roman"/>
                <w:sz w:val="24"/>
                <w:szCs w:val="24"/>
              </w:rPr>
            </w:pPr>
            <w:r w:rsidRPr="0061197B">
              <w:rPr>
                <w:rFonts w:ascii="Times New Roman" w:eastAsia="Times New Roman" w:hAnsi="Times New Roman"/>
                <w:sz w:val="24"/>
                <w:szCs w:val="24"/>
              </w:rPr>
              <w:t>502</w:t>
            </w:r>
          </w:p>
        </w:tc>
        <w:tc>
          <w:tcPr>
            <w:tcW w:w="992" w:type="dxa"/>
            <w:tcBorders>
              <w:top w:val="single" w:sz="4" w:space="0" w:color="000000"/>
              <w:left w:val="single" w:sz="4" w:space="0" w:color="000000"/>
              <w:bottom w:val="single" w:sz="4" w:space="0" w:color="000000"/>
              <w:right w:val="single" w:sz="4" w:space="0" w:color="000000"/>
            </w:tcBorders>
            <w:hideMark/>
          </w:tcPr>
          <w:p w14:paraId="1160990F" w14:textId="77777777" w:rsidR="0061197B" w:rsidRPr="0061197B" w:rsidRDefault="0061197B" w:rsidP="0061197B">
            <w:pPr>
              <w:spacing w:before="7" w:line="244" w:lineRule="exact"/>
              <w:ind w:left="4" w:right="1"/>
              <w:rPr>
                <w:rFonts w:ascii="Times New Roman" w:eastAsia="Times New Roman" w:hAnsi="Times New Roman"/>
                <w:sz w:val="24"/>
                <w:szCs w:val="24"/>
              </w:rPr>
            </w:pPr>
            <w:r w:rsidRPr="0061197B">
              <w:rPr>
                <w:rFonts w:ascii="Times New Roman" w:eastAsia="Times New Roman" w:hAnsi="Times New Roman"/>
                <w:sz w:val="24"/>
                <w:szCs w:val="24"/>
              </w:rPr>
              <w:t>24,8</w:t>
            </w:r>
          </w:p>
        </w:tc>
      </w:tr>
      <w:tr w:rsidR="0061197B" w:rsidRPr="0061197B" w14:paraId="78B8DB29" w14:textId="77777777" w:rsidTr="00CD1B47">
        <w:trPr>
          <w:trHeight w:val="818"/>
        </w:trPr>
        <w:tc>
          <w:tcPr>
            <w:tcW w:w="4796" w:type="dxa"/>
            <w:tcBorders>
              <w:top w:val="single" w:sz="4" w:space="0" w:color="000000"/>
              <w:left w:val="single" w:sz="4" w:space="0" w:color="000000"/>
              <w:bottom w:val="single" w:sz="4" w:space="0" w:color="000000"/>
              <w:right w:val="single" w:sz="4" w:space="0" w:color="000000"/>
            </w:tcBorders>
            <w:hideMark/>
          </w:tcPr>
          <w:p w14:paraId="483CD3E5" w14:textId="380F46D9" w:rsidR="0061197B" w:rsidRPr="0061197B" w:rsidRDefault="0061197B" w:rsidP="0061197B">
            <w:pPr>
              <w:tabs>
                <w:tab w:val="left" w:pos="2835"/>
              </w:tabs>
              <w:ind w:left="110"/>
              <w:rPr>
                <w:rFonts w:ascii="Times New Roman" w:eastAsia="Times New Roman" w:hAnsi="Times New Roman"/>
                <w:sz w:val="24"/>
                <w:szCs w:val="24"/>
                <w:lang w:val="ru-RU"/>
              </w:rPr>
            </w:pPr>
            <w:r w:rsidRPr="0061197B">
              <w:rPr>
                <w:rFonts w:ascii="Times New Roman" w:eastAsia="Times New Roman" w:hAnsi="Times New Roman"/>
                <w:w w:val="105"/>
                <w:sz w:val="24"/>
                <w:szCs w:val="24"/>
                <w:lang w:val="ru-RU"/>
              </w:rPr>
              <w:t>Травмы,</w:t>
            </w:r>
            <w:r w:rsidR="00F91723">
              <w:rPr>
                <w:rFonts w:ascii="Times New Roman" w:eastAsia="Times New Roman" w:hAnsi="Times New Roman"/>
                <w:spacing w:val="26"/>
                <w:w w:val="105"/>
                <w:sz w:val="24"/>
                <w:szCs w:val="24"/>
                <w:lang w:val="ru-RU"/>
              </w:rPr>
              <w:t xml:space="preserve"> </w:t>
            </w:r>
            <w:r w:rsidRPr="0061197B">
              <w:rPr>
                <w:rFonts w:ascii="Times New Roman" w:eastAsia="Times New Roman" w:hAnsi="Times New Roman"/>
                <w:w w:val="105"/>
                <w:sz w:val="24"/>
                <w:szCs w:val="24"/>
                <w:lang w:val="ru-RU"/>
              </w:rPr>
              <w:t>отравления</w:t>
            </w:r>
            <w:r w:rsidRPr="0061197B">
              <w:rPr>
                <w:rFonts w:ascii="Times New Roman" w:eastAsia="Times New Roman" w:hAnsi="Times New Roman"/>
                <w:spacing w:val="27"/>
                <w:w w:val="105"/>
                <w:sz w:val="24"/>
                <w:szCs w:val="24"/>
                <w:lang w:val="ru-RU"/>
              </w:rPr>
              <w:t xml:space="preserve">  </w:t>
            </w:r>
            <w:r w:rsidRPr="0061197B">
              <w:rPr>
                <w:rFonts w:ascii="Times New Roman" w:eastAsia="Times New Roman" w:hAnsi="Times New Roman"/>
                <w:spacing w:val="-10"/>
                <w:w w:val="105"/>
                <w:sz w:val="24"/>
                <w:szCs w:val="24"/>
                <w:lang w:val="ru-RU"/>
              </w:rPr>
              <w:t>и</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некоторые</w:t>
            </w:r>
          </w:p>
          <w:p w14:paraId="6099C704" w14:textId="77777777" w:rsidR="0061197B" w:rsidRPr="0061197B" w:rsidRDefault="0061197B" w:rsidP="0061197B">
            <w:pPr>
              <w:tabs>
                <w:tab w:val="left" w:pos="1109"/>
                <w:tab w:val="left" w:pos="2656"/>
              </w:tabs>
              <w:spacing w:line="270" w:lineRule="atLeast"/>
              <w:ind w:left="110" w:right="106"/>
              <w:rPr>
                <w:rFonts w:ascii="Times New Roman" w:eastAsia="Times New Roman" w:hAnsi="Times New Roman"/>
                <w:sz w:val="24"/>
                <w:szCs w:val="24"/>
                <w:lang w:val="ru-RU"/>
              </w:rPr>
            </w:pPr>
            <w:r w:rsidRPr="0061197B">
              <w:rPr>
                <w:rFonts w:ascii="Times New Roman" w:eastAsia="Times New Roman" w:hAnsi="Times New Roman"/>
                <w:spacing w:val="-2"/>
                <w:w w:val="105"/>
                <w:sz w:val="24"/>
                <w:szCs w:val="24"/>
                <w:lang w:val="ru-RU"/>
              </w:rPr>
              <w:t>другие</w:t>
            </w:r>
            <w:r w:rsidRPr="0061197B">
              <w:rPr>
                <w:rFonts w:ascii="Times New Roman" w:eastAsia="Times New Roman" w:hAnsi="Times New Roman"/>
                <w:sz w:val="24"/>
                <w:szCs w:val="24"/>
                <w:lang w:val="ru-RU"/>
              </w:rPr>
              <w:tab/>
            </w:r>
            <w:r w:rsidRPr="0061197B">
              <w:rPr>
                <w:rFonts w:ascii="Times New Roman" w:eastAsia="Times New Roman" w:hAnsi="Times New Roman"/>
                <w:spacing w:val="-2"/>
                <w:w w:val="105"/>
                <w:sz w:val="24"/>
                <w:szCs w:val="24"/>
                <w:lang w:val="ru-RU"/>
              </w:rPr>
              <w:t>последствия</w:t>
            </w:r>
            <w:r w:rsidRPr="0061197B">
              <w:rPr>
                <w:rFonts w:ascii="Times New Roman" w:eastAsia="Times New Roman" w:hAnsi="Times New Roman"/>
                <w:sz w:val="24"/>
                <w:szCs w:val="24"/>
                <w:lang w:val="ru-RU"/>
              </w:rPr>
              <w:tab/>
            </w:r>
            <w:r w:rsidRPr="0061197B">
              <w:rPr>
                <w:rFonts w:ascii="Times New Roman" w:eastAsia="Times New Roman" w:hAnsi="Times New Roman"/>
                <w:spacing w:val="-4"/>
                <w:w w:val="105"/>
                <w:sz w:val="24"/>
                <w:szCs w:val="24"/>
                <w:lang w:val="ru-RU"/>
              </w:rPr>
              <w:t xml:space="preserve">воздействия </w:t>
            </w:r>
            <w:r w:rsidRPr="0061197B">
              <w:rPr>
                <w:rFonts w:ascii="Times New Roman" w:eastAsia="Times New Roman" w:hAnsi="Times New Roman"/>
                <w:w w:val="105"/>
                <w:sz w:val="24"/>
                <w:szCs w:val="24"/>
                <w:lang w:val="ru-RU"/>
              </w:rPr>
              <w:t>внешних причин</w:t>
            </w:r>
          </w:p>
        </w:tc>
        <w:tc>
          <w:tcPr>
            <w:tcW w:w="1276" w:type="dxa"/>
            <w:tcBorders>
              <w:top w:val="single" w:sz="4" w:space="0" w:color="000000"/>
              <w:left w:val="single" w:sz="4" w:space="0" w:color="000000"/>
              <w:bottom w:val="single" w:sz="4" w:space="0" w:color="000000"/>
              <w:right w:val="single" w:sz="4" w:space="0" w:color="000000"/>
            </w:tcBorders>
            <w:hideMark/>
          </w:tcPr>
          <w:p w14:paraId="0674C198" w14:textId="77777777" w:rsidR="0061197B" w:rsidRPr="0061197B" w:rsidRDefault="0061197B" w:rsidP="0061197B">
            <w:pPr>
              <w:ind w:left="12" w:right="4"/>
              <w:rPr>
                <w:rFonts w:ascii="Times New Roman" w:eastAsia="Times New Roman" w:hAnsi="Times New Roman"/>
                <w:sz w:val="24"/>
                <w:szCs w:val="24"/>
              </w:rPr>
            </w:pPr>
            <w:r w:rsidRPr="0061197B">
              <w:rPr>
                <w:rFonts w:ascii="Times New Roman" w:eastAsia="Times New Roman" w:hAnsi="Times New Roman"/>
                <w:sz w:val="24"/>
                <w:szCs w:val="24"/>
              </w:rPr>
              <w:t>4322</w:t>
            </w:r>
          </w:p>
        </w:tc>
        <w:tc>
          <w:tcPr>
            <w:tcW w:w="992" w:type="dxa"/>
            <w:tcBorders>
              <w:top w:val="single" w:sz="4" w:space="0" w:color="000000"/>
              <w:left w:val="single" w:sz="4" w:space="0" w:color="000000"/>
              <w:bottom w:val="single" w:sz="4" w:space="0" w:color="000000"/>
              <w:right w:val="single" w:sz="4" w:space="0" w:color="000000"/>
            </w:tcBorders>
            <w:hideMark/>
          </w:tcPr>
          <w:p w14:paraId="48338F3A" w14:textId="77777777" w:rsidR="0061197B" w:rsidRPr="0061197B" w:rsidRDefault="0061197B" w:rsidP="0061197B">
            <w:pPr>
              <w:ind w:left="9" w:right="2"/>
              <w:rPr>
                <w:rFonts w:ascii="Times New Roman" w:eastAsia="Times New Roman" w:hAnsi="Times New Roman"/>
                <w:sz w:val="24"/>
                <w:szCs w:val="24"/>
              </w:rPr>
            </w:pPr>
            <w:r w:rsidRPr="0061197B">
              <w:rPr>
                <w:rFonts w:ascii="Times New Roman" w:eastAsia="Times New Roman" w:hAnsi="Times New Roman"/>
                <w:sz w:val="24"/>
                <w:szCs w:val="24"/>
              </w:rPr>
              <w:t>4918</w:t>
            </w:r>
          </w:p>
        </w:tc>
        <w:tc>
          <w:tcPr>
            <w:tcW w:w="1276" w:type="dxa"/>
            <w:tcBorders>
              <w:top w:val="single" w:sz="4" w:space="0" w:color="000000"/>
              <w:left w:val="single" w:sz="4" w:space="0" w:color="000000"/>
              <w:bottom w:val="single" w:sz="4" w:space="0" w:color="000000"/>
              <w:right w:val="single" w:sz="4" w:space="0" w:color="000000"/>
            </w:tcBorders>
            <w:hideMark/>
          </w:tcPr>
          <w:p w14:paraId="7D0A87F2" w14:textId="77777777" w:rsidR="0061197B" w:rsidRPr="0061197B" w:rsidRDefault="0061197B" w:rsidP="0061197B">
            <w:pPr>
              <w:ind w:left="6" w:right="7"/>
              <w:rPr>
                <w:rFonts w:ascii="Times New Roman" w:eastAsia="Times New Roman" w:hAnsi="Times New Roman"/>
                <w:sz w:val="24"/>
                <w:szCs w:val="24"/>
              </w:rPr>
            </w:pPr>
            <w:r w:rsidRPr="0061197B">
              <w:rPr>
                <w:rFonts w:ascii="Times New Roman" w:eastAsia="Times New Roman" w:hAnsi="Times New Roman"/>
                <w:sz w:val="24"/>
                <w:szCs w:val="24"/>
              </w:rPr>
              <w:t>5071</w:t>
            </w:r>
          </w:p>
        </w:tc>
        <w:tc>
          <w:tcPr>
            <w:tcW w:w="992" w:type="dxa"/>
            <w:tcBorders>
              <w:top w:val="single" w:sz="4" w:space="0" w:color="000000"/>
              <w:left w:val="single" w:sz="4" w:space="0" w:color="000000"/>
              <w:bottom w:val="single" w:sz="4" w:space="0" w:color="000000"/>
              <w:right w:val="single" w:sz="4" w:space="0" w:color="000000"/>
            </w:tcBorders>
            <w:hideMark/>
          </w:tcPr>
          <w:p w14:paraId="180E53FD" w14:textId="77777777" w:rsidR="0061197B" w:rsidRPr="0061197B" w:rsidRDefault="0061197B" w:rsidP="0061197B">
            <w:pPr>
              <w:ind w:left="4" w:right="4"/>
              <w:rPr>
                <w:rFonts w:ascii="Times New Roman" w:eastAsia="Times New Roman" w:hAnsi="Times New Roman"/>
                <w:sz w:val="24"/>
                <w:szCs w:val="24"/>
              </w:rPr>
            </w:pPr>
            <w:r w:rsidRPr="0061197B">
              <w:rPr>
                <w:rFonts w:ascii="Times New Roman" w:eastAsia="Times New Roman" w:hAnsi="Times New Roman"/>
                <w:sz w:val="24"/>
                <w:szCs w:val="24"/>
              </w:rPr>
              <w:t>17,3</w:t>
            </w:r>
          </w:p>
        </w:tc>
      </w:tr>
    </w:tbl>
    <w:p w14:paraId="66BCB452"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p>
    <w:p w14:paraId="705E9483" w14:textId="77777777" w:rsidR="0061197B" w:rsidRPr="0061197B" w:rsidRDefault="0061197B" w:rsidP="00342943">
      <w:pPr>
        <w:tabs>
          <w:tab w:val="left" w:pos="1874"/>
        </w:tabs>
        <w:spacing w:line="256"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проведенному анализу первичной заболеваемости взрослого населения города</w:t>
      </w:r>
      <w:r w:rsidRPr="0061197B">
        <w:rPr>
          <w:rFonts w:ascii="Times New Roman" w:eastAsia="Times New Roman" w:hAnsi="Times New Roman" w:cs="Times New Roman"/>
          <w:spacing w:val="45"/>
          <w:w w:val="150"/>
          <w:sz w:val="28"/>
          <w:szCs w:val="28"/>
          <w:lang w:eastAsia="zh-CN"/>
        </w:rPr>
        <w:t xml:space="preserve"> </w:t>
      </w:r>
      <w:r w:rsidRPr="0061197B">
        <w:rPr>
          <w:rFonts w:ascii="Times New Roman" w:eastAsia="Times New Roman" w:hAnsi="Times New Roman" w:cs="Times New Roman"/>
          <w:sz w:val="28"/>
          <w:szCs w:val="28"/>
          <w:lang w:eastAsia="zh-CN"/>
        </w:rPr>
        <w:t>Батайска,</w:t>
      </w:r>
      <w:r w:rsidRPr="0061197B">
        <w:rPr>
          <w:rFonts w:ascii="Times New Roman" w:eastAsia="Times New Roman" w:hAnsi="Times New Roman" w:cs="Times New Roman"/>
          <w:spacing w:val="49"/>
          <w:w w:val="150"/>
          <w:sz w:val="28"/>
          <w:szCs w:val="28"/>
          <w:lang w:eastAsia="zh-CN"/>
        </w:rPr>
        <w:t xml:space="preserve"> </w:t>
      </w:r>
      <w:r w:rsidRPr="0061197B">
        <w:rPr>
          <w:rFonts w:ascii="Times New Roman" w:eastAsia="Times New Roman" w:hAnsi="Times New Roman" w:cs="Times New Roman"/>
          <w:sz w:val="28"/>
          <w:szCs w:val="28"/>
          <w:lang w:eastAsia="zh-CN"/>
        </w:rPr>
        <w:t>в</w:t>
      </w:r>
      <w:r w:rsidRPr="0061197B">
        <w:rPr>
          <w:rFonts w:ascii="Times New Roman" w:eastAsia="Times New Roman" w:hAnsi="Times New Roman" w:cs="Times New Roman"/>
          <w:spacing w:val="45"/>
          <w:w w:val="150"/>
          <w:sz w:val="28"/>
          <w:szCs w:val="28"/>
          <w:lang w:eastAsia="zh-CN"/>
        </w:rPr>
        <w:t xml:space="preserve"> </w:t>
      </w:r>
      <w:r w:rsidRPr="0061197B">
        <w:rPr>
          <w:rFonts w:ascii="Times New Roman" w:eastAsia="Times New Roman" w:hAnsi="Times New Roman" w:cs="Times New Roman"/>
          <w:sz w:val="28"/>
          <w:szCs w:val="28"/>
          <w:lang w:eastAsia="zh-CN"/>
        </w:rPr>
        <w:t>2022</w:t>
      </w:r>
      <w:r w:rsidRPr="0061197B">
        <w:rPr>
          <w:rFonts w:ascii="Times New Roman" w:eastAsia="Times New Roman" w:hAnsi="Times New Roman" w:cs="Times New Roman"/>
          <w:spacing w:val="50"/>
          <w:w w:val="150"/>
          <w:sz w:val="28"/>
          <w:szCs w:val="28"/>
          <w:lang w:eastAsia="zh-CN"/>
        </w:rPr>
        <w:t xml:space="preserve"> </w:t>
      </w:r>
      <w:r w:rsidRPr="0061197B">
        <w:rPr>
          <w:rFonts w:ascii="Times New Roman" w:eastAsia="Times New Roman" w:hAnsi="Times New Roman" w:cs="Times New Roman"/>
          <w:sz w:val="28"/>
          <w:szCs w:val="28"/>
          <w:lang w:eastAsia="zh-CN"/>
        </w:rPr>
        <w:t>году</w:t>
      </w:r>
      <w:r w:rsidRPr="0061197B">
        <w:rPr>
          <w:rFonts w:ascii="Times New Roman" w:eastAsia="Times New Roman" w:hAnsi="Times New Roman" w:cs="Times New Roman"/>
          <w:spacing w:val="73"/>
          <w:sz w:val="28"/>
          <w:szCs w:val="28"/>
          <w:lang w:eastAsia="zh-CN"/>
        </w:rPr>
        <w:t xml:space="preserve"> </w:t>
      </w:r>
      <w:r w:rsidRPr="0061197B">
        <w:rPr>
          <w:rFonts w:ascii="Times New Roman" w:eastAsia="Times New Roman" w:hAnsi="Times New Roman" w:cs="Times New Roman"/>
          <w:sz w:val="28"/>
          <w:szCs w:val="28"/>
          <w:lang w:eastAsia="zh-CN"/>
        </w:rPr>
        <w:t>приоритетной</w:t>
      </w:r>
      <w:r w:rsidRPr="0061197B">
        <w:rPr>
          <w:rFonts w:ascii="Times New Roman" w:eastAsia="Times New Roman" w:hAnsi="Times New Roman" w:cs="Times New Roman"/>
          <w:spacing w:val="49"/>
          <w:w w:val="150"/>
          <w:sz w:val="28"/>
          <w:szCs w:val="28"/>
          <w:lang w:eastAsia="zh-CN"/>
        </w:rPr>
        <w:t xml:space="preserve"> </w:t>
      </w:r>
      <w:r w:rsidRPr="0061197B">
        <w:rPr>
          <w:rFonts w:ascii="Times New Roman" w:eastAsia="Times New Roman" w:hAnsi="Times New Roman" w:cs="Times New Roman"/>
          <w:sz w:val="28"/>
          <w:szCs w:val="28"/>
          <w:lang w:eastAsia="zh-CN"/>
        </w:rPr>
        <w:t>патологией</w:t>
      </w:r>
      <w:r w:rsidRPr="0061197B">
        <w:rPr>
          <w:rFonts w:ascii="Times New Roman" w:eastAsia="Times New Roman" w:hAnsi="Times New Roman" w:cs="Times New Roman"/>
          <w:spacing w:val="77"/>
          <w:sz w:val="28"/>
          <w:szCs w:val="28"/>
          <w:lang w:eastAsia="zh-CN"/>
        </w:rPr>
        <w:t xml:space="preserve"> </w:t>
      </w:r>
      <w:r w:rsidRPr="0061197B">
        <w:rPr>
          <w:rFonts w:ascii="Times New Roman" w:eastAsia="Times New Roman" w:hAnsi="Times New Roman" w:cs="Times New Roman"/>
          <w:sz w:val="28"/>
          <w:szCs w:val="28"/>
          <w:lang w:eastAsia="zh-CN"/>
        </w:rPr>
        <w:t>являлись</w:t>
      </w:r>
      <w:r w:rsidRPr="0061197B">
        <w:rPr>
          <w:rFonts w:ascii="Times New Roman" w:eastAsia="Times New Roman" w:hAnsi="Times New Roman" w:cs="Times New Roman"/>
          <w:spacing w:val="78"/>
          <w:sz w:val="28"/>
          <w:szCs w:val="28"/>
          <w:lang w:eastAsia="zh-CN"/>
        </w:rPr>
        <w:t xml:space="preserve"> </w:t>
      </w:r>
      <w:r w:rsidRPr="0061197B">
        <w:rPr>
          <w:rFonts w:ascii="Times New Roman" w:eastAsia="Times New Roman" w:hAnsi="Times New Roman" w:cs="Times New Roman"/>
          <w:spacing w:val="-2"/>
          <w:sz w:val="28"/>
          <w:szCs w:val="28"/>
          <w:lang w:eastAsia="zh-CN"/>
        </w:rPr>
        <w:t>болезни</w:t>
      </w:r>
      <w:r w:rsidRPr="0061197B">
        <w:rPr>
          <w:rFonts w:ascii="Times New Roman" w:eastAsia="Times New Roman" w:hAnsi="Times New Roman" w:cs="Times New Roman"/>
          <w:sz w:val="28"/>
          <w:szCs w:val="28"/>
          <w:lang w:eastAsia="zh-CN"/>
        </w:rPr>
        <w:t xml:space="preserve"> органов дыхания и сердечно-сосудистой системы. В 2024 году в сравнении с 2022 годом отмечен положительный темп прироста показателей первичной заболеваемости по следующим классам болезней: болезни системы кровообращения (+171,4) в том числе </w:t>
      </w:r>
      <w:r w:rsidRPr="0061197B">
        <w:rPr>
          <w:rFonts w:ascii="Times New Roman" w:eastAsia="Times New Roman" w:hAnsi="Times New Roman" w:cs="Times New Roman"/>
          <w:spacing w:val="-2"/>
          <w:sz w:val="28"/>
          <w:szCs w:val="28"/>
        </w:rPr>
        <w:t>Болезни,</w:t>
      </w:r>
      <w:r w:rsidRPr="0061197B">
        <w:rPr>
          <w:rFonts w:ascii="Times New Roman" w:eastAsia="Times New Roman" w:hAnsi="Times New Roman" w:cs="Times New Roman"/>
          <w:sz w:val="28"/>
          <w:szCs w:val="28"/>
        </w:rPr>
        <w:t xml:space="preserve"> </w:t>
      </w:r>
      <w:r w:rsidRPr="0061197B">
        <w:rPr>
          <w:rFonts w:ascii="Times New Roman" w:eastAsia="Times New Roman" w:hAnsi="Times New Roman" w:cs="Times New Roman"/>
          <w:spacing w:val="-2"/>
          <w:sz w:val="28"/>
          <w:szCs w:val="28"/>
        </w:rPr>
        <w:t xml:space="preserve">характеризующиеся </w:t>
      </w:r>
      <w:r w:rsidRPr="0061197B">
        <w:rPr>
          <w:rFonts w:ascii="Times New Roman" w:eastAsia="Times New Roman" w:hAnsi="Times New Roman" w:cs="Times New Roman"/>
          <w:sz w:val="28"/>
          <w:szCs w:val="28"/>
        </w:rPr>
        <w:t>повышенным</w:t>
      </w:r>
      <w:r w:rsidRPr="0061197B">
        <w:rPr>
          <w:rFonts w:ascii="Times New Roman" w:eastAsia="Times New Roman" w:hAnsi="Times New Roman" w:cs="Times New Roman"/>
          <w:spacing w:val="26"/>
          <w:sz w:val="28"/>
          <w:szCs w:val="28"/>
        </w:rPr>
        <w:t xml:space="preserve"> </w:t>
      </w:r>
      <w:r w:rsidRPr="0061197B">
        <w:rPr>
          <w:rFonts w:ascii="Times New Roman" w:eastAsia="Times New Roman" w:hAnsi="Times New Roman" w:cs="Times New Roman"/>
          <w:sz w:val="28"/>
          <w:szCs w:val="28"/>
        </w:rPr>
        <w:t>кровяным</w:t>
      </w:r>
      <w:r w:rsidRPr="0061197B">
        <w:rPr>
          <w:rFonts w:ascii="Times New Roman" w:eastAsia="Times New Roman" w:hAnsi="Times New Roman" w:cs="Times New Roman"/>
          <w:spacing w:val="27"/>
          <w:sz w:val="28"/>
          <w:szCs w:val="28"/>
        </w:rPr>
        <w:t xml:space="preserve"> </w:t>
      </w:r>
      <w:r w:rsidRPr="0061197B">
        <w:rPr>
          <w:rFonts w:ascii="Times New Roman" w:eastAsia="Times New Roman" w:hAnsi="Times New Roman" w:cs="Times New Roman"/>
          <w:spacing w:val="-2"/>
          <w:sz w:val="28"/>
          <w:szCs w:val="28"/>
        </w:rPr>
        <w:t>давлением (+383,2)</w:t>
      </w:r>
      <w:r w:rsidRPr="0061197B">
        <w:rPr>
          <w:rFonts w:ascii="Times New Roman" w:eastAsia="Times New Roman" w:hAnsi="Times New Roman" w:cs="Times New Roman"/>
          <w:sz w:val="28"/>
          <w:szCs w:val="28"/>
          <w:lang w:eastAsia="zh-CN"/>
        </w:rPr>
        <w:t xml:space="preserve">, болезни нервной системы (+130,8), болезни глаза и его придаточного аппарата (+51,7), болезни костно-мышечной системы и соединительной ткани (+45,2), болезни мочеполовой системы (+40,2), болезни крови, кроветворных органов и отдельные нарушения, вовлекающие иммунный механизм (+21,21), в том числе анемии (+26,9), травмы, отравления и некоторые другие последствия воздействия внешних причин (+17,3). </w:t>
      </w:r>
    </w:p>
    <w:p w14:paraId="777466EA" w14:textId="77777777" w:rsidR="0061197B" w:rsidRPr="0061197B" w:rsidRDefault="0061197B" w:rsidP="00342943">
      <w:pPr>
        <w:widowControl w:val="0"/>
        <w:spacing w:before="240" w:after="0" w:line="240" w:lineRule="auto"/>
        <w:ind w:right="417"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Показатели первичной заболеваемости среди взрослого населения города Батайска представлены в таблице 10.</w:t>
      </w:r>
    </w:p>
    <w:p w14:paraId="479D0CA1" w14:textId="17FC76F8" w:rsidR="0061197B" w:rsidRPr="0061197B" w:rsidRDefault="0061197B" w:rsidP="0061197B">
      <w:pPr>
        <w:widowControl w:val="0"/>
        <w:spacing w:before="240" w:after="0" w:line="240" w:lineRule="auto"/>
        <w:ind w:left="146" w:right="417" w:firstLine="569"/>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w:t>
      </w:r>
      <w:r w:rsidRPr="0061197B">
        <w:rPr>
          <w:rFonts w:ascii="Times New Roman" w:eastAsia="Times New Roman" w:hAnsi="Times New Roman" w:cs="Times New Roman"/>
          <w:spacing w:val="34"/>
          <w:sz w:val="20"/>
          <w:szCs w:val="20"/>
          <w:lang w:eastAsia="zh-CN"/>
        </w:rPr>
        <w:t xml:space="preserve"> </w:t>
      </w:r>
      <w:r w:rsidRPr="0061197B">
        <w:rPr>
          <w:rFonts w:ascii="Times New Roman" w:eastAsia="Times New Roman" w:hAnsi="Times New Roman" w:cs="Times New Roman"/>
          <w:spacing w:val="-10"/>
          <w:sz w:val="20"/>
          <w:szCs w:val="20"/>
          <w:lang w:eastAsia="zh-CN"/>
        </w:rPr>
        <w:t>10*</w:t>
      </w:r>
    </w:p>
    <w:tbl>
      <w:tblPr>
        <w:tblStyle w:val="TableNormal5"/>
        <w:tblW w:w="9474" w:type="dxa"/>
        <w:tblInd w:w="19" w:type="dxa"/>
        <w:tblLook w:val="01E0" w:firstRow="1" w:lastRow="1" w:firstColumn="1" w:lastColumn="1" w:noHBand="0" w:noVBand="0"/>
      </w:tblPr>
      <w:tblGrid>
        <w:gridCol w:w="4087"/>
        <w:gridCol w:w="1276"/>
        <w:gridCol w:w="1134"/>
        <w:gridCol w:w="1417"/>
        <w:gridCol w:w="1560"/>
      </w:tblGrid>
      <w:tr w:rsidR="0061197B" w:rsidRPr="0061197B" w14:paraId="24B3948F"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6EFA4C6F" w14:textId="77777777" w:rsidR="0061197B" w:rsidRPr="0061197B" w:rsidRDefault="0061197B" w:rsidP="0061197B">
            <w:pPr>
              <w:ind w:left="5" w:right="4"/>
              <w:jc w:val="center"/>
              <w:rPr>
                <w:rFonts w:ascii="Times New Roman" w:hAnsi="Times New Roman"/>
                <w:sz w:val="24"/>
                <w:szCs w:val="24"/>
                <w:lang w:val="ru-RU"/>
              </w:rPr>
            </w:pPr>
            <w:r w:rsidRPr="0061197B">
              <w:rPr>
                <w:rFonts w:ascii="Times New Roman" w:hAnsi="Times New Roman"/>
                <w:sz w:val="24"/>
                <w:szCs w:val="24"/>
                <w:lang w:val="ru-RU"/>
              </w:rPr>
              <w:t>Наименование</w:t>
            </w:r>
            <w:r w:rsidRPr="0061197B">
              <w:rPr>
                <w:rFonts w:ascii="Times New Roman" w:hAnsi="Times New Roman"/>
                <w:spacing w:val="19"/>
                <w:sz w:val="24"/>
                <w:szCs w:val="24"/>
                <w:lang w:val="ru-RU"/>
              </w:rPr>
              <w:t xml:space="preserve"> </w:t>
            </w:r>
            <w:r w:rsidRPr="0061197B">
              <w:rPr>
                <w:rFonts w:ascii="Times New Roman" w:hAnsi="Times New Roman"/>
                <w:sz w:val="24"/>
                <w:szCs w:val="24"/>
                <w:lang w:val="ru-RU"/>
              </w:rPr>
              <w:t>нозологий</w:t>
            </w:r>
            <w:r w:rsidRPr="0061197B">
              <w:rPr>
                <w:rFonts w:ascii="Times New Roman" w:hAnsi="Times New Roman"/>
                <w:spacing w:val="29"/>
                <w:sz w:val="24"/>
                <w:szCs w:val="24"/>
                <w:lang w:val="ru-RU"/>
              </w:rPr>
              <w:t xml:space="preserve"> </w:t>
            </w:r>
            <w:r w:rsidRPr="0061197B">
              <w:rPr>
                <w:rFonts w:ascii="Times New Roman" w:hAnsi="Times New Roman"/>
                <w:sz w:val="24"/>
                <w:szCs w:val="24"/>
                <w:lang w:val="ru-RU"/>
              </w:rPr>
              <w:t>из</w:t>
            </w:r>
            <w:r w:rsidRPr="0061197B">
              <w:rPr>
                <w:rFonts w:ascii="Times New Roman" w:hAnsi="Times New Roman"/>
                <w:spacing w:val="25"/>
                <w:sz w:val="24"/>
                <w:szCs w:val="24"/>
                <w:lang w:val="ru-RU"/>
              </w:rPr>
              <w:t xml:space="preserve"> </w:t>
            </w:r>
            <w:r w:rsidRPr="0061197B">
              <w:rPr>
                <w:rFonts w:ascii="Times New Roman" w:hAnsi="Times New Roman"/>
                <w:spacing w:val="-4"/>
                <w:sz w:val="24"/>
                <w:szCs w:val="24"/>
                <w:lang w:val="ru-RU"/>
              </w:rPr>
              <w:t>формы</w:t>
            </w:r>
          </w:p>
          <w:p w14:paraId="13533743" w14:textId="77777777" w:rsidR="0061197B" w:rsidRPr="0061197B" w:rsidRDefault="0061197B" w:rsidP="0061197B">
            <w:pPr>
              <w:spacing w:before="9" w:line="251" w:lineRule="exact"/>
              <w:ind w:left="4" w:right="8"/>
              <w:jc w:val="center"/>
              <w:rPr>
                <w:rFonts w:ascii="Times New Roman" w:hAnsi="Times New Roman"/>
                <w:sz w:val="24"/>
                <w:szCs w:val="24"/>
                <w:lang w:val="ru-RU"/>
              </w:rPr>
            </w:pPr>
            <w:r w:rsidRPr="0061197B">
              <w:rPr>
                <w:rFonts w:ascii="Times New Roman" w:hAnsi="Times New Roman"/>
                <w:sz w:val="24"/>
                <w:szCs w:val="24"/>
                <w:lang w:val="ru-RU"/>
              </w:rPr>
              <w:t>ЛПУ</w:t>
            </w:r>
            <w:r w:rsidRPr="0061197B">
              <w:rPr>
                <w:rFonts w:ascii="Times New Roman" w:hAnsi="Times New Roman"/>
                <w:spacing w:val="8"/>
                <w:sz w:val="24"/>
                <w:szCs w:val="24"/>
                <w:lang w:val="ru-RU"/>
              </w:rPr>
              <w:t xml:space="preserve"> </w:t>
            </w:r>
            <w:r w:rsidRPr="0061197B">
              <w:rPr>
                <w:rFonts w:ascii="Times New Roman" w:hAnsi="Times New Roman"/>
                <w:spacing w:val="-5"/>
                <w:sz w:val="24"/>
                <w:szCs w:val="24"/>
                <w:lang w:val="ru-RU"/>
              </w:rPr>
              <w:t>№12</w:t>
            </w:r>
          </w:p>
        </w:tc>
        <w:tc>
          <w:tcPr>
            <w:tcW w:w="1276" w:type="dxa"/>
            <w:tcBorders>
              <w:top w:val="single" w:sz="4" w:space="0" w:color="000000"/>
              <w:left w:val="single" w:sz="4" w:space="0" w:color="000000"/>
              <w:bottom w:val="single" w:sz="4" w:space="0" w:color="000000"/>
              <w:right w:val="single" w:sz="4" w:space="0" w:color="000000"/>
            </w:tcBorders>
            <w:hideMark/>
          </w:tcPr>
          <w:p w14:paraId="7A7BBF68" w14:textId="77777777" w:rsidR="0061197B" w:rsidRPr="0061197B" w:rsidRDefault="0061197B" w:rsidP="0061197B">
            <w:pPr>
              <w:ind w:left="12" w:right="2"/>
              <w:jc w:val="center"/>
              <w:rPr>
                <w:rFonts w:ascii="Times New Roman" w:hAnsi="Times New Roman"/>
                <w:sz w:val="24"/>
                <w:szCs w:val="24"/>
              </w:rPr>
            </w:pPr>
            <w:r w:rsidRPr="0061197B">
              <w:rPr>
                <w:rFonts w:ascii="Times New Roman" w:hAnsi="Times New Roman"/>
                <w:w w:val="105"/>
                <w:sz w:val="24"/>
                <w:szCs w:val="24"/>
              </w:rPr>
              <w:t>2022</w:t>
            </w:r>
            <w:r w:rsidRPr="0061197B">
              <w:rPr>
                <w:rFonts w:ascii="Times New Roman" w:hAnsi="Times New Roman"/>
                <w:spacing w:val="-1"/>
                <w:w w:val="105"/>
                <w:sz w:val="24"/>
                <w:szCs w:val="24"/>
              </w:rPr>
              <w:t xml:space="preserve"> </w:t>
            </w:r>
            <w:r w:rsidRPr="0061197B">
              <w:rPr>
                <w:rFonts w:ascii="Times New Roman" w:hAnsi="Times New Roman"/>
                <w:spacing w:val="-5"/>
                <w:w w:val="105"/>
                <w:sz w:val="24"/>
                <w:szCs w:val="24"/>
              </w:rPr>
              <w:t>год</w:t>
            </w:r>
          </w:p>
        </w:tc>
        <w:tc>
          <w:tcPr>
            <w:tcW w:w="1134" w:type="dxa"/>
            <w:tcBorders>
              <w:top w:val="single" w:sz="4" w:space="0" w:color="000000"/>
              <w:left w:val="single" w:sz="4" w:space="0" w:color="000000"/>
              <w:bottom w:val="single" w:sz="4" w:space="0" w:color="000000"/>
              <w:right w:val="single" w:sz="4" w:space="0" w:color="000000"/>
            </w:tcBorders>
            <w:hideMark/>
          </w:tcPr>
          <w:p w14:paraId="786AF037" w14:textId="77777777" w:rsidR="0061197B" w:rsidRPr="0061197B" w:rsidRDefault="0061197B" w:rsidP="0061197B">
            <w:pPr>
              <w:ind w:left="9"/>
              <w:jc w:val="center"/>
              <w:rPr>
                <w:rFonts w:ascii="Times New Roman" w:hAnsi="Times New Roman"/>
                <w:sz w:val="24"/>
                <w:szCs w:val="24"/>
              </w:rPr>
            </w:pPr>
            <w:r w:rsidRPr="0061197B">
              <w:rPr>
                <w:rFonts w:ascii="Times New Roman" w:hAnsi="Times New Roman"/>
                <w:w w:val="105"/>
                <w:sz w:val="24"/>
                <w:szCs w:val="24"/>
              </w:rPr>
              <w:t>2023</w:t>
            </w:r>
            <w:r w:rsidRPr="0061197B">
              <w:rPr>
                <w:rFonts w:ascii="Times New Roman" w:hAnsi="Times New Roman"/>
                <w:spacing w:val="-1"/>
                <w:w w:val="105"/>
                <w:sz w:val="24"/>
                <w:szCs w:val="24"/>
              </w:rPr>
              <w:t xml:space="preserve"> </w:t>
            </w:r>
            <w:r w:rsidRPr="0061197B">
              <w:rPr>
                <w:rFonts w:ascii="Times New Roman" w:hAnsi="Times New Roman"/>
                <w:spacing w:val="-5"/>
                <w:w w:val="105"/>
                <w:sz w:val="24"/>
                <w:szCs w:val="24"/>
              </w:rPr>
              <w:t>год</w:t>
            </w:r>
          </w:p>
        </w:tc>
        <w:tc>
          <w:tcPr>
            <w:tcW w:w="1417" w:type="dxa"/>
            <w:tcBorders>
              <w:top w:val="single" w:sz="4" w:space="0" w:color="000000"/>
              <w:left w:val="single" w:sz="4" w:space="0" w:color="000000"/>
              <w:bottom w:val="single" w:sz="4" w:space="0" w:color="000000"/>
              <w:right w:val="single" w:sz="4" w:space="0" w:color="000000"/>
            </w:tcBorders>
            <w:hideMark/>
          </w:tcPr>
          <w:p w14:paraId="398E5C80"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w w:val="105"/>
                <w:sz w:val="24"/>
                <w:szCs w:val="24"/>
              </w:rPr>
              <w:t>2024</w:t>
            </w:r>
            <w:r w:rsidRPr="0061197B">
              <w:rPr>
                <w:rFonts w:ascii="Times New Roman" w:hAnsi="Times New Roman"/>
                <w:spacing w:val="-1"/>
                <w:w w:val="105"/>
                <w:sz w:val="24"/>
                <w:szCs w:val="24"/>
              </w:rPr>
              <w:t xml:space="preserve"> </w:t>
            </w:r>
            <w:r w:rsidRPr="0061197B">
              <w:rPr>
                <w:rFonts w:ascii="Times New Roman" w:hAnsi="Times New Roman"/>
                <w:spacing w:val="-5"/>
                <w:w w:val="105"/>
                <w:sz w:val="24"/>
                <w:szCs w:val="24"/>
              </w:rPr>
              <w:t>год</w:t>
            </w:r>
          </w:p>
        </w:tc>
        <w:tc>
          <w:tcPr>
            <w:tcW w:w="1560" w:type="dxa"/>
            <w:tcBorders>
              <w:top w:val="single" w:sz="4" w:space="0" w:color="000000"/>
              <w:left w:val="single" w:sz="4" w:space="0" w:color="000000"/>
              <w:bottom w:val="single" w:sz="4" w:space="0" w:color="000000"/>
              <w:right w:val="single" w:sz="4" w:space="0" w:color="000000"/>
            </w:tcBorders>
            <w:hideMark/>
          </w:tcPr>
          <w:p w14:paraId="257F7158" w14:textId="77777777" w:rsidR="0061197B" w:rsidRPr="0061197B" w:rsidRDefault="0061197B" w:rsidP="0061197B">
            <w:pPr>
              <w:ind w:left="4" w:right="4"/>
              <w:jc w:val="center"/>
              <w:rPr>
                <w:rFonts w:ascii="Times New Roman" w:hAnsi="Times New Roman"/>
                <w:sz w:val="24"/>
                <w:szCs w:val="24"/>
              </w:rPr>
            </w:pPr>
            <w:r w:rsidRPr="0061197B">
              <w:rPr>
                <w:rFonts w:ascii="Times New Roman" w:hAnsi="Times New Roman"/>
                <w:spacing w:val="-2"/>
                <w:w w:val="105"/>
                <w:sz w:val="24"/>
                <w:szCs w:val="24"/>
              </w:rPr>
              <w:t>темп</w:t>
            </w:r>
            <w:r w:rsidRPr="0061197B">
              <w:rPr>
                <w:rFonts w:ascii="Times New Roman" w:hAnsi="Times New Roman"/>
                <w:spacing w:val="-12"/>
                <w:w w:val="105"/>
                <w:sz w:val="24"/>
                <w:szCs w:val="24"/>
              </w:rPr>
              <w:t xml:space="preserve"> </w:t>
            </w:r>
            <w:r w:rsidRPr="0061197B">
              <w:rPr>
                <w:rFonts w:ascii="Times New Roman" w:hAnsi="Times New Roman"/>
                <w:spacing w:val="-2"/>
                <w:w w:val="105"/>
                <w:sz w:val="24"/>
                <w:szCs w:val="24"/>
              </w:rPr>
              <w:t>прироста</w:t>
            </w:r>
          </w:p>
          <w:p w14:paraId="252C0474" w14:textId="77777777" w:rsidR="0061197B" w:rsidRPr="0061197B" w:rsidRDefault="0061197B" w:rsidP="0061197B">
            <w:pPr>
              <w:spacing w:before="9" w:line="251" w:lineRule="exact"/>
              <w:ind w:left="5" w:right="1"/>
              <w:jc w:val="center"/>
              <w:rPr>
                <w:rFonts w:ascii="Times New Roman" w:hAnsi="Times New Roman"/>
                <w:sz w:val="24"/>
                <w:szCs w:val="24"/>
              </w:rPr>
            </w:pPr>
            <w:r w:rsidRPr="0061197B">
              <w:rPr>
                <w:rFonts w:ascii="Times New Roman" w:hAnsi="Times New Roman"/>
                <w:w w:val="105"/>
                <w:sz w:val="24"/>
                <w:szCs w:val="24"/>
              </w:rPr>
              <w:t>за</w:t>
            </w:r>
            <w:r w:rsidRPr="0061197B">
              <w:rPr>
                <w:rFonts w:ascii="Times New Roman" w:hAnsi="Times New Roman"/>
                <w:spacing w:val="-5"/>
                <w:w w:val="105"/>
                <w:sz w:val="24"/>
                <w:szCs w:val="24"/>
              </w:rPr>
              <w:t xml:space="preserve"> </w:t>
            </w:r>
            <w:r w:rsidRPr="0061197B">
              <w:rPr>
                <w:rFonts w:ascii="Times New Roman" w:hAnsi="Times New Roman"/>
                <w:w w:val="105"/>
                <w:sz w:val="24"/>
                <w:szCs w:val="24"/>
              </w:rPr>
              <w:t>3</w:t>
            </w:r>
            <w:r w:rsidRPr="0061197B">
              <w:rPr>
                <w:rFonts w:ascii="Times New Roman" w:hAnsi="Times New Roman"/>
                <w:spacing w:val="-3"/>
                <w:w w:val="105"/>
                <w:sz w:val="24"/>
                <w:szCs w:val="24"/>
              </w:rPr>
              <w:t xml:space="preserve"> </w:t>
            </w:r>
            <w:r w:rsidRPr="0061197B">
              <w:rPr>
                <w:rFonts w:ascii="Times New Roman" w:hAnsi="Times New Roman"/>
                <w:spacing w:val="-4"/>
                <w:w w:val="105"/>
                <w:sz w:val="24"/>
                <w:szCs w:val="24"/>
              </w:rPr>
              <w:t>года</w:t>
            </w:r>
          </w:p>
        </w:tc>
      </w:tr>
      <w:tr w:rsidR="0061197B" w:rsidRPr="0061197B" w14:paraId="3A176F3A"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1856F131"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Всего</w:t>
            </w:r>
            <w:r w:rsidRPr="0061197B">
              <w:rPr>
                <w:rFonts w:ascii="Times New Roman" w:hAnsi="Times New Roman"/>
                <w:spacing w:val="6"/>
                <w:sz w:val="24"/>
                <w:szCs w:val="24"/>
              </w:rPr>
              <w:t xml:space="preserve"> </w:t>
            </w:r>
            <w:r w:rsidRPr="0061197B">
              <w:rPr>
                <w:rFonts w:ascii="Times New Roman" w:hAnsi="Times New Roman"/>
                <w:spacing w:val="-2"/>
                <w:sz w:val="24"/>
                <w:szCs w:val="24"/>
              </w:rPr>
              <w:t>заболеваний</w:t>
            </w:r>
          </w:p>
        </w:tc>
        <w:tc>
          <w:tcPr>
            <w:tcW w:w="1276" w:type="dxa"/>
            <w:tcBorders>
              <w:top w:val="single" w:sz="4" w:space="0" w:color="000000"/>
              <w:left w:val="single" w:sz="4" w:space="0" w:color="000000"/>
              <w:bottom w:val="single" w:sz="4" w:space="0" w:color="000000"/>
              <w:right w:val="single" w:sz="4" w:space="0" w:color="000000"/>
            </w:tcBorders>
            <w:hideMark/>
          </w:tcPr>
          <w:p w14:paraId="5A6FA3F7" w14:textId="77777777" w:rsidR="0061197B" w:rsidRPr="0061197B" w:rsidRDefault="0061197B" w:rsidP="0061197B">
            <w:pPr>
              <w:spacing w:line="251" w:lineRule="exact"/>
              <w:ind w:left="12" w:right="4"/>
              <w:jc w:val="center"/>
              <w:rPr>
                <w:rFonts w:ascii="Times New Roman" w:hAnsi="Times New Roman"/>
                <w:sz w:val="24"/>
                <w:szCs w:val="24"/>
              </w:rPr>
            </w:pPr>
            <w:r w:rsidRPr="0061197B">
              <w:rPr>
                <w:rFonts w:ascii="Times New Roman" w:hAnsi="Times New Roman"/>
                <w:sz w:val="24"/>
                <w:szCs w:val="24"/>
              </w:rPr>
              <w:t>72740</w:t>
            </w:r>
          </w:p>
        </w:tc>
        <w:tc>
          <w:tcPr>
            <w:tcW w:w="1134" w:type="dxa"/>
            <w:tcBorders>
              <w:top w:val="single" w:sz="4" w:space="0" w:color="000000"/>
              <w:left w:val="single" w:sz="4" w:space="0" w:color="000000"/>
              <w:bottom w:val="single" w:sz="4" w:space="0" w:color="000000"/>
              <w:right w:val="single" w:sz="4" w:space="0" w:color="000000"/>
            </w:tcBorders>
            <w:hideMark/>
          </w:tcPr>
          <w:p w14:paraId="07F2194B" w14:textId="77777777" w:rsidR="0061197B" w:rsidRPr="0061197B" w:rsidRDefault="0061197B" w:rsidP="0061197B">
            <w:pPr>
              <w:spacing w:line="251" w:lineRule="exact"/>
              <w:ind w:left="9" w:right="2"/>
              <w:jc w:val="center"/>
              <w:rPr>
                <w:rFonts w:ascii="Times New Roman" w:hAnsi="Times New Roman"/>
                <w:sz w:val="24"/>
                <w:szCs w:val="24"/>
              </w:rPr>
            </w:pPr>
            <w:r w:rsidRPr="0061197B">
              <w:rPr>
                <w:rFonts w:ascii="Times New Roman" w:hAnsi="Times New Roman"/>
                <w:sz w:val="24"/>
                <w:szCs w:val="24"/>
              </w:rPr>
              <w:t>70258</w:t>
            </w:r>
          </w:p>
        </w:tc>
        <w:tc>
          <w:tcPr>
            <w:tcW w:w="1417" w:type="dxa"/>
            <w:tcBorders>
              <w:top w:val="single" w:sz="4" w:space="0" w:color="000000"/>
              <w:left w:val="single" w:sz="4" w:space="0" w:color="000000"/>
              <w:bottom w:val="single" w:sz="4" w:space="0" w:color="000000"/>
              <w:right w:val="single" w:sz="4" w:space="0" w:color="000000"/>
            </w:tcBorders>
            <w:hideMark/>
          </w:tcPr>
          <w:p w14:paraId="6DC10E90" w14:textId="77777777" w:rsidR="0061197B" w:rsidRPr="0061197B" w:rsidRDefault="0061197B" w:rsidP="0061197B">
            <w:pPr>
              <w:spacing w:line="251" w:lineRule="exact"/>
              <w:ind w:left="6" w:right="7"/>
              <w:jc w:val="center"/>
              <w:rPr>
                <w:rFonts w:ascii="Times New Roman" w:hAnsi="Times New Roman"/>
                <w:sz w:val="24"/>
                <w:szCs w:val="24"/>
              </w:rPr>
            </w:pPr>
            <w:r w:rsidRPr="0061197B">
              <w:rPr>
                <w:rFonts w:ascii="Times New Roman" w:hAnsi="Times New Roman"/>
                <w:sz w:val="24"/>
                <w:szCs w:val="24"/>
              </w:rPr>
              <w:t>77813</w:t>
            </w:r>
          </w:p>
        </w:tc>
        <w:tc>
          <w:tcPr>
            <w:tcW w:w="1560" w:type="dxa"/>
            <w:tcBorders>
              <w:top w:val="single" w:sz="4" w:space="0" w:color="000000"/>
              <w:left w:val="single" w:sz="4" w:space="0" w:color="000000"/>
              <w:bottom w:val="single" w:sz="4" w:space="0" w:color="000000"/>
              <w:right w:val="single" w:sz="4" w:space="0" w:color="000000"/>
            </w:tcBorders>
            <w:hideMark/>
          </w:tcPr>
          <w:p w14:paraId="22588C9F" w14:textId="77777777" w:rsidR="0061197B" w:rsidRPr="0061197B" w:rsidRDefault="0061197B" w:rsidP="0061197B">
            <w:pPr>
              <w:spacing w:line="251" w:lineRule="exact"/>
              <w:ind w:left="5" w:right="1"/>
              <w:jc w:val="center"/>
              <w:rPr>
                <w:rFonts w:ascii="Times New Roman" w:hAnsi="Times New Roman"/>
                <w:sz w:val="24"/>
                <w:szCs w:val="24"/>
              </w:rPr>
            </w:pPr>
            <w:r w:rsidRPr="0061197B">
              <w:rPr>
                <w:rFonts w:ascii="Times New Roman" w:hAnsi="Times New Roman"/>
                <w:sz w:val="24"/>
                <w:szCs w:val="24"/>
              </w:rPr>
              <w:t>6,9</w:t>
            </w:r>
          </w:p>
        </w:tc>
      </w:tr>
      <w:tr w:rsidR="0061197B" w:rsidRPr="0061197B" w14:paraId="706941C9"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012D824"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2"/>
                <w:w w:val="105"/>
                <w:sz w:val="24"/>
                <w:szCs w:val="24"/>
              </w:rPr>
              <w:t>Новообразования</w:t>
            </w:r>
          </w:p>
        </w:tc>
        <w:tc>
          <w:tcPr>
            <w:tcW w:w="1276" w:type="dxa"/>
            <w:tcBorders>
              <w:top w:val="single" w:sz="4" w:space="0" w:color="000000"/>
              <w:left w:val="single" w:sz="4" w:space="0" w:color="000000"/>
              <w:bottom w:val="single" w:sz="4" w:space="0" w:color="000000"/>
              <w:right w:val="single" w:sz="4" w:space="0" w:color="000000"/>
            </w:tcBorders>
            <w:hideMark/>
          </w:tcPr>
          <w:p w14:paraId="5DFAAF46"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856</w:t>
            </w:r>
          </w:p>
        </w:tc>
        <w:tc>
          <w:tcPr>
            <w:tcW w:w="1134" w:type="dxa"/>
            <w:tcBorders>
              <w:top w:val="single" w:sz="4" w:space="0" w:color="000000"/>
              <w:left w:val="single" w:sz="4" w:space="0" w:color="000000"/>
              <w:bottom w:val="single" w:sz="4" w:space="0" w:color="000000"/>
              <w:right w:val="single" w:sz="4" w:space="0" w:color="000000"/>
            </w:tcBorders>
            <w:hideMark/>
          </w:tcPr>
          <w:p w14:paraId="7522F43B"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867</w:t>
            </w:r>
          </w:p>
        </w:tc>
        <w:tc>
          <w:tcPr>
            <w:tcW w:w="1417" w:type="dxa"/>
            <w:tcBorders>
              <w:top w:val="single" w:sz="4" w:space="0" w:color="000000"/>
              <w:left w:val="single" w:sz="4" w:space="0" w:color="000000"/>
              <w:bottom w:val="single" w:sz="4" w:space="0" w:color="000000"/>
              <w:right w:val="single" w:sz="4" w:space="0" w:color="000000"/>
            </w:tcBorders>
            <w:hideMark/>
          </w:tcPr>
          <w:p w14:paraId="59007989"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929</w:t>
            </w:r>
          </w:p>
        </w:tc>
        <w:tc>
          <w:tcPr>
            <w:tcW w:w="1560" w:type="dxa"/>
            <w:tcBorders>
              <w:top w:val="single" w:sz="4" w:space="0" w:color="000000"/>
              <w:left w:val="single" w:sz="4" w:space="0" w:color="000000"/>
              <w:bottom w:val="single" w:sz="4" w:space="0" w:color="000000"/>
              <w:right w:val="single" w:sz="4" w:space="0" w:color="000000"/>
            </w:tcBorders>
            <w:hideMark/>
          </w:tcPr>
          <w:p w14:paraId="02437196"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8,5</w:t>
            </w:r>
          </w:p>
        </w:tc>
      </w:tr>
      <w:tr w:rsidR="0061197B" w:rsidRPr="0061197B" w14:paraId="40F9401B" w14:textId="77777777" w:rsidTr="00CD1B47">
        <w:trPr>
          <w:trHeight w:val="818"/>
        </w:trPr>
        <w:tc>
          <w:tcPr>
            <w:tcW w:w="4087" w:type="dxa"/>
            <w:tcBorders>
              <w:top w:val="single" w:sz="4" w:space="0" w:color="000000"/>
              <w:left w:val="single" w:sz="4" w:space="0" w:color="000000"/>
              <w:bottom w:val="single" w:sz="4" w:space="0" w:color="000000"/>
              <w:right w:val="single" w:sz="4" w:space="0" w:color="000000"/>
            </w:tcBorders>
            <w:hideMark/>
          </w:tcPr>
          <w:p w14:paraId="110DA201" w14:textId="77777777" w:rsidR="0061197B" w:rsidRPr="0061197B" w:rsidRDefault="0061197B" w:rsidP="0061197B">
            <w:pPr>
              <w:tabs>
                <w:tab w:val="left" w:pos="1384"/>
                <w:tab w:val="left" w:pos="2478"/>
              </w:tabs>
              <w:ind w:left="110"/>
              <w:rPr>
                <w:rFonts w:ascii="Times New Roman" w:hAnsi="Times New Roman"/>
                <w:sz w:val="24"/>
                <w:szCs w:val="24"/>
                <w:lang w:val="ru-RU"/>
              </w:rPr>
            </w:pPr>
            <w:r w:rsidRPr="0061197B">
              <w:rPr>
                <w:rFonts w:ascii="Times New Roman" w:hAnsi="Times New Roman"/>
                <w:spacing w:val="-2"/>
                <w:w w:val="105"/>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крови,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кроветворных</w:t>
            </w:r>
          </w:p>
          <w:p w14:paraId="530CACA5" w14:textId="77777777" w:rsidR="0061197B" w:rsidRPr="0061197B" w:rsidRDefault="0061197B" w:rsidP="0061197B">
            <w:pPr>
              <w:tabs>
                <w:tab w:val="left" w:pos="1117"/>
                <w:tab w:val="left" w:pos="1454"/>
                <w:tab w:val="left" w:pos="2714"/>
              </w:tabs>
              <w:spacing w:line="270" w:lineRule="atLeast"/>
              <w:ind w:left="110" w:right="105"/>
              <w:rPr>
                <w:rFonts w:ascii="Times New Roman" w:hAnsi="Times New Roman"/>
                <w:sz w:val="24"/>
                <w:szCs w:val="24"/>
                <w:lang w:val="ru-RU"/>
              </w:rPr>
            </w:pPr>
            <w:r w:rsidRPr="0061197B">
              <w:rPr>
                <w:rFonts w:ascii="Times New Roman" w:hAnsi="Times New Roman"/>
                <w:spacing w:val="-2"/>
                <w:w w:val="105"/>
                <w:sz w:val="24"/>
                <w:szCs w:val="24"/>
                <w:lang w:val="ru-RU"/>
              </w:rPr>
              <w:t>органов</w:t>
            </w:r>
            <w:r w:rsidRPr="0061197B">
              <w:rPr>
                <w:rFonts w:ascii="Times New Roman" w:hAnsi="Times New Roman"/>
                <w:sz w:val="24"/>
                <w:szCs w:val="24"/>
                <w:lang w:val="ru-RU"/>
              </w:rPr>
              <w:tab/>
            </w:r>
            <w:r w:rsidRPr="0061197B">
              <w:rPr>
                <w:rFonts w:ascii="Times New Roman" w:hAnsi="Times New Roman"/>
                <w:spacing w:val="-10"/>
                <w:w w:val="105"/>
                <w:sz w:val="24"/>
                <w:szCs w:val="24"/>
                <w:lang w:val="ru-RU"/>
              </w:rPr>
              <w:t>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отдельные</w:t>
            </w:r>
            <w:r w:rsidRPr="0061197B">
              <w:rPr>
                <w:rFonts w:ascii="Times New Roman" w:hAnsi="Times New Roman"/>
                <w:sz w:val="24"/>
                <w:szCs w:val="24"/>
                <w:lang w:val="ru-RU"/>
              </w:rPr>
              <w:tab/>
            </w:r>
            <w:r w:rsidRPr="0061197B">
              <w:rPr>
                <w:rFonts w:ascii="Times New Roman" w:hAnsi="Times New Roman"/>
                <w:spacing w:val="-4"/>
                <w:w w:val="105"/>
                <w:sz w:val="24"/>
                <w:szCs w:val="24"/>
                <w:lang w:val="ru-RU"/>
              </w:rPr>
              <w:t xml:space="preserve">нарушения, </w:t>
            </w:r>
            <w:r w:rsidRPr="0061197B">
              <w:rPr>
                <w:rFonts w:ascii="Times New Roman" w:hAnsi="Times New Roman"/>
                <w:w w:val="105"/>
                <w:sz w:val="24"/>
                <w:szCs w:val="24"/>
                <w:lang w:val="ru-RU"/>
              </w:rPr>
              <w:t>вовлекающие иммунный механизм</w:t>
            </w:r>
          </w:p>
        </w:tc>
        <w:tc>
          <w:tcPr>
            <w:tcW w:w="1276" w:type="dxa"/>
            <w:tcBorders>
              <w:top w:val="single" w:sz="4" w:space="0" w:color="000000"/>
              <w:left w:val="single" w:sz="4" w:space="0" w:color="000000"/>
              <w:bottom w:val="single" w:sz="4" w:space="0" w:color="000000"/>
              <w:right w:val="single" w:sz="4" w:space="0" w:color="000000"/>
            </w:tcBorders>
            <w:hideMark/>
          </w:tcPr>
          <w:p w14:paraId="28481D32"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85</w:t>
            </w:r>
          </w:p>
        </w:tc>
        <w:tc>
          <w:tcPr>
            <w:tcW w:w="1134" w:type="dxa"/>
            <w:tcBorders>
              <w:top w:val="single" w:sz="4" w:space="0" w:color="000000"/>
              <w:left w:val="single" w:sz="4" w:space="0" w:color="000000"/>
              <w:bottom w:val="single" w:sz="4" w:space="0" w:color="000000"/>
              <w:right w:val="single" w:sz="4" w:space="0" w:color="000000"/>
            </w:tcBorders>
            <w:hideMark/>
          </w:tcPr>
          <w:p w14:paraId="7194C62D"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60</w:t>
            </w:r>
          </w:p>
        </w:tc>
        <w:tc>
          <w:tcPr>
            <w:tcW w:w="1417" w:type="dxa"/>
            <w:tcBorders>
              <w:top w:val="single" w:sz="4" w:space="0" w:color="000000"/>
              <w:left w:val="single" w:sz="4" w:space="0" w:color="000000"/>
              <w:bottom w:val="single" w:sz="4" w:space="0" w:color="000000"/>
              <w:right w:val="single" w:sz="4" w:space="0" w:color="000000"/>
            </w:tcBorders>
            <w:hideMark/>
          </w:tcPr>
          <w:p w14:paraId="7383A355"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103</w:t>
            </w:r>
          </w:p>
        </w:tc>
        <w:tc>
          <w:tcPr>
            <w:tcW w:w="1560" w:type="dxa"/>
            <w:tcBorders>
              <w:top w:val="single" w:sz="4" w:space="0" w:color="000000"/>
              <w:left w:val="single" w:sz="4" w:space="0" w:color="000000"/>
              <w:bottom w:val="single" w:sz="4" w:space="0" w:color="000000"/>
              <w:right w:val="single" w:sz="4" w:space="0" w:color="000000"/>
            </w:tcBorders>
            <w:hideMark/>
          </w:tcPr>
          <w:p w14:paraId="1C1DDECE" w14:textId="77777777" w:rsidR="0061197B" w:rsidRPr="0061197B" w:rsidRDefault="0061197B" w:rsidP="0061197B">
            <w:pPr>
              <w:ind w:left="4" w:right="1"/>
              <w:jc w:val="center"/>
              <w:rPr>
                <w:rFonts w:ascii="Times New Roman" w:hAnsi="Times New Roman"/>
                <w:sz w:val="24"/>
                <w:szCs w:val="24"/>
              </w:rPr>
            </w:pPr>
            <w:r w:rsidRPr="0061197B">
              <w:rPr>
                <w:rFonts w:ascii="Times New Roman" w:hAnsi="Times New Roman"/>
                <w:sz w:val="24"/>
                <w:szCs w:val="24"/>
              </w:rPr>
              <w:t>21,1</w:t>
            </w:r>
          </w:p>
        </w:tc>
      </w:tr>
      <w:tr w:rsidR="0061197B" w:rsidRPr="0061197B" w14:paraId="03E89820"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51D1949"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6"/>
                <w:sz w:val="24"/>
                <w:szCs w:val="24"/>
              </w:rPr>
              <w:t>-</w:t>
            </w:r>
            <w:r w:rsidRPr="0061197B">
              <w:rPr>
                <w:rFonts w:ascii="Times New Roman" w:hAnsi="Times New Roman"/>
                <w:spacing w:val="-2"/>
                <w:sz w:val="24"/>
                <w:szCs w:val="24"/>
              </w:rPr>
              <w:t>Анемии</w:t>
            </w:r>
          </w:p>
        </w:tc>
        <w:tc>
          <w:tcPr>
            <w:tcW w:w="1276" w:type="dxa"/>
            <w:tcBorders>
              <w:top w:val="single" w:sz="4" w:space="0" w:color="000000"/>
              <w:left w:val="single" w:sz="4" w:space="0" w:color="000000"/>
              <w:bottom w:val="single" w:sz="4" w:space="0" w:color="000000"/>
              <w:right w:val="single" w:sz="4" w:space="0" w:color="000000"/>
            </w:tcBorders>
            <w:hideMark/>
          </w:tcPr>
          <w:p w14:paraId="385FD851"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14:paraId="4FFA6A40"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54</w:t>
            </w:r>
          </w:p>
        </w:tc>
        <w:tc>
          <w:tcPr>
            <w:tcW w:w="1417" w:type="dxa"/>
            <w:tcBorders>
              <w:top w:val="single" w:sz="4" w:space="0" w:color="000000"/>
              <w:left w:val="single" w:sz="4" w:space="0" w:color="000000"/>
              <w:bottom w:val="single" w:sz="4" w:space="0" w:color="000000"/>
              <w:right w:val="single" w:sz="4" w:space="0" w:color="000000"/>
            </w:tcBorders>
            <w:hideMark/>
          </w:tcPr>
          <w:p w14:paraId="54CAF663"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99</w:t>
            </w:r>
          </w:p>
        </w:tc>
        <w:tc>
          <w:tcPr>
            <w:tcW w:w="1560" w:type="dxa"/>
            <w:tcBorders>
              <w:top w:val="single" w:sz="4" w:space="0" w:color="000000"/>
              <w:left w:val="single" w:sz="4" w:space="0" w:color="000000"/>
              <w:bottom w:val="single" w:sz="4" w:space="0" w:color="000000"/>
              <w:right w:val="single" w:sz="4" w:space="0" w:color="000000"/>
            </w:tcBorders>
            <w:hideMark/>
          </w:tcPr>
          <w:p w14:paraId="095B0557"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26,9</w:t>
            </w:r>
          </w:p>
        </w:tc>
      </w:tr>
      <w:tr w:rsidR="0061197B" w:rsidRPr="0061197B" w14:paraId="2190D3D4" w14:textId="77777777" w:rsidTr="00CD1B47">
        <w:trPr>
          <w:trHeight w:val="818"/>
        </w:trPr>
        <w:tc>
          <w:tcPr>
            <w:tcW w:w="4087" w:type="dxa"/>
            <w:tcBorders>
              <w:top w:val="single" w:sz="4" w:space="0" w:color="000000"/>
              <w:left w:val="single" w:sz="4" w:space="0" w:color="000000"/>
              <w:bottom w:val="single" w:sz="4" w:space="0" w:color="000000"/>
              <w:right w:val="single" w:sz="4" w:space="0" w:color="000000"/>
            </w:tcBorders>
            <w:hideMark/>
          </w:tcPr>
          <w:p w14:paraId="0D20BBF9" w14:textId="77777777" w:rsidR="0061197B" w:rsidRPr="0061197B" w:rsidRDefault="0061197B" w:rsidP="0061197B">
            <w:pPr>
              <w:tabs>
                <w:tab w:val="left" w:pos="1297"/>
                <w:tab w:val="left" w:pos="2986"/>
              </w:tabs>
              <w:spacing w:line="244" w:lineRule="auto"/>
              <w:ind w:left="110" w:right="105"/>
              <w:rPr>
                <w:rFonts w:ascii="Times New Roman" w:hAnsi="Times New Roman"/>
                <w:sz w:val="24"/>
                <w:szCs w:val="24"/>
                <w:lang w:val="ru-RU"/>
              </w:rPr>
            </w:pPr>
            <w:r w:rsidRPr="0061197B">
              <w:rPr>
                <w:rFonts w:ascii="Times New Roman" w:hAnsi="Times New Roman"/>
                <w:spacing w:val="-2"/>
                <w:w w:val="105"/>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эндокринной</w:t>
            </w:r>
            <w:r w:rsidRPr="0061197B">
              <w:rPr>
                <w:rFonts w:ascii="Times New Roman" w:hAnsi="Times New Roman"/>
                <w:sz w:val="24"/>
                <w:szCs w:val="24"/>
                <w:lang w:val="ru-RU"/>
              </w:rPr>
              <w:tab/>
            </w:r>
            <w:r w:rsidRPr="0061197B">
              <w:rPr>
                <w:rFonts w:ascii="Times New Roman" w:hAnsi="Times New Roman"/>
                <w:spacing w:val="-6"/>
                <w:w w:val="105"/>
                <w:sz w:val="24"/>
                <w:szCs w:val="24"/>
                <w:lang w:val="ru-RU"/>
              </w:rPr>
              <w:t xml:space="preserve">системы, </w:t>
            </w:r>
            <w:r w:rsidRPr="0061197B">
              <w:rPr>
                <w:rFonts w:ascii="Times New Roman" w:hAnsi="Times New Roman"/>
                <w:w w:val="105"/>
                <w:sz w:val="24"/>
                <w:szCs w:val="24"/>
                <w:lang w:val="ru-RU"/>
              </w:rPr>
              <w:t>расстройства</w:t>
            </w:r>
            <w:r w:rsidRPr="0061197B">
              <w:rPr>
                <w:rFonts w:ascii="Times New Roman" w:hAnsi="Times New Roman"/>
                <w:spacing w:val="48"/>
                <w:w w:val="105"/>
                <w:sz w:val="24"/>
                <w:szCs w:val="24"/>
                <w:lang w:val="ru-RU"/>
              </w:rPr>
              <w:t xml:space="preserve"> </w:t>
            </w:r>
            <w:r w:rsidRPr="0061197B">
              <w:rPr>
                <w:rFonts w:ascii="Times New Roman" w:hAnsi="Times New Roman"/>
                <w:w w:val="105"/>
                <w:sz w:val="24"/>
                <w:szCs w:val="24"/>
                <w:lang w:val="ru-RU"/>
              </w:rPr>
              <w:t>питания</w:t>
            </w:r>
            <w:r w:rsidRPr="0061197B">
              <w:rPr>
                <w:rFonts w:ascii="Times New Roman" w:hAnsi="Times New Roman"/>
                <w:spacing w:val="45"/>
                <w:w w:val="105"/>
                <w:sz w:val="24"/>
                <w:szCs w:val="24"/>
                <w:lang w:val="ru-RU"/>
              </w:rPr>
              <w:t xml:space="preserve"> </w:t>
            </w:r>
            <w:r w:rsidRPr="0061197B">
              <w:rPr>
                <w:rFonts w:ascii="Times New Roman" w:hAnsi="Times New Roman"/>
                <w:w w:val="105"/>
                <w:sz w:val="24"/>
                <w:szCs w:val="24"/>
                <w:lang w:val="ru-RU"/>
              </w:rPr>
              <w:t>и</w:t>
            </w:r>
            <w:r w:rsidRPr="0061197B">
              <w:rPr>
                <w:rFonts w:ascii="Times New Roman" w:hAnsi="Times New Roman"/>
                <w:spacing w:val="49"/>
                <w:w w:val="105"/>
                <w:sz w:val="24"/>
                <w:szCs w:val="24"/>
                <w:lang w:val="ru-RU"/>
              </w:rPr>
              <w:t xml:space="preserve"> </w:t>
            </w:r>
            <w:r w:rsidRPr="0061197B">
              <w:rPr>
                <w:rFonts w:ascii="Times New Roman" w:hAnsi="Times New Roman"/>
                <w:spacing w:val="-2"/>
                <w:w w:val="105"/>
                <w:sz w:val="24"/>
                <w:szCs w:val="24"/>
                <w:lang w:val="ru-RU"/>
              </w:rPr>
              <w:t>нарушения</w:t>
            </w:r>
          </w:p>
          <w:p w14:paraId="3BD809B6" w14:textId="77777777" w:rsidR="0061197B" w:rsidRPr="0061197B" w:rsidRDefault="0061197B" w:rsidP="0061197B">
            <w:pPr>
              <w:spacing w:before="2" w:line="251" w:lineRule="exact"/>
              <w:ind w:left="110"/>
              <w:rPr>
                <w:rFonts w:ascii="Times New Roman" w:hAnsi="Times New Roman"/>
                <w:sz w:val="24"/>
                <w:szCs w:val="24"/>
              </w:rPr>
            </w:pPr>
            <w:r w:rsidRPr="0061197B">
              <w:rPr>
                <w:rFonts w:ascii="Times New Roman" w:hAnsi="Times New Roman"/>
                <w:sz w:val="24"/>
                <w:szCs w:val="24"/>
              </w:rPr>
              <w:t>обмена</w:t>
            </w:r>
            <w:r w:rsidRPr="0061197B">
              <w:rPr>
                <w:rFonts w:ascii="Times New Roman" w:hAnsi="Times New Roman"/>
                <w:spacing w:val="17"/>
                <w:sz w:val="24"/>
                <w:szCs w:val="24"/>
              </w:rPr>
              <w:t xml:space="preserve"> </w:t>
            </w:r>
            <w:r w:rsidRPr="0061197B">
              <w:rPr>
                <w:rFonts w:ascii="Times New Roman" w:hAnsi="Times New Roman"/>
                <w:spacing w:val="-2"/>
                <w:sz w:val="24"/>
                <w:szCs w:val="24"/>
              </w:rPr>
              <w:t>веществ</w:t>
            </w:r>
          </w:p>
        </w:tc>
        <w:tc>
          <w:tcPr>
            <w:tcW w:w="1276" w:type="dxa"/>
            <w:tcBorders>
              <w:top w:val="single" w:sz="4" w:space="0" w:color="000000"/>
              <w:left w:val="single" w:sz="4" w:space="0" w:color="000000"/>
              <w:bottom w:val="single" w:sz="4" w:space="0" w:color="000000"/>
              <w:right w:val="single" w:sz="4" w:space="0" w:color="000000"/>
            </w:tcBorders>
            <w:hideMark/>
          </w:tcPr>
          <w:p w14:paraId="69F9652E"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576</w:t>
            </w:r>
          </w:p>
        </w:tc>
        <w:tc>
          <w:tcPr>
            <w:tcW w:w="1134" w:type="dxa"/>
            <w:tcBorders>
              <w:top w:val="single" w:sz="4" w:space="0" w:color="000000"/>
              <w:left w:val="single" w:sz="4" w:space="0" w:color="000000"/>
              <w:bottom w:val="single" w:sz="4" w:space="0" w:color="000000"/>
              <w:right w:val="single" w:sz="4" w:space="0" w:color="000000"/>
            </w:tcBorders>
            <w:hideMark/>
          </w:tcPr>
          <w:p w14:paraId="1FAB7C4A" w14:textId="77777777" w:rsidR="0061197B" w:rsidRPr="0061197B" w:rsidRDefault="0061197B" w:rsidP="0061197B">
            <w:pPr>
              <w:ind w:left="9" w:right="9"/>
              <w:jc w:val="center"/>
              <w:rPr>
                <w:rFonts w:ascii="Times New Roman" w:hAnsi="Times New Roman"/>
                <w:sz w:val="24"/>
                <w:szCs w:val="24"/>
              </w:rPr>
            </w:pPr>
            <w:r w:rsidRPr="0061197B">
              <w:rPr>
                <w:rFonts w:ascii="Times New Roman" w:hAnsi="Times New Roman"/>
                <w:sz w:val="24"/>
                <w:szCs w:val="24"/>
              </w:rPr>
              <w:t>834</w:t>
            </w:r>
          </w:p>
        </w:tc>
        <w:tc>
          <w:tcPr>
            <w:tcW w:w="1417" w:type="dxa"/>
            <w:tcBorders>
              <w:top w:val="single" w:sz="4" w:space="0" w:color="000000"/>
              <w:left w:val="single" w:sz="4" w:space="0" w:color="000000"/>
              <w:bottom w:val="single" w:sz="4" w:space="0" w:color="000000"/>
              <w:right w:val="single" w:sz="4" w:space="0" w:color="000000"/>
            </w:tcBorders>
            <w:hideMark/>
          </w:tcPr>
          <w:p w14:paraId="10CBEFEA" w14:textId="77777777" w:rsidR="0061197B" w:rsidRPr="0061197B" w:rsidRDefault="0061197B" w:rsidP="0061197B">
            <w:pPr>
              <w:ind w:left="7" w:right="1"/>
              <w:jc w:val="center"/>
              <w:rPr>
                <w:rFonts w:ascii="Times New Roman" w:hAnsi="Times New Roman"/>
                <w:sz w:val="24"/>
                <w:szCs w:val="24"/>
              </w:rPr>
            </w:pPr>
            <w:r w:rsidRPr="0061197B">
              <w:rPr>
                <w:rFonts w:ascii="Times New Roman" w:hAnsi="Times New Roman"/>
                <w:sz w:val="24"/>
                <w:szCs w:val="24"/>
              </w:rPr>
              <w:t>928</w:t>
            </w:r>
          </w:p>
        </w:tc>
        <w:tc>
          <w:tcPr>
            <w:tcW w:w="1560" w:type="dxa"/>
            <w:tcBorders>
              <w:top w:val="single" w:sz="4" w:space="0" w:color="000000"/>
              <w:left w:val="single" w:sz="4" w:space="0" w:color="000000"/>
              <w:bottom w:val="single" w:sz="4" w:space="0" w:color="000000"/>
              <w:right w:val="single" w:sz="4" w:space="0" w:color="000000"/>
            </w:tcBorders>
            <w:hideMark/>
          </w:tcPr>
          <w:p w14:paraId="7ABF8CFE"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6,1</w:t>
            </w:r>
          </w:p>
        </w:tc>
      </w:tr>
      <w:tr w:rsidR="0061197B" w:rsidRPr="0061197B" w14:paraId="29A0D328"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4C1B20B1"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6"/>
                <w:sz w:val="24"/>
                <w:szCs w:val="24"/>
              </w:rPr>
              <w:t>-</w:t>
            </w:r>
            <w:r w:rsidRPr="0061197B">
              <w:rPr>
                <w:rFonts w:ascii="Times New Roman" w:hAnsi="Times New Roman"/>
                <w:spacing w:val="-2"/>
                <w:sz w:val="24"/>
                <w:szCs w:val="24"/>
              </w:rPr>
              <w:t>Ожирение</w:t>
            </w:r>
          </w:p>
        </w:tc>
        <w:tc>
          <w:tcPr>
            <w:tcW w:w="1276" w:type="dxa"/>
            <w:tcBorders>
              <w:top w:val="single" w:sz="4" w:space="0" w:color="000000"/>
              <w:left w:val="single" w:sz="4" w:space="0" w:color="000000"/>
              <w:bottom w:val="single" w:sz="4" w:space="0" w:color="000000"/>
              <w:right w:val="single" w:sz="4" w:space="0" w:color="000000"/>
            </w:tcBorders>
            <w:hideMark/>
          </w:tcPr>
          <w:p w14:paraId="47C1F460"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hideMark/>
          </w:tcPr>
          <w:p w14:paraId="76C8EB0D"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56</w:t>
            </w:r>
          </w:p>
        </w:tc>
        <w:tc>
          <w:tcPr>
            <w:tcW w:w="1417" w:type="dxa"/>
            <w:tcBorders>
              <w:top w:val="single" w:sz="4" w:space="0" w:color="000000"/>
              <w:left w:val="single" w:sz="4" w:space="0" w:color="000000"/>
              <w:bottom w:val="single" w:sz="4" w:space="0" w:color="000000"/>
              <w:right w:val="single" w:sz="4" w:space="0" w:color="000000"/>
            </w:tcBorders>
            <w:hideMark/>
          </w:tcPr>
          <w:p w14:paraId="14EE4C4F"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59</w:t>
            </w:r>
          </w:p>
        </w:tc>
        <w:tc>
          <w:tcPr>
            <w:tcW w:w="1560" w:type="dxa"/>
            <w:tcBorders>
              <w:top w:val="single" w:sz="4" w:space="0" w:color="000000"/>
              <w:left w:val="single" w:sz="4" w:space="0" w:color="000000"/>
              <w:bottom w:val="single" w:sz="4" w:space="0" w:color="000000"/>
              <w:right w:val="single" w:sz="4" w:space="0" w:color="000000"/>
            </w:tcBorders>
            <w:hideMark/>
          </w:tcPr>
          <w:p w14:paraId="14F22C79"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-6,3</w:t>
            </w:r>
          </w:p>
        </w:tc>
      </w:tr>
      <w:tr w:rsidR="0061197B" w:rsidRPr="0061197B" w14:paraId="21AB25BF"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19D17E06" w14:textId="77777777" w:rsidR="0061197B" w:rsidRPr="0061197B" w:rsidRDefault="0061197B" w:rsidP="0061197B">
            <w:pPr>
              <w:tabs>
                <w:tab w:val="left" w:pos="1937"/>
                <w:tab w:val="left" w:pos="3758"/>
              </w:tabs>
              <w:ind w:left="110"/>
              <w:rPr>
                <w:rFonts w:ascii="Times New Roman" w:hAnsi="Times New Roman"/>
                <w:sz w:val="24"/>
                <w:szCs w:val="24"/>
                <w:lang w:val="ru-RU"/>
              </w:rPr>
            </w:pPr>
            <w:r w:rsidRPr="0061197B">
              <w:rPr>
                <w:rFonts w:ascii="Times New Roman" w:hAnsi="Times New Roman"/>
                <w:spacing w:val="-2"/>
                <w:w w:val="105"/>
                <w:sz w:val="24"/>
                <w:szCs w:val="24"/>
                <w:lang w:val="ru-RU"/>
              </w:rPr>
              <w:t>Психические</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расстройства</w:t>
            </w:r>
            <w:r w:rsidRPr="0061197B">
              <w:rPr>
                <w:rFonts w:ascii="Times New Roman" w:hAnsi="Times New Roman"/>
                <w:sz w:val="24"/>
                <w:szCs w:val="24"/>
                <w:lang w:val="ru-RU"/>
              </w:rPr>
              <w:tab/>
            </w:r>
            <w:r w:rsidRPr="0061197B">
              <w:rPr>
                <w:rFonts w:ascii="Times New Roman" w:hAnsi="Times New Roman"/>
                <w:spacing w:val="-10"/>
                <w:w w:val="105"/>
                <w:sz w:val="24"/>
                <w:szCs w:val="24"/>
                <w:lang w:val="ru-RU"/>
              </w:rPr>
              <w:t>и</w:t>
            </w:r>
          </w:p>
          <w:p w14:paraId="14DC7384"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расстройства</w:t>
            </w:r>
            <w:r w:rsidRPr="0061197B">
              <w:rPr>
                <w:rFonts w:ascii="Times New Roman" w:hAnsi="Times New Roman"/>
                <w:spacing w:val="11"/>
                <w:sz w:val="24"/>
                <w:szCs w:val="24"/>
                <w:lang w:val="ru-RU"/>
              </w:rPr>
              <w:t xml:space="preserve"> </w:t>
            </w:r>
            <w:r w:rsidRPr="0061197B">
              <w:rPr>
                <w:rFonts w:ascii="Times New Roman" w:hAnsi="Times New Roman"/>
                <w:spacing w:val="-2"/>
                <w:sz w:val="24"/>
                <w:szCs w:val="24"/>
                <w:lang w:val="ru-RU"/>
              </w:rPr>
              <w:t>поведения</w:t>
            </w:r>
          </w:p>
        </w:tc>
        <w:tc>
          <w:tcPr>
            <w:tcW w:w="1276" w:type="dxa"/>
            <w:tcBorders>
              <w:top w:val="single" w:sz="4" w:space="0" w:color="000000"/>
              <w:left w:val="single" w:sz="4" w:space="0" w:color="000000"/>
              <w:bottom w:val="single" w:sz="4" w:space="0" w:color="000000"/>
              <w:right w:val="single" w:sz="4" w:space="0" w:color="000000"/>
            </w:tcBorders>
            <w:hideMark/>
          </w:tcPr>
          <w:p w14:paraId="68483F6E" w14:textId="77777777" w:rsidR="0061197B" w:rsidRPr="0061197B" w:rsidRDefault="0061197B" w:rsidP="0061197B">
            <w:pPr>
              <w:ind w:left="12" w:right="10"/>
              <w:jc w:val="center"/>
              <w:rPr>
                <w:rFonts w:ascii="Times New Roman" w:hAnsi="Times New Roman"/>
                <w:sz w:val="24"/>
                <w:szCs w:val="24"/>
              </w:rPr>
            </w:pPr>
            <w:r w:rsidRPr="0061197B">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14:paraId="36B64CCF" w14:textId="77777777" w:rsidR="0061197B" w:rsidRPr="0061197B" w:rsidRDefault="0061197B" w:rsidP="0061197B">
            <w:pPr>
              <w:ind w:left="9" w:right="8"/>
              <w:jc w:val="center"/>
              <w:rPr>
                <w:rFonts w:ascii="Times New Roman" w:hAnsi="Times New Roman"/>
                <w:sz w:val="24"/>
                <w:szCs w:val="24"/>
              </w:rPr>
            </w:pPr>
            <w:r w:rsidRPr="0061197B">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14:paraId="0AAD5F9E" w14:textId="77777777" w:rsidR="0061197B" w:rsidRPr="0061197B" w:rsidRDefault="0061197B" w:rsidP="0061197B">
            <w:pPr>
              <w:ind w:left="7" w:right="1"/>
              <w:jc w:val="center"/>
              <w:rPr>
                <w:rFonts w:ascii="Times New Roman" w:hAnsi="Times New Roman"/>
                <w:sz w:val="24"/>
                <w:szCs w:val="24"/>
              </w:rPr>
            </w:pPr>
            <w:r w:rsidRPr="0061197B">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hideMark/>
          </w:tcPr>
          <w:p w14:paraId="3839EFA4" w14:textId="77777777" w:rsidR="0061197B" w:rsidRPr="0061197B" w:rsidRDefault="0061197B" w:rsidP="0061197B">
            <w:pPr>
              <w:ind w:left="4" w:right="4"/>
              <w:jc w:val="center"/>
              <w:rPr>
                <w:rFonts w:ascii="Times New Roman" w:hAnsi="Times New Roman"/>
                <w:sz w:val="24"/>
                <w:szCs w:val="24"/>
              </w:rPr>
            </w:pPr>
            <w:r w:rsidRPr="0061197B">
              <w:rPr>
                <w:rFonts w:ascii="Times New Roman" w:hAnsi="Times New Roman"/>
                <w:sz w:val="24"/>
                <w:szCs w:val="24"/>
              </w:rPr>
              <w:t>0</w:t>
            </w:r>
          </w:p>
        </w:tc>
      </w:tr>
      <w:tr w:rsidR="0061197B" w:rsidRPr="0061197B" w14:paraId="2E56D7EC"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DD3C895"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6"/>
                <w:sz w:val="24"/>
                <w:szCs w:val="24"/>
              </w:rPr>
              <w:t xml:space="preserve"> </w:t>
            </w:r>
            <w:r w:rsidRPr="0061197B">
              <w:rPr>
                <w:rFonts w:ascii="Times New Roman" w:hAnsi="Times New Roman"/>
                <w:sz w:val="24"/>
                <w:szCs w:val="24"/>
              </w:rPr>
              <w:t>нервной</w:t>
            </w:r>
            <w:r w:rsidRPr="0061197B">
              <w:rPr>
                <w:rFonts w:ascii="Times New Roman" w:hAnsi="Times New Roman"/>
                <w:spacing w:val="16"/>
                <w:sz w:val="24"/>
                <w:szCs w:val="24"/>
              </w:rPr>
              <w:t xml:space="preserve"> </w:t>
            </w:r>
            <w:r w:rsidRPr="0061197B">
              <w:rPr>
                <w:rFonts w:ascii="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00C2DED0"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573</w:t>
            </w:r>
          </w:p>
        </w:tc>
        <w:tc>
          <w:tcPr>
            <w:tcW w:w="1134" w:type="dxa"/>
            <w:tcBorders>
              <w:top w:val="single" w:sz="4" w:space="0" w:color="000000"/>
              <w:left w:val="single" w:sz="4" w:space="0" w:color="000000"/>
              <w:bottom w:val="single" w:sz="4" w:space="0" w:color="000000"/>
              <w:right w:val="single" w:sz="4" w:space="0" w:color="000000"/>
            </w:tcBorders>
            <w:hideMark/>
          </w:tcPr>
          <w:p w14:paraId="4EEA8D81"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1143</w:t>
            </w:r>
          </w:p>
        </w:tc>
        <w:tc>
          <w:tcPr>
            <w:tcW w:w="1417" w:type="dxa"/>
            <w:tcBorders>
              <w:top w:val="single" w:sz="4" w:space="0" w:color="000000"/>
              <w:left w:val="single" w:sz="4" w:space="0" w:color="000000"/>
              <w:bottom w:val="single" w:sz="4" w:space="0" w:color="000000"/>
              <w:right w:val="single" w:sz="4" w:space="0" w:color="000000"/>
            </w:tcBorders>
            <w:hideMark/>
          </w:tcPr>
          <w:p w14:paraId="174373B2"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1323</w:t>
            </w:r>
          </w:p>
        </w:tc>
        <w:tc>
          <w:tcPr>
            <w:tcW w:w="1560" w:type="dxa"/>
            <w:tcBorders>
              <w:top w:val="single" w:sz="4" w:space="0" w:color="000000"/>
              <w:left w:val="single" w:sz="4" w:space="0" w:color="000000"/>
              <w:bottom w:val="single" w:sz="4" w:space="0" w:color="000000"/>
              <w:right w:val="single" w:sz="4" w:space="0" w:color="000000"/>
            </w:tcBorders>
            <w:hideMark/>
          </w:tcPr>
          <w:p w14:paraId="11BA2CD6"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130,8</w:t>
            </w:r>
          </w:p>
        </w:tc>
      </w:tr>
      <w:tr w:rsidR="0061197B" w:rsidRPr="0061197B" w14:paraId="583BFAB3"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54A64BD4" w14:textId="77777777" w:rsidR="0061197B" w:rsidRPr="0061197B" w:rsidRDefault="0061197B" w:rsidP="0061197B">
            <w:pPr>
              <w:ind w:left="110"/>
              <w:rPr>
                <w:rFonts w:ascii="Times New Roman" w:hAnsi="Times New Roman"/>
                <w:sz w:val="24"/>
                <w:szCs w:val="24"/>
                <w:lang w:val="ru-RU"/>
              </w:rPr>
            </w:pPr>
            <w:r w:rsidRPr="0061197B">
              <w:rPr>
                <w:rFonts w:ascii="Times New Roman" w:hAnsi="Times New Roman"/>
                <w:w w:val="105"/>
                <w:sz w:val="24"/>
                <w:szCs w:val="24"/>
                <w:lang w:val="ru-RU"/>
              </w:rPr>
              <w:t>Болезни</w:t>
            </w:r>
            <w:r w:rsidRPr="0061197B">
              <w:rPr>
                <w:rFonts w:ascii="Times New Roman" w:hAnsi="Times New Roman"/>
                <w:spacing w:val="79"/>
                <w:w w:val="105"/>
                <w:sz w:val="24"/>
                <w:szCs w:val="24"/>
                <w:lang w:val="ru-RU"/>
              </w:rPr>
              <w:t xml:space="preserve"> </w:t>
            </w:r>
            <w:r w:rsidRPr="0061197B">
              <w:rPr>
                <w:rFonts w:ascii="Times New Roman" w:hAnsi="Times New Roman"/>
                <w:w w:val="105"/>
                <w:sz w:val="24"/>
                <w:szCs w:val="24"/>
                <w:lang w:val="ru-RU"/>
              </w:rPr>
              <w:t>глаза</w:t>
            </w:r>
            <w:r w:rsidRPr="0061197B">
              <w:rPr>
                <w:rFonts w:ascii="Times New Roman" w:hAnsi="Times New Roman"/>
                <w:spacing w:val="73"/>
                <w:w w:val="105"/>
                <w:sz w:val="24"/>
                <w:szCs w:val="24"/>
                <w:lang w:val="ru-RU"/>
              </w:rPr>
              <w:t xml:space="preserve"> </w:t>
            </w:r>
            <w:r w:rsidRPr="0061197B">
              <w:rPr>
                <w:rFonts w:ascii="Times New Roman" w:hAnsi="Times New Roman"/>
                <w:w w:val="105"/>
                <w:sz w:val="24"/>
                <w:szCs w:val="24"/>
                <w:lang w:val="ru-RU"/>
              </w:rPr>
              <w:t>и</w:t>
            </w:r>
            <w:r w:rsidRPr="0061197B">
              <w:rPr>
                <w:rFonts w:ascii="Times New Roman" w:hAnsi="Times New Roman"/>
                <w:spacing w:val="73"/>
                <w:w w:val="105"/>
                <w:sz w:val="24"/>
                <w:szCs w:val="24"/>
                <w:lang w:val="ru-RU"/>
              </w:rPr>
              <w:t xml:space="preserve"> </w:t>
            </w:r>
            <w:r w:rsidRPr="0061197B">
              <w:rPr>
                <w:rFonts w:ascii="Times New Roman" w:hAnsi="Times New Roman"/>
                <w:w w:val="105"/>
                <w:sz w:val="24"/>
                <w:szCs w:val="24"/>
                <w:lang w:val="ru-RU"/>
              </w:rPr>
              <w:t>его</w:t>
            </w:r>
            <w:r w:rsidRPr="0061197B">
              <w:rPr>
                <w:rFonts w:ascii="Times New Roman" w:hAnsi="Times New Roman"/>
                <w:spacing w:val="67"/>
                <w:w w:val="105"/>
                <w:sz w:val="24"/>
                <w:szCs w:val="24"/>
                <w:lang w:val="ru-RU"/>
              </w:rPr>
              <w:t xml:space="preserve"> </w:t>
            </w:r>
            <w:r w:rsidRPr="0061197B">
              <w:rPr>
                <w:rFonts w:ascii="Times New Roman" w:hAnsi="Times New Roman"/>
                <w:spacing w:val="-2"/>
                <w:w w:val="105"/>
                <w:sz w:val="24"/>
                <w:szCs w:val="24"/>
                <w:lang w:val="ru-RU"/>
              </w:rPr>
              <w:t>придаточного</w:t>
            </w:r>
          </w:p>
          <w:p w14:paraId="0AB7EEB8"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pacing w:val="-2"/>
                <w:w w:val="105"/>
                <w:sz w:val="24"/>
                <w:szCs w:val="24"/>
                <w:lang w:val="ru-RU"/>
              </w:rPr>
              <w:t>аппарата</w:t>
            </w:r>
          </w:p>
        </w:tc>
        <w:tc>
          <w:tcPr>
            <w:tcW w:w="1276" w:type="dxa"/>
            <w:tcBorders>
              <w:top w:val="single" w:sz="4" w:space="0" w:color="000000"/>
              <w:left w:val="single" w:sz="4" w:space="0" w:color="000000"/>
              <w:bottom w:val="single" w:sz="4" w:space="0" w:color="000000"/>
              <w:right w:val="single" w:sz="4" w:space="0" w:color="000000"/>
            </w:tcBorders>
            <w:hideMark/>
          </w:tcPr>
          <w:p w14:paraId="4D4DAF22" w14:textId="77777777" w:rsidR="0061197B" w:rsidRPr="0061197B" w:rsidRDefault="0061197B" w:rsidP="0061197B">
            <w:pPr>
              <w:ind w:left="12" w:right="11"/>
              <w:jc w:val="center"/>
              <w:rPr>
                <w:rFonts w:ascii="Times New Roman" w:hAnsi="Times New Roman"/>
                <w:sz w:val="24"/>
                <w:szCs w:val="24"/>
              </w:rPr>
            </w:pPr>
            <w:r w:rsidRPr="0061197B">
              <w:rPr>
                <w:rFonts w:ascii="Times New Roman" w:hAnsi="Times New Roman"/>
                <w:sz w:val="24"/>
                <w:szCs w:val="24"/>
              </w:rPr>
              <w:t>1633</w:t>
            </w:r>
          </w:p>
        </w:tc>
        <w:tc>
          <w:tcPr>
            <w:tcW w:w="1134" w:type="dxa"/>
            <w:tcBorders>
              <w:top w:val="single" w:sz="4" w:space="0" w:color="000000"/>
              <w:left w:val="single" w:sz="4" w:space="0" w:color="000000"/>
              <w:bottom w:val="single" w:sz="4" w:space="0" w:color="000000"/>
              <w:right w:val="single" w:sz="4" w:space="0" w:color="000000"/>
            </w:tcBorders>
            <w:hideMark/>
          </w:tcPr>
          <w:p w14:paraId="38447E39" w14:textId="77777777" w:rsidR="0061197B" w:rsidRPr="0061197B" w:rsidRDefault="0061197B" w:rsidP="0061197B">
            <w:pPr>
              <w:ind w:left="9" w:right="9"/>
              <w:jc w:val="center"/>
              <w:rPr>
                <w:rFonts w:ascii="Times New Roman" w:hAnsi="Times New Roman"/>
                <w:sz w:val="24"/>
                <w:szCs w:val="24"/>
              </w:rPr>
            </w:pPr>
            <w:r w:rsidRPr="0061197B">
              <w:rPr>
                <w:rFonts w:ascii="Times New Roman" w:hAnsi="Times New Roman"/>
                <w:sz w:val="24"/>
                <w:szCs w:val="24"/>
              </w:rPr>
              <w:t>2472</w:t>
            </w:r>
          </w:p>
        </w:tc>
        <w:tc>
          <w:tcPr>
            <w:tcW w:w="1417" w:type="dxa"/>
            <w:tcBorders>
              <w:top w:val="single" w:sz="4" w:space="0" w:color="000000"/>
              <w:left w:val="single" w:sz="4" w:space="0" w:color="000000"/>
              <w:bottom w:val="single" w:sz="4" w:space="0" w:color="000000"/>
              <w:right w:val="single" w:sz="4" w:space="0" w:color="000000"/>
            </w:tcBorders>
            <w:hideMark/>
          </w:tcPr>
          <w:p w14:paraId="36AB2680" w14:textId="77777777" w:rsidR="0061197B" w:rsidRPr="0061197B" w:rsidRDefault="0061197B" w:rsidP="0061197B">
            <w:pPr>
              <w:ind w:left="7" w:right="1"/>
              <w:jc w:val="center"/>
              <w:rPr>
                <w:rFonts w:ascii="Times New Roman" w:hAnsi="Times New Roman"/>
                <w:sz w:val="24"/>
                <w:szCs w:val="24"/>
              </w:rPr>
            </w:pPr>
            <w:r w:rsidRPr="0061197B">
              <w:rPr>
                <w:rFonts w:ascii="Times New Roman" w:hAnsi="Times New Roman"/>
                <w:sz w:val="24"/>
                <w:szCs w:val="24"/>
              </w:rPr>
              <w:t>2478</w:t>
            </w:r>
          </w:p>
        </w:tc>
        <w:tc>
          <w:tcPr>
            <w:tcW w:w="1560" w:type="dxa"/>
            <w:tcBorders>
              <w:top w:val="single" w:sz="4" w:space="0" w:color="000000"/>
              <w:left w:val="single" w:sz="4" w:space="0" w:color="000000"/>
              <w:bottom w:val="single" w:sz="4" w:space="0" w:color="000000"/>
              <w:right w:val="single" w:sz="4" w:space="0" w:color="000000"/>
            </w:tcBorders>
            <w:hideMark/>
          </w:tcPr>
          <w:p w14:paraId="5EF0D583" w14:textId="77777777" w:rsidR="0061197B" w:rsidRPr="0061197B" w:rsidRDefault="0061197B" w:rsidP="0061197B">
            <w:pPr>
              <w:spacing w:before="7"/>
              <w:ind w:left="4" w:right="5"/>
              <w:jc w:val="center"/>
              <w:rPr>
                <w:rFonts w:ascii="Times New Roman" w:hAnsi="Times New Roman"/>
                <w:sz w:val="24"/>
                <w:szCs w:val="24"/>
              </w:rPr>
            </w:pPr>
            <w:r w:rsidRPr="0061197B">
              <w:rPr>
                <w:rFonts w:ascii="Times New Roman" w:hAnsi="Times New Roman"/>
                <w:sz w:val="24"/>
                <w:szCs w:val="24"/>
              </w:rPr>
              <w:t>51,7</w:t>
            </w:r>
          </w:p>
        </w:tc>
      </w:tr>
      <w:tr w:rsidR="0061197B" w:rsidRPr="0061197B" w14:paraId="56AA2D63" w14:textId="77777777" w:rsidTr="00CD1B47">
        <w:trPr>
          <w:trHeight w:val="271"/>
        </w:trPr>
        <w:tc>
          <w:tcPr>
            <w:tcW w:w="4087" w:type="dxa"/>
            <w:tcBorders>
              <w:top w:val="single" w:sz="4" w:space="0" w:color="000000"/>
              <w:left w:val="single" w:sz="4" w:space="0" w:color="000000"/>
              <w:bottom w:val="single" w:sz="4" w:space="0" w:color="000000"/>
              <w:right w:val="single" w:sz="4" w:space="0" w:color="000000"/>
            </w:tcBorders>
            <w:hideMark/>
          </w:tcPr>
          <w:p w14:paraId="100D8563" w14:textId="77777777" w:rsidR="0061197B" w:rsidRPr="0061197B" w:rsidRDefault="0061197B" w:rsidP="0061197B">
            <w:pPr>
              <w:spacing w:line="251" w:lineRule="exact"/>
              <w:ind w:left="110"/>
              <w:rPr>
                <w:rFonts w:ascii="Times New Roman" w:hAnsi="Times New Roman"/>
                <w:sz w:val="24"/>
                <w:szCs w:val="24"/>
                <w:lang w:val="ru-RU"/>
              </w:rPr>
            </w:pPr>
            <w:r w:rsidRPr="0061197B">
              <w:rPr>
                <w:rFonts w:ascii="Times New Roman" w:hAnsi="Times New Roman"/>
                <w:sz w:val="24"/>
                <w:szCs w:val="24"/>
                <w:lang w:val="ru-RU"/>
              </w:rPr>
              <w:t>Болезни</w:t>
            </w:r>
            <w:r w:rsidRPr="0061197B">
              <w:rPr>
                <w:rFonts w:ascii="Times New Roman" w:hAnsi="Times New Roman"/>
                <w:spacing w:val="13"/>
                <w:sz w:val="24"/>
                <w:szCs w:val="24"/>
                <w:lang w:val="ru-RU"/>
              </w:rPr>
              <w:t xml:space="preserve"> </w:t>
            </w:r>
            <w:r w:rsidRPr="0061197B">
              <w:rPr>
                <w:rFonts w:ascii="Times New Roman" w:hAnsi="Times New Roman"/>
                <w:sz w:val="24"/>
                <w:szCs w:val="24"/>
                <w:lang w:val="ru-RU"/>
              </w:rPr>
              <w:t>уха</w:t>
            </w:r>
            <w:r w:rsidRPr="0061197B">
              <w:rPr>
                <w:rFonts w:ascii="Times New Roman" w:hAnsi="Times New Roman"/>
                <w:spacing w:val="14"/>
                <w:sz w:val="24"/>
                <w:szCs w:val="24"/>
                <w:lang w:val="ru-RU"/>
              </w:rPr>
              <w:t xml:space="preserve"> </w:t>
            </w:r>
            <w:r w:rsidRPr="0061197B">
              <w:rPr>
                <w:rFonts w:ascii="Times New Roman" w:hAnsi="Times New Roman"/>
                <w:sz w:val="24"/>
                <w:szCs w:val="24"/>
                <w:lang w:val="ru-RU"/>
              </w:rPr>
              <w:t>и</w:t>
            </w:r>
            <w:r w:rsidRPr="0061197B">
              <w:rPr>
                <w:rFonts w:ascii="Times New Roman" w:hAnsi="Times New Roman"/>
                <w:spacing w:val="14"/>
                <w:sz w:val="24"/>
                <w:szCs w:val="24"/>
                <w:lang w:val="ru-RU"/>
              </w:rPr>
              <w:t xml:space="preserve"> </w:t>
            </w:r>
            <w:r w:rsidRPr="0061197B">
              <w:rPr>
                <w:rFonts w:ascii="Times New Roman" w:hAnsi="Times New Roman"/>
                <w:sz w:val="24"/>
                <w:szCs w:val="24"/>
                <w:lang w:val="ru-RU"/>
              </w:rPr>
              <w:t>сосцевидного</w:t>
            </w:r>
            <w:r w:rsidRPr="0061197B">
              <w:rPr>
                <w:rFonts w:ascii="Times New Roman" w:hAnsi="Times New Roman"/>
                <w:spacing w:val="6"/>
                <w:sz w:val="24"/>
                <w:szCs w:val="24"/>
                <w:lang w:val="ru-RU"/>
              </w:rPr>
              <w:t xml:space="preserve"> </w:t>
            </w:r>
            <w:r w:rsidRPr="0061197B">
              <w:rPr>
                <w:rFonts w:ascii="Times New Roman" w:hAnsi="Times New Roman"/>
                <w:spacing w:val="-2"/>
                <w:sz w:val="24"/>
                <w:szCs w:val="24"/>
                <w:lang w:val="ru-RU"/>
              </w:rPr>
              <w:t>отростка</w:t>
            </w:r>
          </w:p>
        </w:tc>
        <w:tc>
          <w:tcPr>
            <w:tcW w:w="1276" w:type="dxa"/>
            <w:tcBorders>
              <w:top w:val="single" w:sz="4" w:space="0" w:color="000000"/>
              <w:left w:val="single" w:sz="4" w:space="0" w:color="000000"/>
              <w:bottom w:val="single" w:sz="4" w:space="0" w:color="000000"/>
              <w:right w:val="single" w:sz="4" w:space="0" w:color="000000"/>
            </w:tcBorders>
            <w:hideMark/>
          </w:tcPr>
          <w:p w14:paraId="71C2F111"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1062</w:t>
            </w:r>
          </w:p>
        </w:tc>
        <w:tc>
          <w:tcPr>
            <w:tcW w:w="1134" w:type="dxa"/>
            <w:tcBorders>
              <w:top w:val="single" w:sz="4" w:space="0" w:color="000000"/>
              <w:left w:val="single" w:sz="4" w:space="0" w:color="000000"/>
              <w:bottom w:val="single" w:sz="4" w:space="0" w:color="000000"/>
              <w:right w:val="single" w:sz="4" w:space="0" w:color="000000"/>
            </w:tcBorders>
            <w:hideMark/>
          </w:tcPr>
          <w:p w14:paraId="5EA70BAA"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853</w:t>
            </w:r>
          </w:p>
        </w:tc>
        <w:tc>
          <w:tcPr>
            <w:tcW w:w="1417" w:type="dxa"/>
            <w:tcBorders>
              <w:top w:val="single" w:sz="4" w:space="0" w:color="000000"/>
              <w:left w:val="single" w:sz="4" w:space="0" w:color="000000"/>
              <w:bottom w:val="single" w:sz="4" w:space="0" w:color="000000"/>
              <w:right w:val="single" w:sz="4" w:space="0" w:color="000000"/>
            </w:tcBorders>
            <w:hideMark/>
          </w:tcPr>
          <w:p w14:paraId="49776794"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1065</w:t>
            </w:r>
          </w:p>
        </w:tc>
        <w:tc>
          <w:tcPr>
            <w:tcW w:w="1560" w:type="dxa"/>
            <w:tcBorders>
              <w:top w:val="single" w:sz="4" w:space="0" w:color="000000"/>
              <w:left w:val="single" w:sz="4" w:space="0" w:color="000000"/>
              <w:bottom w:val="single" w:sz="4" w:space="0" w:color="000000"/>
              <w:right w:val="single" w:sz="4" w:space="0" w:color="000000"/>
            </w:tcBorders>
            <w:hideMark/>
          </w:tcPr>
          <w:p w14:paraId="04CD650C"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0,2</w:t>
            </w:r>
          </w:p>
        </w:tc>
      </w:tr>
      <w:tr w:rsidR="0061197B" w:rsidRPr="0061197B" w14:paraId="3393260A"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599C195D"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1"/>
                <w:sz w:val="24"/>
                <w:szCs w:val="24"/>
              </w:rPr>
              <w:t xml:space="preserve"> </w:t>
            </w:r>
            <w:r w:rsidRPr="0061197B">
              <w:rPr>
                <w:rFonts w:ascii="Times New Roman" w:hAnsi="Times New Roman"/>
                <w:sz w:val="24"/>
                <w:szCs w:val="24"/>
              </w:rPr>
              <w:t>системы</w:t>
            </w:r>
            <w:r w:rsidRPr="0061197B">
              <w:rPr>
                <w:rFonts w:ascii="Times New Roman" w:hAnsi="Times New Roman"/>
                <w:spacing w:val="7"/>
                <w:sz w:val="24"/>
                <w:szCs w:val="24"/>
              </w:rPr>
              <w:t xml:space="preserve"> </w:t>
            </w:r>
            <w:r w:rsidRPr="0061197B">
              <w:rPr>
                <w:rFonts w:ascii="Times New Roman" w:hAnsi="Times New Roman"/>
                <w:spacing w:val="-2"/>
                <w:sz w:val="24"/>
                <w:szCs w:val="24"/>
              </w:rPr>
              <w:t>кровообращения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5485DBED"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3089</w:t>
            </w:r>
          </w:p>
        </w:tc>
        <w:tc>
          <w:tcPr>
            <w:tcW w:w="1134" w:type="dxa"/>
            <w:tcBorders>
              <w:top w:val="single" w:sz="4" w:space="0" w:color="000000"/>
              <w:left w:val="single" w:sz="4" w:space="0" w:color="000000"/>
              <w:bottom w:val="single" w:sz="4" w:space="0" w:color="000000"/>
              <w:right w:val="single" w:sz="4" w:space="0" w:color="000000"/>
            </w:tcBorders>
            <w:hideMark/>
          </w:tcPr>
          <w:p w14:paraId="2E52F674"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6272</w:t>
            </w:r>
          </w:p>
        </w:tc>
        <w:tc>
          <w:tcPr>
            <w:tcW w:w="1417" w:type="dxa"/>
            <w:tcBorders>
              <w:top w:val="single" w:sz="4" w:space="0" w:color="000000"/>
              <w:left w:val="single" w:sz="4" w:space="0" w:color="000000"/>
              <w:bottom w:val="single" w:sz="4" w:space="0" w:color="000000"/>
              <w:right w:val="single" w:sz="4" w:space="0" w:color="000000"/>
            </w:tcBorders>
            <w:hideMark/>
          </w:tcPr>
          <w:p w14:paraId="3FC5946F"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8384</w:t>
            </w:r>
          </w:p>
        </w:tc>
        <w:tc>
          <w:tcPr>
            <w:tcW w:w="1560" w:type="dxa"/>
            <w:tcBorders>
              <w:top w:val="single" w:sz="4" w:space="0" w:color="000000"/>
              <w:left w:val="single" w:sz="4" w:space="0" w:color="000000"/>
              <w:bottom w:val="single" w:sz="4" w:space="0" w:color="000000"/>
              <w:right w:val="single" w:sz="4" w:space="0" w:color="000000"/>
            </w:tcBorders>
            <w:hideMark/>
          </w:tcPr>
          <w:p w14:paraId="19DC4D6E" w14:textId="77777777" w:rsidR="0061197B" w:rsidRPr="0061197B" w:rsidRDefault="0061197B" w:rsidP="0061197B">
            <w:pPr>
              <w:spacing w:before="7" w:line="244" w:lineRule="exact"/>
              <w:ind w:left="4" w:right="1"/>
              <w:jc w:val="center"/>
              <w:rPr>
                <w:rFonts w:ascii="Times New Roman" w:hAnsi="Times New Roman"/>
                <w:sz w:val="24"/>
                <w:szCs w:val="24"/>
              </w:rPr>
            </w:pPr>
            <w:r w:rsidRPr="0061197B">
              <w:rPr>
                <w:rFonts w:ascii="Times New Roman" w:hAnsi="Times New Roman"/>
                <w:sz w:val="24"/>
                <w:szCs w:val="24"/>
              </w:rPr>
              <w:t>171,4</w:t>
            </w:r>
          </w:p>
        </w:tc>
      </w:tr>
      <w:tr w:rsidR="0061197B" w:rsidRPr="0061197B" w14:paraId="32CDDAF2"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2F272680" w14:textId="77777777" w:rsidR="0061197B" w:rsidRPr="0061197B" w:rsidRDefault="0061197B" w:rsidP="0061197B">
            <w:pPr>
              <w:tabs>
                <w:tab w:val="left" w:pos="1874"/>
              </w:tabs>
              <w:ind w:left="110"/>
              <w:rPr>
                <w:rFonts w:ascii="Times New Roman" w:hAnsi="Times New Roman"/>
                <w:sz w:val="24"/>
                <w:szCs w:val="24"/>
                <w:lang w:val="ru-RU"/>
              </w:rPr>
            </w:pPr>
            <w:r w:rsidRPr="0061197B">
              <w:rPr>
                <w:rFonts w:ascii="Times New Roman" w:hAnsi="Times New Roman"/>
                <w:spacing w:val="-6"/>
                <w:sz w:val="24"/>
                <w:szCs w:val="24"/>
                <w:lang w:val="ru-RU"/>
              </w:rPr>
              <w:t>-</w:t>
            </w:r>
            <w:r w:rsidRPr="0061197B">
              <w:rPr>
                <w:rFonts w:ascii="Times New Roman" w:hAnsi="Times New Roman"/>
                <w:spacing w:val="-2"/>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sz w:val="24"/>
                <w:szCs w:val="24"/>
                <w:lang w:val="ru-RU"/>
              </w:rPr>
              <w:t>характеризующиеся</w:t>
            </w:r>
          </w:p>
          <w:p w14:paraId="0BFCC050"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повышенным</w:t>
            </w:r>
            <w:r w:rsidRPr="0061197B">
              <w:rPr>
                <w:rFonts w:ascii="Times New Roman" w:hAnsi="Times New Roman"/>
                <w:spacing w:val="26"/>
                <w:sz w:val="24"/>
                <w:szCs w:val="24"/>
                <w:lang w:val="ru-RU"/>
              </w:rPr>
              <w:t xml:space="preserve"> </w:t>
            </w:r>
            <w:r w:rsidRPr="0061197B">
              <w:rPr>
                <w:rFonts w:ascii="Times New Roman" w:hAnsi="Times New Roman"/>
                <w:sz w:val="24"/>
                <w:szCs w:val="24"/>
                <w:lang w:val="ru-RU"/>
              </w:rPr>
              <w:t>кровяным</w:t>
            </w:r>
            <w:r w:rsidRPr="0061197B">
              <w:rPr>
                <w:rFonts w:ascii="Times New Roman" w:hAnsi="Times New Roman"/>
                <w:spacing w:val="27"/>
                <w:sz w:val="24"/>
                <w:szCs w:val="24"/>
                <w:lang w:val="ru-RU"/>
              </w:rPr>
              <w:t xml:space="preserve"> </w:t>
            </w:r>
            <w:r w:rsidRPr="0061197B">
              <w:rPr>
                <w:rFonts w:ascii="Times New Roman" w:hAnsi="Times New Roman"/>
                <w:spacing w:val="-2"/>
                <w:sz w:val="24"/>
                <w:szCs w:val="24"/>
                <w:lang w:val="ru-RU"/>
              </w:rPr>
              <w:t>давлением</w:t>
            </w:r>
          </w:p>
        </w:tc>
        <w:tc>
          <w:tcPr>
            <w:tcW w:w="1276" w:type="dxa"/>
            <w:tcBorders>
              <w:top w:val="single" w:sz="4" w:space="0" w:color="000000"/>
              <w:left w:val="single" w:sz="4" w:space="0" w:color="000000"/>
              <w:bottom w:val="single" w:sz="4" w:space="0" w:color="000000"/>
              <w:right w:val="single" w:sz="4" w:space="0" w:color="000000"/>
            </w:tcBorders>
            <w:hideMark/>
          </w:tcPr>
          <w:p w14:paraId="7A6A7F4C"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548</w:t>
            </w:r>
          </w:p>
        </w:tc>
        <w:tc>
          <w:tcPr>
            <w:tcW w:w="1134" w:type="dxa"/>
            <w:tcBorders>
              <w:top w:val="single" w:sz="4" w:space="0" w:color="000000"/>
              <w:left w:val="single" w:sz="4" w:space="0" w:color="000000"/>
              <w:bottom w:val="single" w:sz="4" w:space="0" w:color="000000"/>
              <w:right w:val="single" w:sz="4" w:space="0" w:color="000000"/>
            </w:tcBorders>
            <w:hideMark/>
          </w:tcPr>
          <w:p w14:paraId="62A27653"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2616</w:t>
            </w:r>
          </w:p>
        </w:tc>
        <w:tc>
          <w:tcPr>
            <w:tcW w:w="1417" w:type="dxa"/>
            <w:tcBorders>
              <w:top w:val="single" w:sz="4" w:space="0" w:color="000000"/>
              <w:left w:val="single" w:sz="4" w:space="0" w:color="000000"/>
              <w:bottom w:val="single" w:sz="4" w:space="0" w:color="000000"/>
              <w:right w:val="single" w:sz="4" w:space="0" w:color="000000"/>
            </w:tcBorders>
            <w:hideMark/>
          </w:tcPr>
          <w:p w14:paraId="0DA247C4"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2648</w:t>
            </w:r>
          </w:p>
        </w:tc>
        <w:tc>
          <w:tcPr>
            <w:tcW w:w="1560" w:type="dxa"/>
            <w:tcBorders>
              <w:top w:val="single" w:sz="4" w:space="0" w:color="000000"/>
              <w:left w:val="single" w:sz="4" w:space="0" w:color="000000"/>
              <w:bottom w:val="single" w:sz="4" w:space="0" w:color="000000"/>
              <w:right w:val="single" w:sz="4" w:space="0" w:color="000000"/>
            </w:tcBorders>
            <w:hideMark/>
          </w:tcPr>
          <w:p w14:paraId="25A7D61D" w14:textId="77777777" w:rsidR="0061197B" w:rsidRPr="0061197B" w:rsidRDefault="0061197B" w:rsidP="0061197B">
            <w:pPr>
              <w:spacing w:line="244" w:lineRule="exact"/>
              <w:ind w:left="4" w:right="5"/>
              <w:jc w:val="center"/>
              <w:rPr>
                <w:rFonts w:ascii="Times New Roman" w:hAnsi="Times New Roman"/>
                <w:sz w:val="24"/>
                <w:szCs w:val="24"/>
              </w:rPr>
            </w:pPr>
            <w:r w:rsidRPr="0061197B">
              <w:rPr>
                <w:rFonts w:ascii="Times New Roman" w:hAnsi="Times New Roman"/>
                <w:sz w:val="24"/>
                <w:szCs w:val="24"/>
              </w:rPr>
              <w:t>383,2</w:t>
            </w:r>
          </w:p>
        </w:tc>
      </w:tr>
      <w:tr w:rsidR="0061197B" w:rsidRPr="0061197B" w14:paraId="55EED572" w14:textId="77777777" w:rsidTr="00CD1B47">
        <w:trPr>
          <w:trHeight w:val="271"/>
        </w:trPr>
        <w:tc>
          <w:tcPr>
            <w:tcW w:w="4087" w:type="dxa"/>
            <w:tcBorders>
              <w:top w:val="single" w:sz="4" w:space="0" w:color="000000"/>
              <w:left w:val="single" w:sz="4" w:space="0" w:color="000000"/>
              <w:bottom w:val="single" w:sz="4" w:space="0" w:color="000000"/>
              <w:right w:val="single" w:sz="4" w:space="0" w:color="000000"/>
            </w:tcBorders>
            <w:hideMark/>
          </w:tcPr>
          <w:p w14:paraId="1E554989"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6"/>
                <w:sz w:val="24"/>
                <w:szCs w:val="24"/>
              </w:rPr>
              <w:t xml:space="preserve"> </w:t>
            </w:r>
            <w:r w:rsidRPr="0061197B">
              <w:rPr>
                <w:rFonts w:ascii="Times New Roman" w:hAnsi="Times New Roman"/>
                <w:sz w:val="24"/>
                <w:szCs w:val="24"/>
              </w:rPr>
              <w:t>органов</w:t>
            </w:r>
            <w:r w:rsidRPr="0061197B">
              <w:rPr>
                <w:rFonts w:ascii="Times New Roman" w:hAnsi="Times New Roman"/>
                <w:spacing w:val="17"/>
                <w:sz w:val="24"/>
                <w:szCs w:val="24"/>
              </w:rPr>
              <w:t xml:space="preserve"> </w:t>
            </w:r>
            <w:r w:rsidRPr="0061197B">
              <w:rPr>
                <w:rFonts w:ascii="Times New Roman" w:hAnsi="Times New Roman"/>
                <w:spacing w:val="-2"/>
                <w:sz w:val="24"/>
                <w:szCs w:val="24"/>
              </w:rPr>
              <w:t>дыхания</w:t>
            </w:r>
          </w:p>
        </w:tc>
        <w:tc>
          <w:tcPr>
            <w:tcW w:w="1276" w:type="dxa"/>
            <w:tcBorders>
              <w:top w:val="single" w:sz="4" w:space="0" w:color="000000"/>
              <w:left w:val="single" w:sz="4" w:space="0" w:color="000000"/>
              <w:bottom w:val="single" w:sz="4" w:space="0" w:color="000000"/>
              <w:right w:val="single" w:sz="4" w:space="0" w:color="000000"/>
            </w:tcBorders>
            <w:hideMark/>
          </w:tcPr>
          <w:p w14:paraId="48F2DB85" w14:textId="77777777" w:rsidR="0061197B" w:rsidRPr="0061197B" w:rsidRDefault="0061197B" w:rsidP="0061197B">
            <w:pPr>
              <w:spacing w:line="251" w:lineRule="exact"/>
              <w:ind w:left="12" w:right="4"/>
              <w:jc w:val="center"/>
              <w:rPr>
                <w:rFonts w:ascii="Times New Roman" w:hAnsi="Times New Roman"/>
                <w:sz w:val="24"/>
                <w:szCs w:val="24"/>
              </w:rPr>
            </w:pPr>
            <w:r w:rsidRPr="0061197B">
              <w:rPr>
                <w:rFonts w:ascii="Times New Roman" w:hAnsi="Times New Roman"/>
                <w:sz w:val="24"/>
                <w:szCs w:val="24"/>
              </w:rPr>
              <w:t>45515</w:t>
            </w:r>
          </w:p>
        </w:tc>
        <w:tc>
          <w:tcPr>
            <w:tcW w:w="1134" w:type="dxa"/>
            <w:tcBorders>
              <w:top w:val="single" w:sz="4" w:space="0" w:color="000000"/>
              <w:left w:val="single" w:sz="4" w:space="0" w:color="000000"/>
              <w:bottom w:val="single" w:sz="4" w:space="0" w:color="000000"/>
              <w:right w:val="single" w:sz="4" w:space="0" w:color="000000"/>
            </w:tcBorders>
            <w:hideMark/>
          </w:tcPr>
          <w:p w14:paraId="27DC537C" w14:textId="77777777" w:rsidR="0061197B" w:rsidRPr="0061197B" w:rsidRDefault="0061197B" w:rsidP="0061197B">
            <w:pPr>
              <w:spacing w:line="251" w:lineRule="exact"/>
              <w:ind w:left="9" w:right="2"/>
              <w:jc w:val="center"/>
              <w:rPr>
                <w:rFonts w:ascii="Times New Roman" w:hAnsi="Times New Roman"/>
                <w:sz w:val="24"/>
                <w:szCs w:val="24"/>
              </w:rPr>
            </w:pPr>
            <w:r w:rsidRPr="0061197B">
              <w:rPr>
                <w:rFonts w:ascii="Times New Roman" w:hAnsi="Times New Roman"/>
                <w:sz w:val="24"/>
                <w:szCs w:val="24"/>
              </w:rPr>
              <w:t>43844</w:t>
            </w:r>
          </w:p>
        </w:tc>
        <w:tc>
          <w:tcPr>
            <w:tcW w:w="1417" w:type="dxa"/>
            <w:tcBorders>
              <w:top w:val="single" w:sz="4" w:space="0" w:color="000000"/>
              <w:left w:val="single" w:sz="4" w:space="0" w:color="000000"/>
              <w:bottom w:val="single" w:sz="4" w:space="0" w:color="000000"/>
              <w:right w:val="single" w:sz="4" w:space="0" w:color="000000"/>
            </w:tcBorders>
            <w:hideMark/>
          </w:tcPr>
          <w:p w14:paraId="4A7B918A" w14:textId="77777777" w:rsidR="0061197B" w:rsidRPr="0061197B" w:rsidRDefault="0061197B" w:rsidP="0061197B">
            <w:pPr>
              <w:spacing w:line="251" w:lineRule="exact"/>
              <w:ind w:left="6" w:right="7"/>
              <w:jc w:val="center"/>
              <w:rPr>
                <w:rFonts w:ascii="Times New Roman" w:hAnsi="Times New Roman"/>
                <w:sz w:val="24"/>
                <w:szCs w:val="24"/>
              </w:rPr>
            </w:pPr>
            <w:r w:rsidRPr="0061197B">
              <w:rPr>
                <w:rFonts w:ascii="Times New Roman" w:hAnsi="Times New Roman"/>
                <w:sz w:val="24"/>
                <w:szCs w:val="24"/>
              </w:rPr>
              <w:t>47135</w:t>
            </w:r>
          </w:p>
        </w:tc>
        <w:tc>
          <w:tcPr>
            <w:tcW w:w="1560" w:type="dxa"/>
            <w:tcBorders>
              <w:top w:val="single" w:sz="4" w:space="0" w:color="000000"/>
              <w:left w:val="single" w:sz="4" w:space="0" w:color="000000"/>
              <w:bottom w:val="single" w:sz="4" w:space="0" w:color="000000"/>
              <w:right w:val="single" w:sz="4" w:space="0" w:color="000000"/>
            </w:tcBorders>
            <w:hideMark/>
          </w:tcPr>
          <w:p w14:paraId="018B3EA4"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3,5</w:t>
            </w:r>
          </w:p>
        </w:tc>
      </w:tr>
      <w:tr w:rsidR="0061197B" w:rsidRPr="0061197B" w14:paraId="163B375F"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467F5546"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-Аллергический</w:t>
            </w:r>
            <w:r w:rsidRPr="0061197B">
              <w:rPr>
                <w:rFonts w:ascii="Times New Roman" w:hAnsi="Times New Roman"/>
                <w:spacing w:val="19"/>
                <w:sz w:val="24"/>
                <w:szCs w:val="24"/>
              </w:rPr>
              <w:t xml:space="preserve"> </w:t>
            </w:r>
            <w:r w:rsidRPr="0061197B">
              <w:rPr>
                <w:rFonts w:ascii="Times New Roman" w:hAnsi="Times New Roman"/>
                <w:sz w:val="24"/>
                <w:szCs w:val="24"/>
              </w:rPr>
              <w:t>ринит</w:t>
            </w:r>
            <w:r w:rsidRPr="0061197B">
              <w:rPr>
                <w:rFonts w:ascii="Times New Roman" w:hAnsi="Times New Roman"/>
                <w:spacing w:val="13"/>
                <w:sz w:val="24"/>
                <w:szCs w:val="24"/>
              </w:rPr>
              <w:t xml:space="preserve"> </w:t>
            </w:r>
            <w:r w:rsidRPr="0061197B">
              <w:rPr>
                <w:rFonts w:ascii="Times New Roman" w:hAnsi="Times New Roman"/>
                <w:spacing w:val="-2"/>
                <w:sz w:val="24"/>
                <w:szCs w:val="24"/>
              </w:rPr>
              <w:t>(поллиноз)</w:t>
            </w:r>
          </w:p>
        </w:tc>
        <w:tc>
          <w:tcPr>
            <w:tcW w:w="1276" w:type="dxa"/>
            <w:tcBorders>
              <w:top w:val="single" w:sz="4" w:space="0" w:color="000000"/>
              <w:left w:val="single" w:sz="4" w:space="0" w:color="000000"/>
              <w:bottom w:val="single" w:sz="4" w:space="0" w:color="000000"/>
              <w:right w:val="single" w:sz="4" w:space="0" w:color="000000"/>
            </w:tcBorders>
            <w:hideMark/>
          </w:tcPr>
          <w:p w14:paraId="1DF74216"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hideMark/>
          </w:tcPr>
          <w:p w14:paraId="31AF0FCC"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hideMark/>
          </w:tcPr>
          <w:p w14:paraId="23FDDBBB"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34</w:t>
            </w:r>
          </w:p>
        </w:tc>
        <w:tc>
          <w:tcPr>
            <w:tcW w:w="1560" w:type="dxa"/>
            <w:tcBorders>
              <w:top w:val="single" w:sz="4" w:space="0" w:color="000000"/>
              <w:left w:val="single" w:sz="4" w:space="0" w:color="000000"/>
              <w:bottom w:val="single" w:sz="4" w:space="0" w:color="000000"/>
              <w:right w:val="single" w:sz="4" w:space="0" w:color="000000"/>
            </w:tcBorders>
            <w:hideMark/>
          </w:tcPr>
          <w:p w14:paraId="5CE34782"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78,9</w:t>
            </w:r>
          </w:p>
        </w:tc>
      </w:tr>
      <w:tr w:rsidR="0061197B" w:rsidRPr="0061197B" w14:paraId="5D3A20E2"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78C7F5A0" w14:textId="77777777" w:rsidR="0061197B" w:rsidRPr="0061197B" w:rsidRDefault="0061197B" w:rsidP="0061197B">
            <w:pPr>
              <w:tabs>
                <w:tab w:val="left" w:pos="1744"/>
                <w:tab w:val="left" w:pos="3759"/>
              </w:tabs>
              <w:ind w:left="110"/>
              <w:rPr>
                <w:rFonts w:ascii="Times New Roman" w:hAnsi="Times New Roman"/>
                <w:sz w:val="24"/>
                <w:szCs w:val="24"/>
                <w:lang w:val="ru-RU"/>
              </w:rPr>
            </w:pPr>
            <w:r w:rsidRPr="0061197B">
              <w:rPr>
                <w:rFonts w:ascii="Times New Roman" w:hAnsi="Times New Roman"/>
                <w:spacing w:val="-6"/>
                <w:sz w:val="24"/>
                <w:szCs w:val="24"/>
                <w:lang w:val="ru-RU"/>
              </w:rPr>
              <w:t>-</w:t>
            </w:r>
            <w:r w:rsidRPr="0061197B">
              <w:rPr>
                <w:rFonts w:ascii="Times New Roman" w:hAnsi="Times New Roman"/>
                <w:spacing w:val="-2"/>
                <w:sz w:val="24"/>
                <w:szCs w:val="24"/>
                <w:lang w:val="ru-RU"/>
              </w:rPr>
              <w:t>Бронхит</w:t>
            </w:r>
            <w:r w:rsidRPr="0061197B">
              <w:rPr>
                <w:rFonts w:ascii="Times New Roman" w:hAnsi="Times New Roman"/>
                <w:sz w:val="24"/>
                <w:szCs w:val="24"/>
                <w:lang w:val="ru-RU"/>
              </w:rPr>
              <w:tab/>
            </w:r>
            <w:r w:rsidRPr="0061197B">
              <w:rPr>
                <w:rFonts w:ascii="Times New Roman" w:hAnsi="Times New Roman"/>
                <w:spacing w:val="-2"/>
                <w:sz w:val="24"/>
                <w:szCs w:val="24"/>
                <w:lang w:val="ru-RU"/>
              </w:rPr>
              <w:t>хронический</w:t>
            </w:r>
            <w:r w:rsidRPr="0061197B">
              <w:rPr>
                <w:rFonts w:ascii="Times New Roman" w:hAnsi="Times New Roman"/>
                <w:sz w:val="24"/>
                <w:szCs w:val="24"/>
                <w:lang w:val="ru-RU"/>
              </w:rPr>
              <w:tab/>
            </w:r>
            <w:r w:rsidRPr="0061197B">
              <w:rPr>
                <w:rFonts w:ascii="Times New Roman" w:hAnsi="Times New Roman"/>
                <w:spacing w:val="-10"/>
                <w:sz w:val="24"/>
                <w:szCs w:val="24"/>
                <w:lang w:val="ru-RU"/>
              </w:rPr>
              <w:t>и</w:t>
            </w:r>
          </w:p>
          <w:p w14:paraId="2A26EB38"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неуточненный,</w:t>
            </w:r>
            <w:r w:rsidRPr="0061197B">
              <w:rPr>
                <w:rFonts w:ascii="Times New Roman" w:hAnsi="Times New Roman"/>
                <w:spacing w:val="30"/>
                <w:sz w:val="24"/>
                <w:szCs w:val="24"/>
                <w:lang w:val="ru-RU"/>
              </w:rPr>
              <w:t xml:space="preserve"> </w:t>
            </w:r>
            <w:r w:rsidRPr="0061197B">
              <w:rPr>
                <w:rFonts w:ascii="Times New Roman" w:hAnsi="Times New Roman"/>
                <w:spacing w:val="-2"/>
                <w:sz w:val="24"/>
                <w:szCs w:val="24"/>
                <w:lang w:val="ru-RU"/>
              </w:rPr>
              <w:t>эмфизема</w:t>
            </w:r>
          </w:p>
        </w:tc>
        <w:tc>
          <w:tcPr>
            <w:tcW w:w="1276" w:type="dxa"/>
            <w:tcBorders>
              <w:top w:val="single" w:sz="4" w:space="0" w:color="000000"/>
              <w:left w:val="single" w:sz="4" w:space="0" w:color="000000"/>
              <w:bottom w:val="single" w:sz="4" w:space="0" w:color="000000"/>
              <w:right w:val="single" w:sz="4" w:space="0" w:color="000000"/>
            </w:tcBorders>
            <w:hideMark/>
          </w:tcPr>
          <w:p w14:paraId="321A92FE"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175</w:t>
            </w:r>
          </w:p>
        </w:tc>
        <w:tc>
          <w:tcPr>
            <w:tcW w:w="1134" w:type="dxa"/>
            <w:tcBorders>
              <w:top w:val="single" w:sz="4" w:space="0" w:color="000000"/>
              <w:left w:val="single" w:sz="4" w:space="0" w:color="000000"/>
              <w:bottom w:val="single" w:sz="4" w:space="0" w:color="000000"/>
              <w:right w:val="single" w:sz="4" w:space="0" w:color="000000"/>
            </w:tcBorders>
            <w:hideMark/>
          </w:tcPr>
          <w:p w14:paraId="4085F756"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161</w:t>
            </w:r>
          </w:p>
        </w:tc>
        <w:tc>
          <w:tcPr>
            <w:tcW w:w="1417" w:type="dxa"/>
            <w:tcBorders>
              <w:top w:val="single" w:sz="4" w:space="0" w:color="000000"/>
              <w:left w:val="single" w:sz="4" w:space="0" w:color="000000"/>
              <w:bottom w:val="single" w:sz="4" w:space="0" w:color="000000"/>
              <w:right w:val="single" w:sz="4" w:space="0" w:color="000000"/>
            </w:tcBorders>
            <w:hideMark/>
          </w:tcPr>
          <w:p w14:paraId="6E6E68A5"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126</w:t>
            </w:r>
          </w:p>
        </w:tc>
        <w:tc>
          <w:tcPr>
            <w:tcW w:w="1560" w:type="dxa"/>
            <w:tcBorders>
              <w:top w:val="single" w:sz="4" w:space="0" w:color="000000"/>
              <w:left w:val="single" w:sz="4" w:space="0" w:color="000000"/>
              <w:bottom w:val="single" w:sz="4" w:space="0" w:color="000000"/>
              <w:right w:val="single" w:sz="4" w:space="0" w:color="000000"/>
            </w:tcBorders>
            <w:hideMark/>
          </w:tcPr>
          <w:p w14:paraId="1CB169F2"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-28</w:t>
            </w:r>
          </w:p>
        </w:tc>
      </w:tr>
      <w:tr w:rsidR="0061197B" w:rsidRPr="0061197B" w14:paraId="4664F726" w14:textId="77777777" w:rsidTr="00CD1B47">
        <w:trPr>
          <w:trHeight w:val="271"/>
        </w:trPr>
        <w:tc>
          <w:tcPr>
            <w:tcW w:w="4087" w:type="dxa"/>
            <w:tcBorders>
              <w:top w:val="single" w:sz="4" w:space="0" w:color="000000"/>
              <w:left w:val="single" w:sz="4" w:space="0" w:color="000000"/>
              <w:bottom w:val="single" w:sz="4" w:space="0" w:color="000000"/>
              <w:right w:val="single" w:sz="4" w:space="0" w:color="000000"/>
            </w:tcBorders>
            <w:hideMark/>
          </w:tcPr>
          <w:p w14:paraId="1A0C723E"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-Астма</w:t>
            </w:r>
            <w:r w:rsidRPr="0061197B">
              <w:rPr>
                <w:rFonts w:ascii="Times New Roman" w:hAnsi="Times New Roman"/>
                <w:spacing w:val="12"/>
                <w:sz w:val="24"/>
                <w:szCs w:val="24"/>
              </w:rPr>
              <w:t xml:space="preserve"> </w:t>
            </w:r>
            <w:r w:rsidRPr="0061197B">
              <w:rPr>
                <w:rFonts w:ascii="Times New Roman" w:hAnsi="Times New Roman"/>
                <w:sz w:val="24"/>
                <w:szCs w:val="24"/>
              </w:rPr>
              <w:t>и</w:t>
            </w:r>
            <w:r w:rsidRPr="0061197B">
              <w:rPr>
                <w:rFonts w:ascii="Times New Roman" w:hAnsi="Times New Roman"/>
                <w:spacing w:val="12"/>
                <w:sz w:val="24"/>
                <w:szCs w:val="24"/>
              </w:rPr>
              <w:t xml:space="preserve"> </w:t>
            </w:r>
            <w:r w:rsidRPr="0061197B">
              <w:rPr>
                <w:rFonts w:ascii="Times New Roman" w:hAnsi="Times New Roman"/>
                <w:sz w:val="24"/>
                <w:szCs w:val="24"/>
              </w:rPr>
              <w:t>астматический</w:t>
            </w:r>
            <w:r w:rsidRPr="0061197B">
              <w:rPr>
                <w:rFonts w:ascii="Times New Roman" w:hAnsi="Times New Roman"/>
                <w:spacing w:val="13"/>
                <w:sz w:val="24"/>
                <w:szCs w:val="24"/>
              </w:rPr>
              <w:t xml:space="preserve"> </w:t>
            </w:r>
            <w:r w:rsidRPr="0061197B">
              <w:rPr>
                <w:rFonts w:ascii="Times New Roman" w:hAnsi="Times New Roman"/>
                <w:spacing w:val="-2"/>
                <w:sz w:val="24"/>
                <w:szCs w:val="24"/>
              </w:rPr>
              <w:t>статус</w:t>
            </w:r>
          </w:p>
        </w:tc>
        <w:tc>
          <w:tcPr>
            <w:tcW w:w="1276" w:type="dxa"/>
            <w:tcBorders>
              <w:top w:val="single" w:sz="4" w:space="0" w:color="000000"/>
              <w:left w:val="single" w:sz="4" w:space="0" w:color="000000"/>
              <w:bottom w:val="single" w:sz="4" w:space="0" w:color="000000"/>
              <w:right w:val="single" w:sz="4" w:space="0" w:color="000000"/>
            </w:tcBorders>
            <w:hideMark/>
          </w:tcPr>
          <w:p w14:paraId="6A877CD4"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hideMark/>
          </w:tcPr>
          <w:p w14:paraId="6ACCB5B8"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14:paraId="4A64327A"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24</w:t>
            </w:r>
          </w:p>
        </w:tc>
        <w:tc>
          <w:tcPr>
            <w:tcW w:w="1560" w:type="dxa"/>
            <w:tcBorders>
              <w:top w:val="single" w:sz="4" w:space="0" w:color="000000"/>
              <w:left w:val="single" w:sz="4" w:space="0" w:color="000000"/>
              <w:bottom w:val="single" w:sz="4" w:space="0" w:color="000000"/>
              <w:right w:val="single" w:sz="4" w:space="0" w:color="000000"/>
            </w:tcBorders>
            <w:hideMark/>
          </w:tcPr>
          <w:p w14:paraId="00F15C0C"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84,6</w:t>
            </w:r>
          </w:p>
        </w:tc>
      </w:tr>
      <w:tr w:rsidR="0061197B" w:rsidRPr="0061197B" w14:paraId="28DADEDF"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2A6A4EE3"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6"/>
                <w:sz w:val="24"/>
                <w:szCs w:val="24"/>
              </w:rPr>
              <w:t>-</w:t>
            </w:r>
            <w:r w:rsidRPr="0061197B">
              <w:rPr>
                <w:rFonts w:ascii="Times New Roman" w:hAnsi="Times New Roman"/>
                <w:spacing w:val="-2"/>
                <w:sz w:val="24"/>
                <w:szCs w:val="24"/>
              </w:rPr>
              <w:t>Пневмонии</w:t>
            </w:r>
          </w:p>
        </w:tc>
        <w:tc>
          <w:tcPr>
            <w:tcW w:w="1276" w:type="dxa"/>
            <w:tcBorders>
              <w:top w:val="single" w:sz="4" w:space="0" w:color="000000"/>
              <w:left w:val="single" w:sz="4" w:space="0" w:color="000000"/>
              <w:bottom w:val="single" w:sz="4" w:space="0" w:color="000000"/>
              <w:right w:val="single" w:sz="4" w:space="0" w:color="000000"/>
            </w:tcBorders>
            <w:hideMark/>
          </w:tcPr>
          <w:p w14:paraId="4B6136DA"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656</w:t>
            </w:r>
          </w:p>
        </w:tc>
        <w:tc>
          <w:tcPr>
            <w:tcW w:w="1134" w:type="dxa"/>
            <w:tcBorders>
              <w:top w:val="single" w:sz="4" w:space="0" w:color="000000"/>
              <w:left w:val="single" w:sz="4" w:space="0" w:color="000000"/>
              <w:bottom w:val="single" w:sz="4" w:space="0" w:color="000000"/>
              <w:right w:val="single" w:sz="4" w:space="0" w:color="000000"/>
            </w:tcBorders>
            <w:hideMark/>
          </w:tcPr>
          <w:p w14:paraId="6B82219C"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583</w:t>
            </w:r>
          </w:p>
        </w:tc>
        <w:tc>
          <w:tcPr>
            <w:tcW w:w="1417" w:type="dxa"/>
            <w:tcBorders>
              <w:top w:val="single" w:sz="4" w:space="0" w:color="000000"/>
              <w:left w:val="single" w:sz="4" w:space="0" w:color="000000"/>
              <w:bottom w:val="single" w:sz="4" w:space="0" w:color="000000"/>
              <w:right w:val="single" w:sz="4" w:space="0" w:color="000000"/>
            </w:tcBorders>
            <w:hideMark/>
          </w:tcPr>
          <w:p w14:paraId="7A504465"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355</w:t>
            </w:r>
          </w:p>
        </w:tc>
        <w:tc>
          <w:tcPr>
            <w:tcW w:w="1560" w:type="dxa"/>
            <w:tcBorders>
              <w:top w:val="single" w:sz="4" w:space="0" w:color="000000"/>
              <w:left w:val="single" w:sz="4" w:space="0" w:color="000000"/>
              <w:bottom w:val="single" w:sz="4" w:space="0" w:color="000000"/>
              <w:right w:val="single" w:sz="4" w:space="0" w:color="000000"/>
            </w:tcBorders>
            <w:hideMark/>
          </w:tcPr>
          <w:p w14:paraId="745CD817"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-45,8</w:t>
            </w:r>
          </w:p>
        </w:tc>
      </w:tr>
      <w:tr w:rsidR="0061197B" w:rsidRPr="0061197B" w14:paraId="266CEB6E"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6FA4D5DE"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7"/>
                <w:sz w:val="24"/>
                <w:szCs w:val="24"/>
              </w:rPr>
              <w:t xml:space="preserve"> </w:t>
            </w:r>
            <w:r w:rsidRPr="0061197B">
              <w:rPr>
                <w:rFonts w:ascii="Times New Roman" w:hAnsi="Times New Roman"/>
                <w:sz w:val="24"/>
                <w:szCs w:val="24"/>
              </w:rPr>
              <w:t>органов</w:t>
            </w:r>
            <w:r w:rsidRPr="0061197B">
              <w:rPr>
                <w:rFonts w:ascii="Times New Roman" w:hAnsi="Times New Roman"/>
                <w:spacing w:val="17"/>
                <w:sz w:val="24"/>
                <w:szCs w:val="24"/>
              </w:rPr>
              <w:t xml:space="preserve"> </w:t>
            </w:r>
            <w:r w:rsidRPr="0061197B">
              <w:rPr>
                <w:rFonts w:ascii="Times New Roman" w:hAnsi="Times New Roman"/>
                <w:spacing w:val="-2"/>
                <w:sz w:val="24"/>
                <w:szCs w:val="24"/>
              </w:rPr>
              <w:t>пищеварения</w:t>
            </w:r>
          </w:p>
        </w:tc>
        <w:tc>
          <w:tcPr>
            <w:tcW w:w="1276" w:type="dxa"/>
            <w:tcBorders>
              <w:top w:val="single" w:sz="4" w:space="0" w:color="000000"/>
              <w:left w:val="single" w:sz="4" w:space="0" w:color="000000"/>
              <w:bottom w:val="single" w:sz="4" w:space="0" w:color="000000"/>
              <w:right w:val="single" w:sz="4" w:space="0" w:color="000000"/>
            </w:tcBorders>
            <w:hideMark/>
          </w:tcPr>
          <w:p w14:paraId="21ADA315"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1206</w:t>
            </w:r>
          </w:p>
        </w:tc>
        <w:tc>
          <w:tcPr>
            <w:tcW w:w="1134" w:type="dxa"/>
            <w:tcBorders>
              <w:top w:val="single" w:sz="4" w:space="0" w:color="000000"/>
              <w:left w:val="single" w:sz="4" w:space="0" w:color="000000"/>
              <w:bottom w:val="single" w:sz="4" w:space="0" w:color="000000"/>
              <w:right w:val="single" w:sz="4" w:space="0" w:color="000000"/>
            </w:tcBorders>
            <w:hideMark/>
          </w:tcPr>
          <w:p w14:paraId="1D5612CE"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1417</w:t>
            </w:r>
          </w:p>
        </w:tc>
        <w:tc>
          <w:tcPr>
            <w:tcW w:w="1417" w:type="dxa"/>
            <w:tcBorders>
              <w:top w:val="single" w:sz="4" w:space="0" w:color="000000"/>
              <w:left w:val="single" w:sz="4" w:space="0" w:color="000000"/>
              <w:bottom w:val="single" w:sz="4" w:space="0" w:color="000000"/>
              <w:right w:val="single" w:sz="4" w:space="0" w:color="000000"/>
            </w:tcBorders>
            <w:hideMark/>
          </w:tcPr>
          <w:p w14:paraId="0A1C28D4"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1587</w:t>
            </w:r>
          </w:p>
        </w:tc>
        <w:tc>
          <w:tcPr>
            <w:tcW w:w="1560" w:type="dxa"/>
            <w:tcBorders>
              <w:top w:val="single" w:sz="4" w:space="0" w:color="000000"/>
              <w:left w:val="single" w:sz="4" w:space="0" w:color="000000"/>
              <w:bottom w:val="single" w:sz="4" w:space="0" w:color="000000"/>
              <w:right w:val="single" w:sz="4" w:space="0" w:color="000000"/>
            </w:tcBorders>
            <w:hideMark/>
          </w:tcPr>
          <w:p w14:paraId="75570522"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31,5</w:t>
            </w:r>
          </w:p>
        </w:tc>
      </w:tr>
      <w:tr w:rsidR="0061197B" w:rsidRPr="0061197B" w14:paraId="6E05FAF9"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3B909B06"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pacing w:val="-4"/>
                <w:w w:val="105"/>
                <w:sz w:val="24"/>
                <w:szCs w:val="24"/>
              </w:rPr>
              <w:t>-Гастрит</w:t>
            </w:r>
            <w:r w:rsidRPr="0061197B">
              <w:rPr>
                <w:rFonts w:ascii="Times New Roman" w:hAnsi="Times New Roman"/>
                <w:spacing w:val="-8"/>
                <w:w w:val="105"/>
                <w:sz w:val="24"/>
                <w:szCs w:val="24"/>
              </w:rPr>
              <w:t xml:space="preserve"> </w:t>
            </w:r>
            <w:r w:rsidRPr="0061197B">
              <w:rPr>
                <w:rFonts w:ascii="Times New Roman" w:hAnsi="Times New Roman"/>
                <w:spacing w:val="-4"/>
                <w:w w:val="105"/>
                <w:sz w:val="24"/>
                <w:szCs w:val="24"/>
              </w:rPr>
              <w:t>и</w:t>
            </w:r>
            <w:r w:rsidRPr="0061197B">
              <w:rPr>
                <w:rFonts w:ascii="Times New Roman" w:hAnsi="Times New Roman"/>
                <w:spacing w:val="-1"/>
                <w:w w:val="105"/>
                <w:sz w:val="24"/>
                <w:szCs w:val="24"/>
              </w:rPr>
              <w:t xml:space="preserve"> </w:t>
            </w:r>
            <w:r w:rsidRPr="0061197B">
              <w:rPr>
                <w:rFonts w:ascii="Times New Roman" w:hAnsi="Times New Roman"/>
                <w:spacing w:val="-4"/>
                <w:w w:val="105"/>
                <w:sz w:val="24"/>
                <w:szCs w:val="24"/>
              </w:rPr>
              <w:t>дуоденит</w:t>
            </w:r>
          </w:p>
        </w:tc>
        <w:tc>
          <w:tcPr>
            <w:tcW w:w="1276" w:type="dxa"/>
            <w:tcBorders>
              <w:top w:val="single" w:sz="4" w:space="0" w:color="000000"/>
              <w:left w:val="single" w:sz="4" w:space="0" w:color="000000"/>
              <w:bottom w:val="single" w:sz="4" w:space="0" w:color="000000"/>
              <w:right w:val="single" w:sz="4" w:space="0" w:color="000000"/>
            </w:tcBorders>
            <w:hideMark/>
          </w:tcPr>
          <w:p w14:paraId="35981AA2"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528</w:t>
            </w:r>
          </w:p>
        </w:tc>
        <w:tc>
          <w:tcPr>
            <w:tcW w:w="1134" w:type="dxa"/>
            <w:tcBorders>
              <w:top w:val="single" w:sz="4" w:space="0" w:color="000000"/>
              <w:left w:val="single" w:sz="4" w:space="0" w:color="000000"/>
              <w:bottom w:val="single" w:sz="4" w:space="0" w:color="000000"/>
              <w:right w:val="single" w:sz="4" w:space="0" w:color="000000"/>
            </w:tcBorders>
            <w:hideMark/>
          </w:tcPr>
          <w:p w14:paraId="27429072"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422</w:t>
            </w:r>
          </w:p>
        </w:tc>
        <w:tc>
          <w:tcPr>
            <w:tcW w:w="1417" w:type="dxa"/>
            <w:tcBorders>
              <w:top w:val="single" w:sz="4" w:space="0" w:color="000000"/>
              <w:left w:val="single" w:sz="4" w:space="0" w:color="000000"/>
              <w:bottom w:val="single" w:sz="4" w:space="0" w:color="000000"/>
              <w:right w:val="single" w:sz="4" w:space="0" w:color="000000"/>
            </w:tcBorders>
            <w:hideMark/>
          </w:tcPr>
          <w:p w14:paraId="3FAC25DA"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630</w:t>
            </w:r>
          </w:p>
        </w:tc>
        <w:tc>
          <w:tcPr>
            <w:tcW w:w="1560" w:type="dxa"/>
            <w:tcBorders>
              <w:top w:val="single" w:sz="4" w:space="0" w:color="000000"/>
              <w:left w:val="single" w:sz="4" w:space="0" w:color="000000"/>
              <w:bottom w:val="single" w:sz="4" w:space="0" w:color="000000"/>
              <w:right w:val="single" w:sz="4" w:space="0" w:color="000000"/>
            </w:tcBorders>
            <w:hideMark/>
          </w:tcPr>
          <w:p w14:paraId="4A34FE20" w14:textId="77777777" w:rsidR="0061197B" w:rsidRPr="0061197B" w:rsidRDefault="0061197B" w:rsidP="0061197B">
            <w:pPr>
              <w:spacing w:before="7" w:line="244" w:lineRule="exact"/>
              <w:ind w:left="4" w:right="5"/>
              <w:jc w:val="center"/>
              <w:rPr>
                <w:rFonts w:ascii="Times New Roman" w:hAnsi="Times New Roman"/>
                <w:sz w:val="24"/>
                <w:szCs w:val="24"/>
              </w:rPr>
            </w:pPr>
            <w:r w:rsidRPr="0061197B">
              <w:rPr>
                <w:rFonts w:ascii="Times New Roman" w:hAnsi="Times New Roman"/>
                <w:sz w:val="24"/>
                <w:szCs w:val="24"/>
              </w:rPr>
              <w:t>19,3</w:t>
            </w:r>
          </w:p>
        </w:tc>
      </w:tr>
      <w:tr w:rsidR="0061197B" w:rsidRPr="0061197B" w14:paraId="7F4D0464" w14:textId="77777777" w:rsidTr="00CD1B47">
        <w:trPr>
          <w:trHeight w:val="545"/>
        </w:trPr>
        <w:tc>
          <w:tcPr>
            <w:tcW w:w="4087" w:type="dxa"/>
            <w:tcBorders>
              <w:top w:val="single" w:sz="4" w:space="0" w:color="000000"/>
              <w:left w:val="single" w:sz="4" w:space="0" w:color="000000"/>
              <w:bottom w:val="single" w:sz="4" w:space="0" w:color="000000"/>
              <w:right w:val="single" w:sz="4" w:space="0" w:color="000000"/>
            </w:tcBorders>
            <w:hideMark/>
          </w:tcPr>
          <w:p w14:paraId="767A0B21" w14:textId="77777777" w:rsidR="0061197B" w:rsidRPr="0061197B" w:rsidRDefault="0061197B" w:rsidP="0061197B">
            <w:pPr>
              <w:tabs>
                <w:tab w:val="left" w:pos="1362"/>
                <w:tab w:val="left" w:pos="2685"/>
                <w:tab w:val="left" w:pos="3758"/>
              </w:tabs>
              <w:ind w:left="110"/>
              <w:rPr>
                <w:rFonts w:ascii="Times New Roman" w:hAnsi="Times New Roman"/>
                <w:sz w:val="24"/>
                <w:szCs w:val="24"/>
                <w:lang w:val="ru-RU"/>
              </w:rPr>
            </w:pPr>
            <w:r w:rsidRPr="0061197B">
              <w:rPr>
                <w:rFonts w:ascii="Times New Roman" w:hAnsi="Times New Roman"/>
                <w:spacing w:val="-6"/>
                <w:sz w:val="24"/>
                <w:szCs w:val="24"/>
                <w:lang w:val="ru-RU"/>
              </w:rPr>
              <w:t>-</w:t>
            </w:r>
            <w:r w:rsidRPr="0061197B">
              <w:rPr>
                <w:rFonts w:ascii="Times New Roman" w:hAnsi="Times New Roman"/>
                <w:spacing w:val="-2"/>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2"/>
                <w:sz w:val="24"/>
                <w:szCs w:val="24"/>
                <w:lang w:val="ru-RU"/>
              </w:rPr>
              <w:t>желчного</w:t>
            </w:r>
            <w:r w:rsidRPr="0061197B">
              <w:rPr>
                <w:rFonts w:ascii="Times New Roman" w:hAnsi="Times New Roman"/>
                <w:sz w:val="24"/>
                <w:szCs w:val="24"/>
                <w:lang w:val="ru-RU"/>
              </w:rPr>
              <w:tab/>
            </w:r>
            <w:r w:rsidRPr="0061197B">
              <w:rPr>
                <w:rFonts w:ascii="Times New Roman" w:hAnsi="Times New Roman"/>
                <w:spacing w:val="-2"/>
                <w:sz w:val="24"/>
                <w:szCs w:val="24"/>
                <w:lang w:val="ru-RU"/>
              </w:rPr>
              <w:t>пузыря</w:t>
            </w:r>
            <w:r w:rsidRPr="0061197B">
              <w:rPr>
                <w:rFonts w:ascii="Times New Roman" w:hAnsi="Times New Roman"/>
                <w:sz w:val="24"/>
                <w:szCs w:val="24"/>
                <w:lang w:val="ru-RU"/>
              </w:rPr>
              <w:tab/>
            </w:r>
            <w:r w:rsidRPr="0061197B">
              <w:rPr>
                <w:rFonts w:ascii="Times New Roman" w:hAnsi="Times New Roman"/>
                <w:spacing w:val="-10"/>
                <w:sz w:val="24"/>
                <w:szCs w:val="24"/>
                <w:lang w:val="ru-RU"/>
              </w:rPr>
              <w:t>и</w:t>
            </w:r>
          </w:p>
          <w:p w14:paraId="4309E7C0"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z w:val="24"/>
                <w:szCs w:val="24"/>
                <w:lang w:val="ru-RU"/>
              </w:rPr>
              <w:t>желчевыводящих</w:t>
            </w:r>
            <w:r w:rsidRPr="0061197B">
              <w:rPr>
                <w:rFonts w:ascii="Times New Roman" w:hAnsi="Times New Roman"/>
                <w:spacing w:val="32"/>
                <w:sz w:val="24"/>
                <w:szCs w:val="24"/>
                <w:lang w:val="ru-RU"/>
              </w:rPr>
              <w:t xml:space="preserve"> </w:t>
            </w:r>
            <w:r w:rsidRPr="0061197B">
              <w:rPr>
                <w:rFonts w:ascii="Times New Roman" w:hAnsi="Times New Roman"/>
                <w:spacing w:val="-4"/>
                <w:sz w:val="24"/>
                <w:szCs w:val="24"/>
                <w:lang w:val="ru-RU"/>
              </w:rPr>
              <w:t>путей</w:t>
            </w:r>
          </w:p>
        </w:tc>
        <w:tc>
          <w:tcPr>
            <w:tcW w:w="1276" w:type="dxa"/>
            <w:tcBorders>
              <w:top w:val="single" w:sz="4" w:space="0" w:color="000000"/>
              <w:left w:val="single" w:sz="4" w:space="0" w:color="000000"/>
              <w:bottom w:val="single" w:sz="4" w:space="0" w:color="000000"/>
              <w:right w:val="single" w:sz="4" w:space="0" w:color="000000"/>
            </w:tcBorders>
            <w:hideMark/>
          </w:tcPr>
          <w:p w14:paraId="6E0C86D7"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124</w:t>
            </w:r>
          </w:p>
        </w:tc>
        <w:tc>
          <w:tcPr>
            <w:tcW w:w="1134" w:type="dxa"/>
            <w:tcBorders>
              <w:top w:val="single" w:sz="4" w:space="0" w:color="000000"/>
              <w:left w:val="single" w:sz="4" w:space="0" w:color="000000"/>
              <w:bottom w:val="single" w:sz="4" w:space="0" w:color="000000"/>
              <w:right w:val="single" w:sz="4" w:space="0" w:color="000000"/>
            </w:tcBorders>
            <w:hideMark/>
          </w:tcPr>
          <w:p w14:paraId="719DDAFE"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201</w:t>
            </w:r>
          </w:p>
        </w:tc>
        <w:tc>
          <w:tcPr>
            <w:tcW w:w="1417" w:type="dxa"/>
            <w:tcBorders>
              <w:top w:val="single" w:sz="4" w:space="0" w:color="000000"/>
              <w:left w:val="single" w:sz="4" w:space="0" w:color="000000"/>
              <w:bottom w:val="single" w:sz="4" w:space="0" w:color="000000"/>
              <w:right w:val="single" w:sz="4" w:space="0" w:color="000000"/>
            </w:tcBorders>
            <w:hideMark/>
          </w:tcPr>
          <w:p w14:paraId="4FE729E6"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188</w:t>
            </w:r>
          </w:p>
        </w:tc>
        <w:tc>
          <w:tcPr>
            <w:tcW w:w="1560" w:type="dxa"/>
            <w:tcBorders>
              <w:top w:val="single" w:sz="4" w:space="0" w:color="000000"/>
              <w:left w:val="single" w:sz="4" w:space="0" w:color="000000"/>
              <w:bottom w:val="single" w:sz="4" w:space="0" w:color="000000"/>
              <w:right w:val="single" w:sz="4" w:space="0" w:color="000000"/>
            </w:tcBorders>
            <w:hideMark/>
          </w:tcPr>
          <w:p w14:paraId="723F3E7C" w14:textId="77777777" w:rsidR="0061197B" w:rsidRPr="0061197B" w:rsidRDefault="0061197B" w:rsidP="0061197B">
            <w:pPr>
              <w:spacing w:before="7"/>
              <w:ind w:left="4" w:right="1"/>
              <w:jc w:val="center"/>
              <w:rPr>
                <w:rFonts w:ascii="Times New Roman" w:hAnsi="Times New Roman"/>
                <w:sz w:val="24"/>
                <w:szCs w:val="24"/>
              </w:rPr>
            </w:pPr>
            <w:r w:rsidRPr="0061197B">
              <w:rPr>
                <w:rFonts w:ascii="Times New Roman" w:hAnsi="Times New Roman"/>
                <w:sz w:val="24"/>
                <w:szCs w:val="24"/>
              </w:rPr>
              <w:t>51,6</w:t>
            </w:r>
          </w:p>
        </w:tc>
      </w:tr>
      <w:tr w:rsidR="0061197B" w:rsidRPr="0061197B" w14:paraId="35D55137"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48AE7F84" w14:textId="77777777" w:rsidR="0061197B" w:rsidRPr="0061197B" w:rsidRDefault="0061197B" w:rsidP="0061197B">
            <w:pPr>
              <w:ind w:left="110"/>
              <w:rPr>
                <w:rFonts w:ascii="Times New Roman" w:hAnsi="Times New Roman"/>
                <w:sz w:val="24"/>
                <w:szCs w:val="24"/>
                <w:lang w:val="ru-RU"/>
              </w:rPr>
            </w:pPr>
            <w:r w:rsidRPr="0061197B">
              <w:rPr>
                <w:rFonts w:ascii="Times New Roman" w:hAnsi="Times New Roman"/>
                <w:spacing w:val="-2"/>
                <w:w w:val="105"/>
                <w:sz w:val="24"/>
                <w:szCs w:val="24"/>
                <w:lang w:val="ru-RU"/>
              </w:rPr>
              <w:t>-Язва</w:t>
            </w:r>
            <w:r w:rsidRPr="0061197B">
              <w:rPr>
                <w:rFonts w:ascii="Times New Roman" w:hAnsi="Times New Roman"/>
                <w:spacing w:val="-9"/>
                <w:w w:val="105"/>
                <w:sz w:val="24"/>
                <w:szCs w:val="24"/>
                <w:lang w:val="ru-RU"/>
              </w:rPr>
              <w:t xml:space="preserve"> </w:t>
            </w:r>
            <w:r w:rsidRPr="0061197B">
              <w:rPr>
                <w:rFonts w:ascii="Times New Roman" w:hAnsi="Times New Roman"/>
                <w:spacing w:val="-2"/>
                <w:w w:val="105"/>
                <w:sz w:val="24"/>
                <w:szCs w:val="24"/>
                <w:lang w:val="ru-RU"/>
              </w:rPr>
              <w:t>желудка</w:t>
            </w:r>
            <w:r w:rsidRPr="0061197B">
              <w:rPr>
                <w:rFonts w:ascii="Times New Roman" w:hAnsi="Times New Roman"/>
                <w:spacing w:val="-9"/>
                <w:w w:val="105"/>
                <w:sz w:val="24"/>
                <w:szCs w:val="24"/>
                <w:lang w:val="ru-RU"/>
              </w:rPr>
              <w:t xml:space="preserve"> </w:t>
            </w:r>
            <w:r w:rsidRPr="0061197B">
              <w:rPr>
                <w:rFonts w:ascii="Times New Roman" w:hAnsi="Times New Roman"/>
                <w:spacing w:val="-2"/>
                <w:w w:val="105"/>
                <w:sz w:val="24"/>
                <w:szCs w:val="24"/>
                <w:lang w:val="ru-RU"/>
              </w:rPr>
              <w:t>и</w:t>
            </w:r>
            <w:r w:rsidRPr="0061197B">
              <w:rPr>
                <w:rFonts w:ascii="Times New Roman" w:hAnsi="Times New Roman"/>
                <w:spacing w:val="-8"/>
                <w:w w:val="105"/>
                <w:sz w:val="24"/>
                <w:szCs w:val="24"/>
                <w:lang w:val="ru-RU"/>
              </w:rPr>
              <w:t xml:space="preserve"> </w:t>
            </w:r>
            <w:r w:rsidRPr="0061197B">
              <w:rPr>
                <w:rFonts w:ascii="Times New Roman" w:hAnsi="Times New Roman"/>
                <w:spacing w:val="-2"/>
                <w:w w:val="105"/>
                <w:sz w:val="24"/>
                <w:szCs w:val="24"/>
                <w:lang w:val="ru-RU"/>
              </w:rPr>
              <w:t>двенадцатиперстной</w:t>
            </w:r>
          </w:p>
          <w:p w14:paraId="695EC949"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pacing w:val="-2"/>
                <w:w w:val="105"/>
                <w:sz w:val="24"/>
                <w:szCs w:val="24"/>
                <w:lang w:val="ru-RU"/>
              </w:rPr>
              <w:t>кишки</w:t>
            </w:r>
          </w:p>
        </w:tc>
        <w:tc>
          <w:tcPr>
            <w:tcW w:w="1276" w:type="dxa"/>
            <w:tcBorders>
              <w:top w:val="single" w:sz="4" w:space="0" w:color="000000"/>
              <w:left w:val="single" w:sz="4" w:space="0" w:color="000000"/>
              <w:bottom w:val="single" w:sz="4" w:space="0" w:color="000000"/>
              <w:right w:val="single" w:sz="4" w:space="0" w:color="000000"/>
            </w:tcBorders>
            <w:hideMark/>
          </w:tcPr>
          <w:p w14:paraId="745CE9A8"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14:paraId="2B7CC0B4"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19</w:t>
            </w:r>
          </w:p>
        </w:tc>
        <w:tc>
          <w:tcPr>
            <w:tcW w:w="1417" w:type="dxa"/>
            <w:tcBorders>
              <w:top w:val="single" w:sz="4" w:space="0" w:color="000000"/>
              <w:left w:val="single" w:sz="4" w:space="0" w:color="000000"/>
              <w:bottom w:val="single" w:sz="4" w:space="0" w:color="000000"/>
              <w:right w:val="single" w:sz="4" w:space="0" w:color="000000"/>
            </w:tcBorders>
            <w:hideMark/>
          </w:tcPr>
          <w:p w14:paraId="6BF977CE"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18</w:t>
            </w:r>
          </w:p>
        </w:tc>
        <w:tc>
          <w:tcPr>
            <w:tcW w:w="1560" w:type="dxa"/>
            <w:tcBorders>
              <w:top w:val="single" w:sz="4" w:space="0" w:color="000000"/>
              <w:left w:val="single" w:sz="4" w:space="0" w:color="000000"/>
              <w:bottom w:val="single" w:sz="4" w:space="0" w:color="000000"/>
              <w:right w:val="single" w:sz="4" w:space="0" w:color="000000"/>
            </w:tcBorders>
            <w:hideMark/>
          </w:tcPr>
          <w:p w14:paraId="5C75FF70"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5,8</w:t>
            </w:r>
          </w:p>
        </w:tc>
      </w:tr>
      <w:tr w:rsidR="0061197B" w:rsidRPr="0061197B" w14:paraId="34F0EA8F" w14:textId="77777777" w:rsidTr="00CD1B47">
        <w:trPr>
          <w:trHeight w:val="544"/>
        </w:trPr>
        <w:tc>
          <w:tcPr>
            <w:tcW w:w="4087" w:type="dxa"/>
            <w:tcBorders>
              <w:top w:val="single" w:sz="4" w:space="0" w:color="000000"/>
              <w:left w:val="single" w:sz="4" w:space="0" w:color="000000"/>
              <w:bottom w:val="single" w:sz="4" w:space="0" w:color="000000"/>
              <w:right w:val="single" w:sz="4" w:space="0" w:color="000000"/>
            </w:tcBorders>
            <w:hideMark/>
          </w:tcPr>
          <w:p w14:paraId="5399898A" w14:textId="77777777" w:rsidR="0061197B" w:rsidRPr="0061197B" w:rsidRDefault="0061197B" w:rsidP="0061197B">
            <w:pPr>
              <w:tabs>
                <w:tab w:val="left" w:pos="1319"/>
                <w:tab w:val="left" w:pos="2233"/>
                <w:tab w:val="left" w:pos="2751"/>
              </w:tabs>
              <w:ind w:left="110"/>
              <w:rPr>
                <w:rFonts w:ascii="Times New Roman" w:hAnsi="Times New Roman"/>
                <w:sz w:val="24"/>
                <w:szCs w:val="24"/>
                <w:lang w:val="ru-RU"/>
              </w:rPr>
            </w:pPr>
            <w:r w:rsidRPr="0061197B">
              <w:rPr>
                <w:rFonts w:ascii="Times New Roman" w:hAnsi="Times New Roman"/>
                <w:spacing w:val="-2"/>
                <w:w w:val="105"/>
                <w:sz w:val="24"/>
                <w:szCs w:val="24"/>
                <w:lang w:val="ru-RU"/>
              </w:rPr>
              <w:t>Болезни</w:t>
            </w:r>
            <w:r w:rsidRPr="0061197B">
              <w:rPr>
                <w:rFonts w:ascii="Times New Roman" w:hAnsi="Times New Roman"/>
                <w:sz w:val="24"/>
                <w:szCs w:val="24"/>
                <w:lang w:val="ru-RU"/>
              </w:rPr>
              <w:tab/>
            </w:r>
            <w:r w:rsidRPr="0061197B">
              <w:rPr>
                <w:rFonts w:ascii="Times New Roman" w:hAnsi="Times New Roman"/>
                <w:spacing w:val="-4"/>
                <w:w w:val="105"/>
                <w:sz w:val="24"/>
                <w:szCs w:val="24"/>
                <w:lang w:val="ru-RU"/>
              </w:rPr>
              <w:t>кожи</w:t>
            </w:r>
            <w:r w:rsidRPr="0061197B">
              <w:rPr>
                <w:rFonts w:ascii="Times New Roman" w:hAnsi="Times New Roman"/>
                <w:sz w:val="24"/>
                <w:szCs w:val="24"/>
                <w:lang w:val="ru-RU"/>
              </w:rPr>
              <w:tab/>
            </w:r>
            <w:r w:rsidRPr="0061197B">
              <w:rPr>
                <w:rFonts w:ascii="Times New Roman" w:hAnsi="Times New Roman"/>
                <w:spacing w:val="-10"/>
                <w:w w:val="105"/>
                <w:sz w:val="24"/>
                <w:szCs w:val="24"/>
                <w:lang w:val="ru-RU"/>
              </w:rPr>
              <w:t>и</w:t>
            </w:r>
            <w:r w:rsidRPr="0061197B">
              <w:rPr>
                <w:rFonts w:ascii="Times New Roman" w:hAnsi="Times New Roman"/>
                <w:sz w:val="24"/>
                <w:szCs w:val="24"/>
                <w:lang w:val="ru-RU"/>
              </w:rPr>
              <w:tab/>
            </w:r>
            <w:r w:rsidRPr="0061197B">
              <w:rPr>
                <w:rFonts w:ascii="Times New Roman" w:hAnsi="Times New Roman"/>
                <w:spacing w:val="-2"/>
                <w:w w:val="105"/>
                <w:sz w:val="24"/>
                <w:szCs w:val="24"/>
                <w:lang w:val="ru-RU"/>
              </w:rPr>
              <w:t>подкожной</w:t>
            </w:r>
          </w:p>
          <w:p w14:paraId="443E55D0" w14:textId="77777777" w:rsidR="0061197B" w:rsidRPr="0061197B" w:rsidRDefault="0061197B" w:rsidP="0061197B">
            <w:pPr>
              <w:spacing w:before="9" w:line="251" w:lineRule="exact"/>
              <w:ind w:left="110"/>
              <w:rPr>
                <w:rFonts w:ascii="Times New Roman" w:hAnsi="Times New Roman"/>
                <w:sz w:val="24"/>
                <w:szCs w:val="24"/>
                <w:lang w:val="ru-RU"/>
              </w:rPr>
            </w:pPr>
            <w:r w:rsidRPr="0061197B">
              <w:rPr>
                <w:rFonts w:ascii="Times New Roman" w:hAnsi="Times New Roman"/>
                <w:spacing w:val="-2"/>
                <w:w w:val="105"/>
                <w:sz w:val="24"/>
                <w:szCs w:val="24"/>
                <w:lang w:val="ru-RU"/>
              </w:rPr>
              <w:t>клетчатки</w:t>
            </w:r>
          </w:p>
        </w:tc>
        <w:tc>
          <w:tcPr>
            <w:tcW w:w="1276" w:type="dxa"/>
            <w:tcBorders>
              <w:top w:val="single" w:sz="4" w:space="0" w:color="000000"/>
              <w:left w:val="single" w:sz="4" w:space="0" w:color="000000"/>
              <w:bottom w:val="single" w:sz="4" w:space="0" w:color="000000"/>
              <w:right w:val="single" w:sz="4" w:space="0" w:color="000000"/>
            </w:tcBorders>
            <w:hideMark/>
          </w:tcPr>
          <w:p w14:paraId="266EEEDF" w14:textId="77777777" w:rsidR="0061197B" w:rsidRPr="0061197B" w:rsidRDefault="0061197B" w:rsidP="0061197B">
            <w:pPr>
              <w:ind w:left="12" w:right="3"/>
              <w:jc w:val="center"/>
              <w:rPr>
                <w:rFonts w:ascii="Times New Roman" w:hAnsi="Times New Roman"/>
                <w:sz w:val="24"/>
                <w:szCs w:val="24"/>
              </w:rPr>
            </w:pPr>
            <w:r w:rsidRPr="0061197B">
              <w:rPr>
                <w:rFonts w:ascii="Times New Roma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hideMark/>
          </w:tcPr>
          <w:p w14:paraId="08CEA07B" w14:textId="77777777" w:rsidR="0061197B" w:rsidRPr="0061197B" w:rsidRDefault="0061197B" w:rsidP="0061197B">
            <w:pPr>
              <w:ind w:left="9" w:right="1"/>
              <w:jc w:val="center"/>
              <w:rPr>
                <w:rFonts w:ascii="Times New Roman" w:hAnsi="Times New Roman"/>
                <w:sz w:val="24"/>
                <w:szCs w:val="24"/>
              </w:rPr>
            </w:pPr>
            <w:r w:rsidRPr="0061197B">
              <w:rPr>
                <w:rFonts w:ascii="Times New Roman" w:hAnsi="Times New Roman"/>
                <w:sz w:val="24"/>
                <w:szCs w:val="24"/>
              </w:rPr>
              <w:t>48</w:t>
            </w:r>
          </w:p>
        </w:tc>
        <w:tc>
          <w:tcPr>
            <w:tcW w:w="1417" w:type="dxa"/>
            <w:tcBorders>
              <w:top w:val="single" w:sz="4" w:space="0" w:color="000000"/>
              <w:left w:val="single" w:sz="4" w:space="0" w:color="000000"/>
              <w:bottom w:val="single" w:sz="4" w:space="0" w:color="000000"/>
              <w:right w:val="single" w:sz="4" w:space="0" w:color="000000"/>
            </w:tcBorders>
            <w:hideMark/>
          </w:tcPr>
          <w:p w14:paraId="79EF3C63" w14:textId="77777777" w:rsidR="0061197B" w:rsidRPr="0061197B" w:rsidRDefault="0061197B" w:rsidP="0061197B">
            <w:pPr>
              <w:ind w:left="6" w:right="6"/>
              <w:jc w:val="center"/>
              <w:rPr>
                <w:rFonts w:ascii="Times New Roman" w:hAnsi="Times New Roman"/>
                <w:sz w:val="24"/>
                <w:szCs w:val="24"/>
              </w:rPr>
            </w:pPr>
            <w:r w:rsidRPr="0061197B">
              <w:rPr>
                <w:rFonts w:ascii="Times New Roman" w:hAnsi="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hideMark/>
          </w:tcPr>
          <w:p w14:paraId="69EC9A86"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-53,8</w:t>
            </w:r>
          </w:p>
        </w:tc>
      </w:tr>
      <w:tr w:rsidR="0061197B" w:rsidRPr="0061197B" w14:paraId="1BBA99EF"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19634EA9"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-Атопический</w:t>
            </w:r>
            <w:r w:rsidRPr="0061197B">
              <w:rPr>
                <w:rFonts w:ascii="Times New Roman" w:hAnsi="Times New Roman"/>
                <w:spacing w:val="18"/>
                <w:sz w:val="24"/>
                <w:szCs w:val="24"/>
              </w:rPr>
              <w:t xml:space="preserve"> </w:t>
            </w:r>
            <w:r w:rsidRPr="0061197B">
              <w:rPr>
                <w:rFonts w:ascii="Times New Roman" w:hAnsi="Times New Roman"/>
                <w:spacing w:val="-2"/>
                <w:sz w:val="24"/>
                <w:szCs w:val="24"/>
              </w:rPr>
              <w:t>дерматит</w:t>
            </w:r>
          </w:p>
        </w:tc>
        <w:tc>
          <w:tcPr>
            <w:tcW w:w="1276" w:type="dxa"/>
            <w:tcBorders>
              <w:top w:val="single" w:sz="4" w:space="0" w:color="000000"/>
              <w:left w:val="single" w:sz="4" w:space="0" w:color="000000"/>
              <w:bottom w:val="single" w:sz="4" w:space="0" w:color="000000"/>
              <w:right w:val="single" w:sz="4" w:space="0" w:color="000000"/>
            </w:tcBorders>
            <w:hideMark/>
          </w:tcPr>
          <w:p w14:paraId="11CD73A7" w14:textId="77777777" w:rsidR="0061197B" w:rsidRPr="0061197B" w:rsidRDefault="0061197B" w:rsidP="0061197B">
            <w:pPr>
              <w:spacing w:line="251" w:lineRule="exact"/>
              <w:ind w:left="12" w:right="10"/>
              <w:jc w:val="center"/>
              <w:rPr>
                <w:rFonts w:ascii="Times New Roman" w:hAnsi="Times New Roman"/>
                <w:sz w:val="24"/>
                <w:szCs w:val="24"/>
              </w:rPr>
            </w:pPr>
            <w:r w:rsidRPr="0061197B">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14:paraId="11DA815F" w14:textId="77777777" w:rsidR="0061197B" w:rsidRPr="0061197B" w:rsidRDefault="0061197B" w:rsidP="0061197B">
            <w:pPr>
              <w:spacing w:line="251" w:lineRule="exact"/>
              <w:ind w:left="9" w:right="8"/>
              <w:jc w:val="center"/>
              <w:rPr>
                <w:rFonts w:ascii="Times New Roman" w:hAnsi="Times New Roman"/>
                <w:sz w:val="24"/>
                <w:szCs w:val="24"/>
              </w:rPr>
            </w:pPr>
            <w:r w:rsidRPr="0061197B">
              <w:rPr>
                <w:rFonts w:ascii="Times New Roman" w:hAnsi="Times New Roman"/>
                <w:sz w:val="24"/>
                <w:szCs w:val="24"/>
              </w:rPr>
              <w:t>42</w:t>
            </w:r>
          </w:p>
        </w:tc>
        <w:tc>
          <w:tcPr>
            <w:tcW w:w="1417" w:type="dxa"/>
            <w:tcBorders>
              <w:top w:val="single" w:sz="4" w:space="0" w:color="000000"/>
              <w:left w:val="single" w:sz="4" w:space="0" w:color="000000"/>
              <w:bottom w:val="single" w:sz="4" w:space="0" w:color="000000"/>
              <w:right w:val="single" w:sz="4" w:space="0" w:color="000000"/>
            </w:tcBorders>
            <w:hideMark/>
          </w:tcPr>
          <w:p w14:paraId="06A1D9BB"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hideMark/>
          </w:tcPr>
          <w:p w14:paraId="0A2A819A" w14:textId="77777777" w:rsidR="0061197B" w:rsidRPr="0061197B" w:rsidRDefault="0061197B" w:rsidP="0061197B">
            <w:pPr>
              <w:spacing w:line="251" w:lineRule="exact"/>
              <w:ind w:left="4" w:right="4"/>
              <w:jc w:val="center"/>
              <w:rPr>
                <w:rFonts w:ascii="Times New Roman" w:hAnsi="Times New Roman"/>
                <w:sz w:val="24"/>
                <w:szCs w:val="24"/>
              </w:rPr>
            </w:pPr>
            <w:r w:rsidRPr="0061197B">
              <w:rPr>
                <w:rFonts w:ascii="Times New Roman" w:hAnsi="Times New Roman"/>
                <w:sz w:val="24"/>
                <w:szCs w:val="24"/>
              </w:rPr>
              <w:t>0</w:t>
            </w:r>
          </w:p>
        </w:tc>
      </w:tr>
      <w:tr w:rsidR="0061197B" w:rsidRPr="0061197B" w14:paraId="1CB0D6ED" w14:textId="77777777" w:rsidTr="00CD1B47">
        <w:trPr>
          <w:trHeight w:val="626"/>
        </w:trPr>
        <w:tc>
          <w:tcPr>
            <w:tcW w:w="4087" w:type="dxa"/>
            <w:tcBorders>
              <w:top w:val="single" w:sz="4" w:space="0" w:color="000000"/>
              <w:left w:val="single" w:sz="4" w:space="0" w:color="000000"/>
              <w:bottom w:val="single" w:sz="4" w:space="0" w:color="000000"/>
              <w:right w:val="single" w:sz="4" w:space="0" w:color="000000"/>
            </w:tcBorders>
            <w:hideMark/>
          </w:tcPr>
          <w:p w14:paraId="60B02703" w14:textId="77777777" w:rsidR="0061197B" w:rsidRPr="0061197B" w:rsidRDefault="0061197B" w:rsidP="0061197B">
            <w:pPr>
              <w:ind w:left="110"/>
              <w:rPr>
                <w:rFonts w:ascii="Times New Roman" w:hAnsi="Times New Roman"/>
                <w:sz w:val="24"/>
                <w:szCs w:val="24"/>
                <w:lang w:val="ru-RU"/>
              </w:rPr>
            </w:pPr>
            <w:r w:rsidRPr="0061197B">
              <w:rPr>
                <w:rFonts w:ascii="Times New Roman" w:hAnsi="Times New Roman"/>
                <w:w w:val="105"/>
                <w:sz w:val="24"/>
                <w:szCs w:val="24"/>
                <w:lang w:val="ru-RU"/>
              </w:rPr>
              <w:t>Болезни</w:t>
            </w:r>
            <w:r w:rsidRPr="0061197B">
              <w:rPr>
                <w:rFonts w:ascii="Times New Roman" w:hAnsi="Times New Roman"/>
                <w:spacing w:val="36"/>
                <w:w w:val="105"/>
                <w:sz w:val="24"/>
                <w:szCs w:val="24"/>
                <w:lang w:val="ru-RU"/>
              </w:rPr>
              <w:t xml:space="preserve"> </w:t>
            </w:r>
            <w:r w:rsidRPr="0061197B">
              <w:rPr>
                <w:rFonts w:ascii="Times New Roman" w:hAnsi="Times New Roman"/>
                <w:w w:val="105"/>
                <w:sz w:val="24"/>
                <w:szCs w:val="24"/>
                <w:lang w:val="ru-RU"/>
              </w:rPr>
              <w:t>костно-мышечной</w:t>
            </w:r>
            <w:r w:rsidRPr="0061197B">
              <w:rPr>
                <w:rFonts w:ascii="Times New Roman" w:hAnsi="Times New Roman"/>
                <w:spacing w:val="31"/>
                <w:w w:val="105"/>
                <w:sz w:val="24"/>
                <w:szCs w:val="24"/>
                <w:lang w:val="ru-RU"/>
              </w:rPr>
              <w:t xml:space="preserve"> </w:t>
            </w:r>
            <w:r w:rsidRPr="0061197B">
              <w:rPr>
                <w:rFonts w:ascii="Times New Roman" w:hAnsi="Times New Roman"/>
                <w:spacing w:val="-2"/>
                <w:w w:val="105"/>
                <w:sz w:val="24"/>
                <w:szCs w:val="24"/>
                <w:lang w:val="ru-RU"/>
              </w:rPr>
              <w:t>системы</w:t>
            </w:r>
          </w:p>
          <w:p w14:paraId="60D578FA" w14:textId="77777777" w:rsidR="0061197B" w:rsidRPr="0061197B" w:rsidRDefault="0061197B" w:rsidP="0061197B">
            <w:pPr>
              <w:spacing w:before="9" w:line="252" w:lineRule="exact"/>
              <w:ind w:left="110"/>
              <w:rPr>
                <w:rFonts w:ascii="Times New Roman" w:hAnsi="Times New Roman"/>
                <w:sz w:val="24"/>
                <w:szCs w:val="24"/>
                <w:lang w:val="ru-RU"/>
              </w:rPr>
            </w:pPr>
            <w:r w:rsidRPr="0061197B">
              <w:rPr>
                <w:rFonts w:ascii="Times New Roman" w:hAnsi="Times New Roman"/>
                <w:sz w:val="24"/>
                <w:szCs w:val="24"/>
                <w:lang w:val="ru-RU"/>
              </w:rPr>
              <w:t>и</w:t>
            </w:r>
            <w:r w:rsidRPr="0061197B">
              <w:rPr>
                <w:rFonts w:ascii="Times New Roman" w:hAnsi="Times New Roman"/>
                <w:spacing w:val="15"/>
                <w:sz w:val="24"/>
                <w:szCs w:val="24"/>
                <w:lang w:val="ru-RU"/>
              </w:rPr>
              <w:t xml:space="preserve"> </w:t>
            </w:r>
            <w:r w:rsidRPr="0061197B">
              <w:rPr>
                <w:rFonts w:ascii="Times New Roman" w:hAnsi="Times New Roman"/>
                <w:sz w:val="24"/>
                <w:szCs w:val="24"/>
                <w:lang w:val="ru-RU"/>
              </w:rPr>
              <w:t>соединительной</w:t>
            </w:r>
            <w:r w:rsidRPr="0061197B">
              <w:rPr>
                <w:rFonts w:ascii="Times New Roman" w:hAnsi="Times New Roman"/>
                <w:spacing w:val="16"/>
                <w:sz w:val="24"/>
                <w:szCs w:val="24"/>
                <w:lang w:val="ru-RU"/>
              </w:rPr>
              <w:t xml:space="preserve"> </w:t>
            </w:r>
            <w:r w:rsidRPr="0061197B">
              <w:rPr>
                <w:rFonts w:ascii="Times New Roman" w:hAnsi="Times New Roman"/>
                <w:spacing w:val="-4"/>
                <w:sz w:val="24"/>
                <w:szCs w:val="24"/>
                <w:lang w:val="ru-RU"/>
              </w:rPr>
              <w:t>ткани</w:t>
            </w:r>
          </w:p>
        </w:tc>
        <w:tc>
          <w:tcPr>
            <w:tcW w:w="1276" w:type="dxa"/>
            <w:tcBorders>
              <w:top w:val="single" w:sz="4" w:space="0" w:color="000000"/>
              <w:left w:val="single" w:sz="4" w:space="0" w:color="000000"/>
              <w:bottom w:val="single" w:sz="4" w:space="0" w:color="000000"/>
              <w:right w:val="single" w:sz="4" w:space="0" w:color="000000"/>
            </w:tcBorders>
            <w:hideMark/>
          </w:tcPr>
          <w:p w14:paraId="788EF552" w14:textId="77777777" w:rsidR="0061197B" w:rsidRPr="0061197B" w:rsidRDefault="0061197B" w:rsidP="0061197B">
            <w:pPr>
              <w:spacing w:line="252" w:lineRule="exact"/>
              <w:ind w:left="12" w:right="3"/>
              <w:jc w:val="center"/>
              <w:rPr>
                <w:rFonts w:ascii="Times New Roman" w:hAnsi="Times New Roman"/>
                <w:sz w:val="24"/>
                <w:szCs w:val="24"/>
              </w:rPr>
            </w:pPr>
            <w:r w:rsidRPr="0061197B">
              <w:rPr>
                <w:rFonts w:ascii="Times New Roman" w:hAnsi="Times New Roman"/>
                <w:sz w:val="24"/>
                <w:szCs w:val="24"/>
              </w:rPr>
              <w:t>1046</w:t>
            </w:r>
          </w:p>
        </w:tc>
        <w:tc>
          <w:tcPr>
            <w:tcW w:w="1134" w:type="dxa"/>
            <w:tcBorders>
              <w:top w:val="single" w:sz="4" w:space="0" w:color="000000"/>
              <w:left w:val="single" w:sz="4" w:space="0" w:color="000000"/>
              <w:bottom w:val="single" w:sz="4" w:space="0" w:color="000000"/>
              <w:right w:val="single" w:sz="4" w:space="0" w:color="000000"/>
            </w:tcBorders>
            <w:hideMark/>
          </w:tcPr>
          <w:p w14:paraId="1F663736" w14:textId="77777777" w:rsidR="0061197B" w:rsidRPr="0061197B" w:rsidRDefault="0061197B" w:rsidP="0061197B">
            <w:pPr>
              <w:spacing w:line="252" w:lineRule="exact"/>
              <w:ind w:left="9" w:right="9"/>
              <w:jc w:val="center"/>
              <w:rPr>
                <w:rFonts w:ascii="Times New Roman" w:hAnsi="Times New Roman"/>
                <w:sz w:val="24"/>
                <w:szCs w:val="24"/>
              </w:rPr>
            </w:pPr>
            <w:r w:rsidRPr="0061197B">
              <w:rPr>
                <w:rFonts w:ascii="Times New Roman" w:hAnsi="Times New Roman"/>
                <w:sz w:val="24"/>
                <w:szCs w:val="24"/>
              </w:rPr>
              <w:t>1201</w:t>
            </w:r>
          </w:p>
        </w:tc>
        <w:tc>
          <w:tcPr>
            <w:tcW w:w="1417" w:type="dxa"/>
            <w:tcBorders>
              <w:top w:val="single" w:sz="4" w:space="0" w:color="000000"/>
              <w:left w:val="single" w:sz="4" w:space="0" w:color="000000"/>
              <w:bottom w:val="single" w:sz="4" w:space="0" w:color="000000"/>
              <w:right w:val="single" w:sz="4" w:space="0" w:color="000000"/>
            </w:tcBorders>
            <w:hideMark/>
          </w:tcPr>
          <w:p w14:paraId="2F60E62A" w14:textId="77777777" w:rsidR="0061197B" w:rsidRPr="0061197B" w:rsidRDefault="0061197B" w:rsidP="0061197B">
            <w:pPr>
              <w:spacing w:line="252" w:lineRule="exact"/>
              <w:ind w:left="7" w:right="1"/>
              <w:jc w:val="center"/>
              <w:rPr>
                <w:rFonts w:ascii="Times New Roman" w:hAnsi="Times New Roman"/>
                <w:sz w:val="24"/>
                <w:szCs w:val="24"/>
              </w:rPr>
            </w:pPr>
            <w:r w:rsidRPr="0061197B">
              <w:rPr>
                <w:rFonts w:ascii="Times New Roman" w:hAnsi="Times New Roman"/>
                <w:sz w:val="24"/>
                <w:szCs w:val="24"/>
              </w:rPr>
              <w:t>1519</w:t>
            </w:r>
          </w:p>
        </w:tc>
        <w:tc>
          <w:tcPr>
            <w:tcW w:w="1560" w:type="dxa"/>
            <w:tcBorders>
              <w:top w:val="single" w:sz="4" w:space="0" w:color="000000"/>
              <w:left w:val="single" w:sz="4" w:space="0" w:color="000000"/>
              <w:bottom w:val="single" w:sz="4" w:space="0" w:color="000000"/>
              <w:right w:val="single" w:sz="4" w:space="0" w:color="000000"/>
            </w:tcBorders>
            <w:hideMark/>
          </w:tcPr>
          <w:p w14:paraId="336AA10A" w14:textId="77777777" w:rsidR="0061197B" w:rsidRPr="0061197B" w:rsidRDefault="0061197B" w:rsidP="0061197B">
            <w:pPr>
              <w:spacing w:line="244" w:lineRule="exact"/>
              <w:ind w:left="4" w:right="5"/>
              <w:jc w:val="center"/>
              <w:rPr>
                <w:rFonts w:ascii="Times New Roman" w:hAnsi="Times New Roman"/>
                <w:sz w:val="24"/>
                <w:szCs w:val="24"/>
              </w:rPr>
            </w:pPr>
            <w:r w:rsidRPr="0061197B">
              <w:rPr>
                <w:rFonts w:ascii="Times New Roman" w:hAnsi="Times New Roman"/>
                <w:sz w:val="24"/>
                <w:szCs w:val="24"/>
              </w:rPr>
              <w:t>45,2</w:t>
            </w:r>
          </w:p>
        </w:tc>
      </w:tr>
      <w:tr w:rsidR="0061197B" w:rsidRPr="0061197B" w14:paraId="62B3CAFD"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4731F0DA"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Болезни</w:t>
            </w:r>
            <w:r w:rsidRPr="0061197B">
              <w:rPr>
                <w:rFonts w:ascii="Times New Roman" w:hAnsi="Times New Roman"/>
                <w:spacing w:val="17"/>
                <w:sz w:val="24"/>
                <w:szCs w:val="24"/>
              </w:rPr>
              <w:t xml:space="preserve"> </w:t>
            </w:r>
            <w:r w:rsidRPr="0061197B">
              <w:rPr>
                <w:rFonts w:ascii="Times New Roman" w:hAnsi="Times New Roman"/>
                <w:sz w:val="24"/>
                <w:szCs w:val="24"/>
              </w:rPr>
              <w:t>мочеполовой</w:t>
            </w:r>
            <w:r w:rsidRPr="0061197B">
              <w:rPr>
                <w:rFonts w:ascii="Times New Roman" w:hAnsi="Times New Roman"/>
                <w:spacing w:val="17"/>
                <w:sz w:val="24"/>
                <w:szCs w:val="24"/>
              </w:rPr>
              <w:t xml:space="preserve"> </w:t>
            </w:r>
            <w:r w:rsidRPr="0061197B">
              <w:rPr>
                <w:rFonts w:ascii="Times New Roman" w:hAnsi="Times New Roman"/>
                <w:spacing w:val="-2"/>
                <w:sz w:val="24"/>
                <w:szCs w:val="24"/>
              </w:rPr>
              <w:t>системы</w:t>
            </w:r>
          </w:p>
        </w:tc>
        <w:tc>
          <w:tcPr>
            <w:tcW w:w="1276" w:type="dxa"/>
            <w:tcBorders>
              <w:top w:val="single" w:sz="4" w:space="0" w:color="000000"/>
              <w:left w:val="single" w:sz="4" w:space="0" w:color="000000"/>
              <w:bottom w:val="single" w:sz="4" w:space="0" w:color="000000"/>
              <w:right w:val="single" w:sz="4" w:space="0" w:color="000000"/>
            </w:tcBorders>
            <w:hideMark/>
          </w:tcPr>
          <w:p w14:paraId="61F1C238" w14:textId="77777777" w:rsidR="0061197B" w:rsidRPr="0061197B" w:rsidRDefault="0061197B" w:rsidP="0061197B">
            <w:pPr>
              <w:spacing w:line="251" w:lineRule="exact"/>
              <w:ind w:left="12" w:right="11"/>
              <w:jc w:val="center"/>
              <w:rPr>
                <w:rFonts w:ascii="Times New Roman" w:hAnsi="Times New Roman"/>
                <w:sz w:val="24"/>
                <w:szCs w:val="24"/>
              </w:rPr>
            </w:pPr>
            <w:r w:rsidRPr="0061197B">
              <w:rPr>
                <w:rFonts w:ascii="Times New Roman" w:hAnsi="Times New Roman"/>
                <w:sz w:val="24"/>
                <w:szCs w:val="24"/>
              </w:rPr>
              <w:t>2204</w:t>
            </w:r>
          </w:p>
        </w:tc>
        <w:tc>
          <w:tcPr>
            <w:tcW w:w="1134" w:type="dxa"/>
            <w:tcBorders>
              <w:top w:val="single" w:sz="4" w:space="0" w:color="000000"/>
              <w:left w:val="single" w:sz="4" w:space="0" w:color="000000"/>
              <w:bottom w:val="single" w:sz="4" w:space="0" w:color="000000"/>
              <w:right w:val="single" w:sz="4" w:space="0" w:color="000000"/>
            </w:tcBorders>
            <w:hideMark/>
          </w:tcPr>
          <w:p w14:paraId="12B4D52F" w14:textId="77777777" w:rsidR="0061197B" w:rsidRPr="0061197B" w:rsidRDefault="0061197B" w:rsidP="0061197B">
            <w:pPr>
              <w:spacing w:line="251" w:lineRule="exact"/>
              <w:ind w:left="9" w:right="9"/>
              <w:jc w:val="center"/>
              <w:rPr>
                <w:rFonts w:ascii="Times New Roman" w:hAnsi="Times New Roman"/>
                <w:sz w:val="24"/>
                <w:szCs w:val="24"/>
              </w:rPr>
            </w:pPr>
            <w:r w:rsidRPr="0061197B">
              <w:rPr>
                <w:rFonts w:ascii="Times New Roman" w:hAnsi="Times New Roman"/>
                <w:sz w:val="24"/>
                <w:szCs w:val="24"/>
              </w:rPr>
              <w:t>2131</w:t>
            </w:r>
          </w:p>
        </w:tc>
        <w:tc>
          <w:tcPr>
            <w:tcW w:w="1417" w:type="dxa"/>
            <w:tcBorders>
              <w:top w:val="single" w:sz="4" w:space="0" w:color="000000"/>
              <w:left w:val="single" w:sz="4" w:space="0" w:color="000000"/>
              <w:bottom w:val="single" w:sz="4" w:space="0" w:color="000000"/>
              <w:right w:val="single" w:sz="4" w:space="0" w:color="000000"/>
            </w:tcBorders>
            <w:hideMark/>
          </w:tcPr>
          <w:p w14:paraId="3E6322B3" w14:textId="77777777" w:rsidR="0061197B" w:rsidRPr="0061197B" w:rsidRDefault="0061197B" w:rsidP="0061197B">
            <w:pPr>
              <w:spacing w:line="251" w:lineRule="exact"/>
              <w:ind w:left="7" w:right="1"/>
              <w:jc w:val="center"/>
              <w:rPr>
                <w:rFonts w:ascii="Times New Roman" w:hAnsi="Times New Roman"/>
                <w:sz w:val="24"/>
                <w:szCs w:val="24"/>
              </w:rPr>
            </w:pPr>
            <w:r w:rsidRPr="0061197B">
              <w:rPr>
                <w:rFonts w:ascii="Times New Roman" w:hAnsi="Times New Roman"/>
                <w:sz w:val="24"/>
                <w:szCs w:val="24"/>
              </w:rPr>
              <w:t>3091</w:t>
            </w:r>
          </w:p>
        </w:tc>
        <w:tc>
          <w:tcPr>
            <w:tcW w:w="1560" w:type="dxa"/>
            <w:tcBorders>
              <w:top w:val="single" w:sz="4" w:space="0" w:color="000000"/>
              <w:left w:val="single" w:sz="4" w:space="0" w:color="000000"/>
              <w:bottom w:val="single" w:sz="4" w:space="0" w:color="000000"/>
              <w:right w:val="single" w:sz="4" w:space="0" w:color="000000"/>
            </w:tcBorders>
            <w:hideMark/>
          </w:tcPr>
          <w:p w14:paraId="7C36F076"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40,2</w:t>
            </w:r>
          </w:p>
        </w:tc>
      </w:tr>
      <w:tr w:rsidR="0061197B" w:rsidRPr="0061197B" w14:paraId="0DF2D448" w14:textId="77777777" w:rsidTr="00CD1B47">
        <w:trPr>
          <w:trHeight w:val="270"/>
        </w:trPr>
        <w:tc>
          <w:tcPr>
            <w:tcW w:w="4087" w:type="dxa"/>
            <w:tcBorders>
              <w:top w:val="single" w:sz="4" w:space="0" w:color="000000"/>
              <w:left w:val="single" w:sz="4" w:space="0" w:color="000000"/>
              <w:bottom w:val="single" w:sz="4" w:space="0" w:color="000000"/>
              <w:right w:val="single" w:sz="4" w:space="0" w:color="000000"/>
            </w:tcBorders>
            <w:hideMark/>
          </w:tcPr>
          <w:p w14:paraId="267F29F2" w14:textId="77777777" w:rsidR="0061197B" w:rsidRPr="0061197B" w:rsidRDefault="0061197B" w:rsidP="0061197B">
            <w:pPr>
              <w:spacing w:line="251" w:lineRule="exact"/>
              <w:ind w:left="110"/>
              <w:rPr>
                <w:rFonts w:ascii="Times New Roman" w:hAnsi="Times New Roman"/>
                <w:sz w:val="24"/>
                <w:szCs w:val="24"/>
              </w:rPr>
            </w:pPr>
            <w:r w:rsidRPr="0061197B">
              <w:rPr>
                <w:rFonts w:ascii="Times New Roman" w:hAnsi="Times New Roman"/>
                <w:sz w:val="24"/>
                <w:szCs w:val="24"/>
              </w:rPr>
              <w:t>-Мочекаменная</w:t>
            </w:r>
            <w:r w:rsidRPr="0061197B">
              <w:rPr>
                <w:rFonts w:ascii="Times New Roman" w:hAnsi="Times New Roman"/>
                <w:spacing w:val="28"/>
                <w:sz w:val="24"/>
                <w:szCs w:val="24"/>
              </w:rPr>
              <w:t xml:space="preserve"> </w:t>
            </w:r>
            <w:r w:rsidRPr="0061197B">
              <w:rPr>
                <w:rFonts w:ascii="Times New Roman" w:hAnsi="Times New Roman"/>
                <w:spacing w:val="-2"/>
                <w:sz w:val="24"/>
                <w:szCs w:val="24"/>
              </w:rPr>
              <w:t>болезнь</w:t>
            </w:r>
          </w:p>
        </w:tc>
        <w:tc>
          <w:tcPr>
            <w:tcW w:w="1276" w:type="dxa"/>
            <w:tcBorders>
              <w:top w:val="single" w:sz="4" w:space="0" w:color="000000"/>
              <w:left w:val="single" w:sz="4" w:space="0" w:color="000000"/>
              <w:bottom w:val="single" w:sz="4" w:space="0" w:color="000000"/>
              <w:right w:val="single" w:sz="4" w:space="0" w:color="000000"/>
            </w:tcBorders>
            <w:hideMark/>
          </w:tcPr>
          <w:p w14:paraId="7779012D" w14:textId="77777777" w:rsidR="0061197B" w:rsidRPr="0061197B" w:rsidRDefault="0061197B" w:rsidP="0061197B">
            <w:pPr>
              <w:spacing w:line="251" w:lineRule="exact"/>
              <w:ind w:left="12" w:right="3"/>
              <w:jc w:val="center"/>
              <w:rPr>
                <w:rFonts w:ascii="Times New Roman" w:hAnsi="Times New Roman"/>
                <w:sz w:val="24"/>
                <w:szCs w:val="24"/>
              </w:rPr>
            </w:pPr>
            <w:r w:rsidRPr="0061197B">
              <w:rPr>
                <w:rFonts w:ascii="Times New Roman" w:hAnsi="Times New Roman"/>
                <w:sz w:val="24"/>
                <w:szCs w:val="24"/>
              </w:rPr>
              <w:t>261</w:t>
            </w:r>
          </w:p>
        </w:tc>
        <w:tc>
          <w:tcPr>
            <w:tcW w:w="1134" w:type="dxa"/>
            <w:tcBorders>
              <w:top w:val="single" w:sz="4" w:space="0" w:color="000000"/>
              <w:left w:val="single" w:sz="4" w:space="0" w:color="000000"/>
              <w:bottom w:val="single" w:sz="4" w:space="0" w:color="000000"/>
              <w:right w:val="single" w:sz="4" w:space="0" w:color="000000"/>
            </w:tcBorders>
            <w:hideMark/>
          </w:tcPr>
          <w:p w14:paraId="782F1A7F" w14:textId="77777777" w:rsidR="0061197B" w:rsidRPr="0061197B" w:rsidRDefault="0061197B" w:rsidP="0061197B">
            <w:pPr>
              <w:spacing w:line="251" w:lineRule="exact"/>
              <w:ind w:left="9" w:right="1"/>
              <w:jc w:val="center"/>
              <w:rPr>
                <w:rFonts w:ascii="Times New Roman" w:hAnsi="Times New Roman"/>
                <w:sz w:val="24"/>
                <w:szCs w:val="24"/>
              </w:rPr>
            </w:pPr>
            <w:r w:rsidRPr="0061197B">
              <w:rPr>
                <w:rFonts w:ascii="Times New Roman" w:hAnsi="Times New Roman"/>
                <w:sz w:val="24"/>
                <w:szCs w:val="24"/>
              </w:rPr>
              <w:t>90</w:t>
            </w:r>
          </w:p>
        </w:tc>
        <w:tc>
          <w:tcPr>
            <w:tcW w:w="1417" w:type="dxa"/>
            <w:tcBorders>
              <w:top w:val="single" w:sz="4" w:space="0" w:color="000000"/>
              <w:left w:val="single" w:sz="4" w:space="0" w:color="000000"/>
              <w:bottom w:val="single" w:sz="4" w:space="0" w:color="000000"/>
              <w:right w:val="single" w:sz="4" w:space="0" w:color="000000"/>
            </w:tcBorders>
            <w:hideMark/>
          </w:tcPr>
          <w:p w14:paraId="421883C8" w14:textId="77777777" w:rsidR="0061197B" w:rsidRPr="0061197B" w:rsidRDefault="0061197B" w:rsidP="0061197B">
            <w:pPr>
              <w:spacing w:line="251" w:lineRule="exact"/>
              <w:ind w:left="6" w:right="6"/>
              <w:jc w:val="center"/>
              <w:rPr>
                <w:rFonts w:ascii="Times New Roman" w:hAnsi="Times New Roman"/>
                <w:sz w:val="24"/>
                <w:szCs w:val="24"/>
              </w:rPr>
            </w:pPr>
            <w:r w:rsidRPr="0061197B">
              <w:rPr>
                <w:rFonts w:ascii="Times New Roman" w:hAnsi="Times New Roman"/>
                <w:sz w:val="24"/>
                <w:szCs w:val="24"/>
              </w:rPr>
              <w:t>121</w:t>
            </w:r>
          </w:p>
        </w:tc>
        <w:tc>
          <w:tcPr>
            <w:tcW w:w="1560" w:type="dxa"/>
            <w:tcBorders>
              <w:top w:val="single" w:sz="4" w:space="0" w:color="000000"/>
              <w:left w:val="single" w:sz="4" w:space="0" w:color="000000"/>
              <w:bottom w:val="single" w:sz="4" w:space="0" w:color="000000"/>
              <w:right w:val="single" w:sz="4" w:space="0" w:color="000000"/>
            </w:tcBorders>
            <w:hideMark/>
          </w:tcPr>
          <w:p w14:paraId="41845D0F" w14:textId="77777777" w:rsidR="0061197B" w:rsidRPr="0061197B" w:rsidRDefault="0061197B" w:rsidP="0061197B">
            <w:pPr>
              <w:spacing w:line="251" w:lineRule="exact"/>
              <w:ind w:left="4" w:right="5"/>
              <w:jc w:val="center"/>
              <w:rPr>
                <w:rFonts w:ascii="Times New Roman" w:hAnsi="Times New Roman"/>
                <w:sz w:val="24"/>
                <w:szCs w:val="24"/>
              </w:rPr>
            </w:pPr>
            <w:r w:rsidRPr="0061197B">
              <w:rPr>
                <w:rFonts w:ascii="Times New Roman" w:hAnsi="Times New Roman"/>
                <w:sz w:val="24"/>
                <w:szCs w:val="24"/>
              </w:rPr>
              <w:t>-53,6</w:t>
            </w:r>
          </w:p>
        </w:tc>
      </w:tr>
      <w:tr w:rsidR="0061197B" w:rsidRPr="0061197B" w14:paraId="1D3E42DC" w14:textId="77777777" w:rsidTr="00CD1B47">
        <w:trPr>
          <w:trHeight w:val="818"/>
        </w:trPr>
        <w:tc>
          <w:tcPr>
            <w:tcW w:w="4087" w:type="dxa"/>
            <w:tcBorders>
              <w:top w:val="single" w:sz="4" w:space="0" w:color="000000"/>
              <w:left w:val="single" w:sz="4" w:space="0" w:color="000000"/>
              <w:bottom w:val="single" w:sz="4" w:space="0" w:color="000000"/>
              <w:right w:val="single" w:sz="4" w:space="0" w:color="000000"/>
            </w:tcBorders>
            <w:hideMark/>
          </w:tcPr>
          <w:p w14:paraId="37C67ABD" w14:textId="77777777" w:rsidR="0061197B" w:rsidRPr="0061197B" w:rsidRDefault="0061197B" w:rsidP="0061197B">
            <w:pPr>
              <w:tabs>
                <w:tab w:val="left" w:pos="1109"/>
                <w:tab w:val="left" w:pos="2656"/>
                <w:tab w:val="left" w:pos="2835"/>
              </w:tabs>
              <w:spacing w:line="244" w:lineRule="auto"/>
              <w:ind w:left="110" w:right="102"/>
              <w:rPr>
                <w:rFonts w:ascii="Times New Roman" w:hAnsi="Times New Roman"/>
                <w:sz w:val="24"/>
                <w:szCs w:val="24"/>
                <w:lang w:val="ru-RU"/>
              </w:rPr>
            </w:pPr>
            <w:r w:rsidRPr="0061197B">
              <w:rPr>
                <w:rFonts w:ascii="Times New Roman" w:hAnsi="Times New Roman"/>
                <w:w w:val="105"/>
                <w:sz w:val="24"/>
                <w:szCs w:val="24"/>
                <w:lang w:val="ru-RU"/>
              </w:rPr>
              <w:t>Травмы,</w:t>
            </w:r>
            <w:r w:rsidRPr="0061197B">
              <w:rPr>
                <w:rFonts w:ascii="Times New Roman" w:hAnsi="Times New Roman"/>
                <w:spacing w:val="80"/>
                <w:w w:val="105"/>
                <w:sz w:val="24"/>
                <w:szCs w:val="24"/>
                <w:lang w:val="ru-RU"/>
              </w:rPr>
              <w:t xml:space="preserve"> </w:t>
            </w:r>
            <w:r w:rsidRPr="0061197B">
              <w:rPr>
                <w:rFonts w:ascii="Times New Roman" w:hAnsi="Times New Roman"/>
                <w:w w:val="105"/>
                <w:sz w:val="24"/>
                <w:szCs w:val="24"/>
                <w:lang w:val="ru-RU"/>
              </w:rPr>
              <w:t>отравления</w:t>
            </w:r>
            <w:r w:rsidRPr="0061197B">
              <w:rPr>
                <w:rFonts w:ascii="Times New Roman" w:hAnsi="Times New Roman"/>
                <w:spacing w:val="80"/>
                <w:w w:val="105"/>
                <w:sz w:val="24"/>
                <w:szCs w:val="24"/>
                <w:lang w:val="ru-RU"/>
              </w:rPr>
              <w:t xml:space="preserve"> </w:t>
            </w:r>
            <w:r w:rsidRPr="0061197B">
              <w:rPr>
                <w:rFonts w:ascii="Times New Roman" w:hAnsi="Times New Roman"/>
                <w:w w:val="105"/>
                <w:sz w:val="24"/>
                <w:szCs w:val="24"/>
                <w:lang w:val="ru-RU"/>
              </w:rPr>
              <w:t>и</w:t>
            </w:r>
            <w:r w:rsidRPr="0061197B">
              <w:rPr>
                <w:rFonts w:ascii="Times New Roman" w:hAnsi="Times New Roman"/>
                <w:sz w:val="24"/>
                <w:szCs w:val="24"/>
                <w:lang w:val="ru-RU"/>
              </w:rPr>
              <w:tab/>
            </w:r>
            <w:r w:rsidRPr="0061197B">
              <w:rPr>
                <w:rFonts w:ascii="Times New Roman" w:hAnsi="Times New Roman"/>
                <w:sz w:val="24"/>
                <w:szCs w:val="24"/>
                <w:lang w:val="ru-RU"/>
              </w:rPr>
              <w:tab/>
            </w:r>
            <w:r w:rsidRPr="0061197B">
              <w:rPr>
                <w:rFonts w:ascii="Times New Roman" w:hAnsi="Times New Roman"/>
                <w:spacing w:val="-6"/>
                <w:w w:val="105"/>
                <w:sz w:val="24"/>
                <w:szCs w:val="24"/>
                <w:lang w:val="ru-RU"/>
              </w:rPr>
              <w:t xml:space="preserve">некоторые </w:t>
            </w:r>
            <w:r w:rsidRPr="0061197B">
              <w:rPr>
                <w:rFonts w:ascii="Times New Roman" w:hAnsi="Times New Roman"/>
                <w:spacing w:val="-2"/>
                <w:sz w:val="24"/>
                <w:szCs w:val="24"/>
                <w:lang w:val="ru-RU"/>
              </w:rPr>
              <w:t>другие</w:t>
            </w:r>
            <w:r w:rsidRPr="0061197B">
              <w:rPr>
                <w:rFonts w:ascii="Times New Roman" w:hAnsi="Times New Roman"/>
                <w:sz w:val="24"/>
                <w:szCs w:val="24"/>
                <w:lang w:val="ru-RU"/>
              </w:rPr>
              <w:tab/>
            </w:r>
            <w:r w:rsidRPr="0061197B">
              <w:rPr>
                <w:rFonts w:ascii="Times New Roman" w:hAnsi="Times New Roman"/>
                <w:spacing w:val="-2"/>
                <w:sz w:val="24"/>
                <w:szCs w:val="24"/>
                <w:lang w:val="ru-RU"/>
              </w:rPr>
              <w:t>последствия</w:t>
            </w:r>
            <w:r w:rsidRPr="0061197B">
              <w:rPr>
                <w:rFonts w:ascii="Times New Roman" w:hAnsi="Times New Roman"/>
                <w:sz w:val="24"/>
                <w:szCs w:val="24"/>
                <w:lang w:val="ru-RU"/>
              </w:rPr>
              <w:tab/>
            </w:r>
            <w:r w:rsidRPr="0061197B">
              <w:rPr>
                <w:rFonts w:ascii="Times New Roman" w:hAnsi="Times New Roman"/>
                <w:spacing w:val="-2"/>
                <w:sz w:val="24"/>
                <w:szCs w:val="24"/>
                <w:lang w:val="ru-RU"/>
              </w:rPr>
              <w:t>воздействия</w:t>
            </w:r>
          </w:p>
          <w:p w14:paraId="545F816C" w14:textId="77777777" w:rsidR="0061197B" w:rsidRPr="0061197B" w:rsidRDefault="0061197B" w:rsidP="0061197B">
            <w:pPr>
              <w:spacing w:before="2" w:line="251" w:lineRule="exact"/>
              <w:ind w:left="110"/>
              <w:rPr>
                <w:rFonts w:ascii="Times New Roman" w:hAnsi="Times New Roman"/>
                <w:sz w:val="24"/>
                <w:szCs w:val="24"/>
              </w:rPr>
            </w:pPr>
            <w:r w:rsidRPr="0061197B">
              <w:rPr>
                <w:rFonts w:ascii="Times New Roman" w:hAnsi="Times New Roman"/>
                <w:sz w:val="24"/>
                <w:szCs w:val="24"/>
              </w:rPr>
              <w:t>внешних</w:t>
            </w:r>
            <w:r w:rsidRPr="0061197B">
              <w:rPr>
                <w:rFonts w:ascii="Times New Roman" w:hAnsi="Times New Roman"/>
                <w:spacing w:val="22"/>
                <w:sz w:val="24"/>
                <w:szCs w:val="24"/>
              </w:rPr>
              <w:t xml:space="preserve"> </w:t>
            </w:r>
            <w:r w:rsidRPr="0061197B">
              <w:rPr>
                <w:rFonts w:ascii="Times New Roman" w:hAnsi="Times New Roman"/>
                <w:spacing w:val="-2"/>
                <w:sz w:val="24"/>
                <w:szCs w:val="24"/>
              </w:rPr>
              <w:t>причин</w:t>
            </w:r>
          </w:p>
        </w:tc>
        <w:tc>
          <w:tcPr>
            <w:tcW w:w="1276" w:type="dxa"/>
            <w:tcBorders>
              <w:top w:val="single" w:sz="4" w:space="0" w:color="000000"/>
              <w:left w:val="single" w:sz="4" w:space="0" w:color="000000"/>
              <w:bottom w:val="single" w:sz="4" w:space="0" w:color="000000"/>
              <w:right w:val="single" w:sz="4" w:space="0" w:color="000000"/>
            </w:tcBorders>
            <w:hideMark/>
          </w:tcPr>
          <w:p w14:paraId="6EF4E120" w14:textId="77777777" w:rsidR="0061197B" w:rsidRPr="0061197B" w:rsidRDefault="0061197B" w:rsidP="0061197B">
            <w:pPr>
              <w:ind w:left="12" w:right="4"/>
              <w:jc w:val="center"/>
              <w:rPr>
                <w:rFonts w:ascii="Times New Roman" w:hAnsi="Times New Roman"/>
                <w:sz w:val="24"/>
                <w:szCs w:val="24"/>
              </w:rPr>
            </w:pPr>
            <w:r w:rsidRPr="0061197B">
              <w:rPr>
                <w:rFonts w:ascii="Times New Roman" w:hAnsi="Times New Roman"/>
                <w:sz w:val="24"/>
                <w:szCs w:val="24"/>
              </w:rPr>
              <w:t>4322</w:t>
            </w:r>
          </w:p>
        </w:tc>
        <w:tc>
          <w:tcPr>
            <w:tcW w:w="1134" w:type="dxa"/>
            <w:tcBorders>
              <w:top w:val="single" w:sz="4" w:space="0" w:color="000000"/>
              <w:left w:val="single" w:sz="4" w:space="0" w:color="000000"/>
              <w:bottom w:val="single" w:sz="4" w:space="0" w:color="000000"/>
              <w:right w:val="single" w:sz="4" w:space="0" w:color="000000"/>
            </w:tcBorders>
            <w:hideMark/>
          </w:tcPr>
          <w:p w14:paraId="436D811C" w14:textId="77777777" w:rsidR="0061197B" w:rsidRPr="0061197B" w:rsidRDefault="0061197B" w:rsidP="0061197B">
            <w:pPr>
              <w:ind w:left="9" w:right="2"/>
              <w:jc w:val="center"/>
              <w:rPr>
                <w:rFonts w:ascii="Times New Roman" w:hAnsi="Times New Roman"/>
                <w:sz w:val="24"/>
                <w:szCs w:val="24"/>
              </w:rPr>
            </w:pPr>
            <w:r w:rsidRPr="0061197B">
              <w:rPr>
                <w:rFonts w:ascii="Times New Roman" w:hAnsi="Times New Roman"/>
                <w:sz w:val="24"/>
                <w:szCs w:val="24"/>
              </w:rPr>
              <w:t>4918</w:t>
            </w:r>
          </w:p>
        </w:tc>
        <w:tc>
          <w:tcPr>
            <w:tcW w:w="1417" w:type="dxa"/>
            <w:tcBorders>
              <w:top w:val="single" w:sz="4" w:space="0" w:color="000000"/>
              <w:left w:val="single" w:sz="4" w:space="0" w:color="000000"/>
              <w:bottom w:val="single" w:sz="4" w:space="0" w:color="000000"/>
              <w:right w:val="single" w:sz="4" w:space="0" w:color="000000"/>
            </w:tcBorders>
            <w:hideMark/>
          </w:tcPr>
          <w:p w14:paraId="5AFEEC02" w14:textId="77777777" w:rsidR="0061197B" w:rsidRPr="0061197B" w:rsidRDefault="0061197B" w:rsidP="0061197B">
            <w:pPr>
              <w:ind w:left="6" w:right="7"/>
              <w:jc w:val="center"/>
              <w:rPr>
                <w:rFonts w:ascii="Times New Roman" w:hAnsi="Times New Roman"/>
                <w:sz w:val="24"/>
                <w:szCs w:val="24"/>
              </w:rPr>
            </w:pPr>
            <w:r w:rsidRPr="0061197B">
              <w:rPr>
                <w:rFonts w:ascii="Times New Roman" w:hAnsi="Times New Roman"/>
                <w:sz w:val="24"/>
                <w:szCs w:val="24"/>
              </w:rPr>
              <w:t>5071</w:t>
            </w:r>
          </w:p>
        </w:tc>
        <w:tc>
          <w:tcPr>
            <w:tcW w:w="1560" w:type="dxa"/>
            <w:tcBorders>
              <w:top w:val="single" w:sz="4" w:space="0" w:color="000000"/>
              <w:left w:val="single" w:sz="4" w:space="0" w:color="000000"/>
              <w:bottom w:val="single" w:sz="4" w:space="0" w:color="000000"/>
              <w:right w:val="single" w:sz="4" w:space="0" w:color="000000"/>
            </w:tcBorders>
            <w:hideMark/>
          </w:tcPr>
          <w:p w14:paraId="00B0E498" w14:textId="77777777" w:rsidR="0061197B" w:rsidRPr="0061197B" w:rsidRDefault="0061197B" w:rsidP="0061197B">
            <w:pPr>
              <w:ind w:left="4" w:right="5"/>
              <w:jc w:val="center"/>
              <w:rPr>
                <w:rFonts w:ascii="Times New Roman" w:hAnsi="Times New Roman"/>
                <w:sz w:val="24"/>
                <w:szCs w:val="24"/>
              </w:rPr>
            </w:pPr>
            <w:r w:rsidRPr="0061197B">
              <w:rPr>
                <w:rFonts w:ascii="Times New Roman" w:hAnsi="Times New Roman"/>
                <w:sz w:val="24"/>
                <w:szCs w:val="24"/>
              </w:rPr>
              <w:t>17,3</w:t>
            </w:r>
          </w:p>
        </w:tc>
      </w:tr>
    </w:tbl>
    <w:p w14:paraId="7897A8C4" w14:textId="77777777" w:rsidR="0061197B" w:rsidRPr="0061197B" w:rsidRDefault="0061197B" w:rsidP="0061197B">
      <w:pPr>
        <w:spacing w:after="0" w:line="240" w:lineRule="auto"/>
        <w:jc w:val="center"/>
        <w:rPr>
          <w:rFonts w:ascii="Times New Roman" w:eastAsia="Calibri" w:hAnsi="Times New Roman" w:cs="Times New Roman"/>
          <w:b/>
          <w:sz w:val="28"/>
          <w:szCs w:val="28"/>
          <w:lang w:eastAsia="zh-CN"/>
        </w:rPr>
      </w:pPr>
    </w:p>
    <w:p w14:paraId="6D327168" w14:textId="77777777" w:rsidR="0061197B" w:rsidRPr="0061197B" w:rsidRDefault="0061197B" w:rsidP="0061197B">
      <w:pPr>
        <w:spacing w:after="0" w:line="240" w:lineRule="auto"/>
        <w:jc w:val="center"/>
        <w:rPr>
          <w:rFonts w:ascii="Times New Roman" w:eastAsia="Calibri" w:hAnsi="Times New Roman" w:cs="Times New Roman"/>
          <w:sz w:val="28"/>
          <w:szCs w:val="28"/>
          <w:lang w:eastAsia="zh-CN"/>
        </w:rPr>
      </w:pPr>
      <w:r w:rsidRPr="0061197B">
        <w:rPr>
          <w:rFonts w:ascii="Times New Roman" w:eastAsia="Calibri" w:hAnsi="Times New Roman" w:cs="Times New Roman"/>
          <w:b/>
          <w:sz w:val="28"/>
          <w:szCs w:val="28"/>
          <w:lang w:eastAsia="zh-CN"/>
        </w:rPr>
        <w:t>4. Социально-экономические показатели.</w:t>
      </w:r>
    </w:p>
    <w:p w14:paraId="4335914D"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Экономический портрет Батайска определяется несколькими основными факторами:</w:t>
      </w:r>
    </w:p>
    <w:p w14:paraId="79140DD0"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концентрация промышленных предприятий;</w:t>
      </w:r>
    </w:p>
    <w:p w14:paraId="1162D269"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наличие крупной железнодорожной станции, других железнодорожных предприятий;</w:t>
      </w:r>
    </w:p>
    <w:p w14:paraId="172EC4B6"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выгодное географическое положение и развитая инфраструктура;</w:t>
      </w:r>
    </w:p>
    <w:p w14:paraId="783D474A"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гарантированное энергоснабжение предприятий.</w:t>
      </w:r>
    </w:p>
    <w:p w14:paraId="61E4E588" w14:textId="77777777" w:rsidR="0061197B" w:rsidRPr="0061197B" w:rsidRDefault="0061197B" w:rsidP="0061197B">
      <w:pPr>
        <w:spacing w:after="0" w:line="216"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Город является крупным транспортным узлом юга России. По его территории проходит автомагистраль федерального значения М-4 Москва-Баку. Железнодорожный узел представляют предприятия: эксплуатационное Локомотивное депо Батайск, эксплуатационное Вагонное депо Батайск, Батайская дистанция пути, железнодорожная станция Батайск, Батайская дистанция сигнализации, централизации и блокировки.</w:t>
      </w:r>
    </w:p>
    <w:p w14:paraId="254671CB"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Экономика города представлена широким спектром направлений, основными из которых являются производство металлоконструкций, торговля, организация складского хозяйства. Ведущая роль в увеличении объемов производства принадлежит таким предприятиям обрабатывающей отрасли как ООО «БАЗЛ», ООО «РостСтальМаш», ООО «Мостиндустрия», ООО ТЦ «Белинсксельмаш», ООО «Югагромаш», ООО «Донстальканат», АО «ОКТБ «Вектор», ОАО Батайский завод «МЖБК», ООО «ТиМ», ООО «Алютех-Ростов», ООО «Корпорация «СКЭСС». ООО «Севкавэлеваторспецстрой», ООО «Экспедиторская компания «Юг Руси», ООО «Сельта», ООО «Маско Гласс», ООО «Стройдеталь». Всего на территории города работает более 6 тысяч хозяйствующих субъектов. </w:t>
      </w:r>
      <w:r w:rsidRPr="0061197B">
        <w:rPr>
          <w:rFonts w:ascii="Times New Roman" w:eastAsia="Times New Roman" w:hAnsi="Times New Roman" w:cs="Times New Roman"/>
          <w:sz w:val="28"/>
          <w:szCs w:val="28"/>
          <w:lang w:eastAsia="zh-CN"/>
        </w:rPr>
        <w:br/>
      </w:r>
    </w:p>
    <w:p w14:paraId="1A8834FE"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Информация об основных крупных предприятиях города представлена в таблице 11.</w:t>
      </w:r>
    </w:p>
    <w:p w14:paraId="7665A93F"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0"/>
          <w:szCs w:val="20"/>
          <w:lang w:eastAsia="zh-CN"/>
        </w:rPr>
        <w:t>Таблица 11*</w:t>
      </w:r>
    </w:p>
    <w:tbl>
      <w:tblPr>
        <w:tblW w:w="9385" w:type="dxa"/>
        <w:tblInd w:w="108" w:type="dxa"/>
        <w:tblLayout w:type="fixed"/>
        <w:tblLook w:val="0000" w:firstRow="0" w:lastRow="0" w:firstColumn="0" w:lastColumn="0" w:noHBand="0" w:noVBand="0"/>
      </w:tblPr>
      <w:tblGrid>
        <w:gridCol w:w="540"/>
        <w:gridCol w:w="2466"/>
        <w:gridCol w:w="2551"/>
        <w:gridCol w:w="1229"/>
        <w:gridCol w:w="2599"/>
      </w:tblGrid>
      <w:tr w:rsidR="0061197B" w:rsidRPr="0061197B" w14:paraId="7D11386D" w14:textId="77777777" w:rsidTr="00CD1B47">
        <w:trPr>
          <w:cantSplit/>
          <w:trHeight w:val="1305"/>
        </w:trPr>
        <w:tc>
          <w:tcPr>
            <w:tcW w:w="540" w:type="dxa"/>
            <w:tcBorders>
              <w:top w:val="single" w:sz="4" w:space="0" w:color="000000"/>
              <w:left w:val="single" w:sz="4" w:space="0" w:color="000000"/>
              <w:bottom w:val="single" w:sz="4" w:space="0" w:color="000000"/>
              <w:right w:val="single" w:sz="4" w:space="0" w:color="000000"/>
            </w:tcBorders>
            <w:vAlign w:val="center"/>
          </w:tcPr>
          <w:p w14:paraId="351ABFD6"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 п/п</w:t>
            </w:r>
          </w:p>
        </w:tc>
        <w:tc>
          <w:tcPr>
            <w:tcW w:w="2466" w:type="dxa"/>
            <w:tcBorders>
              <w:top w:val="single" w:sz="4" w:space="0" w:color="000000"/>
              <w:left w:val="single" w:sz="4" w:space="0" w:color="000000"/>
              <w:bottom w:val="single" w:sz="4" w:space="0" w:color="000000"/>
              <w:right w:val="single" w:sz="4" w:space="0" w:color="000000"/>
            </w:tcBorders>
            <w:vAlign w:val="center"/>
          </w:tcPr>
          <w:p w14:paraId="5E3E4896"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Наименование</w:t>
            </w:r>
          </w:p>
        </w:tc>
        <w:tc>
          <w:tcPr>
            <w:tcW w:w="2551" w:type="dxa"/>
            <w:tcBorders>
              <w:top w:val="single" w:sz="4" w:space="0" w:color="000000"/>
              <w:left w:val="single" w:sz="4" w:space="0" w:color="000000"/>
              <w:bottom w:val="single" w:sz="4" w:space="0" w:color="000000"/>
              <w:right w:val="single" w:sz="4" w:space="0" w:color="000000"/>
            </w:tcBorders>
            <w:vAlign w:val="center"/>
          </w:tcPr>
          <w:p w14:paraId="16738626"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Основной вид деятельности</w:t>
            </w:r>
          </w:p>
        </w:tc>
        <w:tc>
          <w:tcPr>
            <w:tcW w:w="1229" w:type="dxa"/>
            <w:tcBorders>
              <w:top w:val="single" w:sz="4" w:space="0" w:color="000000"/>
              <w:left w:val="single" w:sz="4" w:space="0" w:color="000000"/>
              <w:bottom w:val="single" w:sz="4" w:space="0" w:color="000000"/>
              <w:right w:val="single" w:sz="4" w:space="0" w:color="000000"/>
            </w:tcBorders>
            <w:vAlign w:val="center"/>
          </w:tcPr>
          <w:p w14:paraId="68EE299B" w14:textId="77777777" w:rsidR="0061197B" w:rsidRPr="0061197B" w:rsidRDefault="0061197B" w:rsidP="0061197B">
            <w:pPr>
              <w:spacing w:after="20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 xml:space="preserve">Количество </w:t>
            </w:r>
            <w:r w:rsidRPr="0061197B">
              <w:rPr>
                <w:rFonts w:ascii="Times New Roman" w:eastAsia="Calibri" w:hAnsi="Times New Roman" w:cs="Times New Roman"/>
                <w:sz w:val="24"/>
                <w:szCs w:val="24"/>
                <w:lang w:eastAsia="zh-CN"/>
              </w:rPr>
              <w:br/>
              <w:t>работающих</w:t>
            </w:r>
          </w:p>
        </w:tc>
        <w:tc>
          <w:tcPr>
            <w:tcW w:w="2599" w:type="dxa"/>
            <w:tcBorders>
              <w:top w:val="single" w:sz="4" w:space="0" w:color="000000"/>
              <w:left w:val="single" w:sz="4" w:space="0" w:color="000000"/>
              <w:bottom w:val="single" w:sz="4" w:space="0" w:color="000000"/>
              <w:right w:val="single" w:sz="4" w:space="0" w:color="000000"/>
            </w:tcBorders>
            <w:vAlign w:val="center"/>
          </w:tcPr>
          <w:p w14:paraId="13BF1C4B" w14:textId="77777777" w:rsidR="0061197B" w:rsidRPr="0061197B" w:rsidRDefault="0061197B" w:rsidP="0061197B">
            <w:pPr>
              <w:spacing w:after="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Экономическое состояние</w:t>
            </w:r>
          </w:p>
          <w:p w14:paraId="25AD1BD3" w14:textId="77777777" w:rsidR="0061197B" w:rsidRPr="0061197B" w:rsidRDefault="0061197B" w:rsidP="0061197B">
            <w:pPr>
              <w:spacing w:after="0" w:line="240"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(стабильное, удовлетворительное, критическое)</w:t>
            </w:r>
          </w:p>
        </w:tc>
      </w:tr>
      <w:tr w:rsidR="0061197B" w:rsidRPr="0061197B" w14:paraId="1BED99FA"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18AEB871"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w:t>
            </w:r>
          </w:p>
        </w:tc>
        <w:tc>
          <w:tcPr>
            <w:tcW w:w="2466" w:type="dxa"/>
            <w:tcBorders>
              <w:top w:val="single" w:sz="4" w:space="0" w:color="000000"/>
              <w:left w:val="single" w:sz="4" w:space="0" w:color="000000"/>
              <w:bottom w:val="single" w:sz="4" w:space="0" w:color="000000"/>
              <w:right w:val="single" w:sz="4" w:space="0" w:color="000000"/>
            </w:tcBorders>
          </w:tcPr>
          <w:p w14:paraId="01E690DC" w14:textId="77777777" w:rsidR="0061197B" w:rsidRPr="0061197B" w:rsidRDefault="0061197B" w:rsidP="0061197B">
            <w:pPr>
              <w:widowControl w:val="0"/>
              <w:spacing w:after="0" w:line="240" w:lineRule="auto"/>
              <w:ind w:right="17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Филиал ОАО «Мостожелезобетонконструкция» -Батайский завод МЖБК</w:t>
            </w:r>
          </w:p>
        </w:tc>
        <w:tc>
          <w:tcPr>
            <w:tcW w:w="2551" w:type="dxa"/>
            <w:tcBorders>
              <w:top w:val="single" w:sz="4" w:space="0" w:color="000000"/>
              <w:left w:val="single" w:sz="4" w:space="0" w:color="000000"/>
              <w:bottom w:val="single" w:sz="4" w:space="0" w:color="000000"/>
              <w:right w:val="single" w:sz="4" w:space="0" w:color="000000"/>
            </w:tcBorders>
          </w:tcPr>
          <w:p w14:paraId="054FF82E" w14:textId="77777777" w:rsidR="0061197B" w:rsidRPr="0061197B" w:rsidRDefault="0061197B" w:rsidP="0061197B">
            <w:pPr>
              <w:widowControl w:val="0"/>
              <w:spacing w:after="0" w:line="240" w:lineRule="auto"/>
              <w:ind w:firstLine="8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Производство</w:t>
            </w:r>
            <w:r w:rsidRPr="0061197B">
              <w:rPr>
                <w:rFonts w:ascii="Times New Roman" w:eastAsia="Times New Roman" w:hAnsi="Times New Roman" w:cs="Times New Roman"/>
                <w:spacing w:val="1"/>
                <w:sz w:val="24"/>
                <w:szCs w:val="24"/>
                <w:lang w:eastAsia="zh-CN"/>
              </w:rPr>
              <w:t xml:space="preserve"> </w:t>
            </w:r>
            <w:r w:rsidRPr="0061197B">
              <w:rPr>
                <w:rFonts w:ascii="Times New Roman" w:eastAsia="Times New Roman" w:hAnsi="Times New Roman" w:cs="Times New Roman"/>
                <w:sz w:val="24"/>
                <w:szCs w:val="24"/>
                <w:lang w:eastAsia="zh-CN"/>
              </w:rPr>
              <w:t xml:space="preserve">изделий из бетона для использования в строительстве  </w:t>
            </w:r>
          </w:p>
        </w:tc>
        <w:tc>
          <w:tcPr>
            <w:tcW w:w="1229" w:type="dxa"/>
            <w:tcBorders>
              <w:top w:val="single" w:sz="4" w:space="0" w:color="000000"/>
              <w:left w:val="single" w:sz="4" w:space="0" w:color="000000"/>
              <w:bottom w:val="single" w:sz="4" w:space="0" w:color="000000"/>
              <w:right w:val="single" w:sz="4" w:space="0" w:color="000000"/>
            </w:tcBorders>
          </w:tcPr>
          <w:p w14:paraId="67F0AF4A"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17818BA8"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222</w:t>
            </w:r>
          </w:p>
        </w:tc>
        <w:tc>
          <w:tcPr>
            <w:tcW w:w="2599" w:type="dxa"/>
            <w:tcBorders>
              <w:top w:val="single" w:sz="4" w:space="0" w:color="000000"/>
              <w:left w:val="single" w:sz="4" w:space="0" w:color="000000"/>
              <w:bottom w:val="single" w:sz="4" w:space="0" w:color="000000"/>
              <w:right w:val="single" w:sz="4" w:space="0" w:color="000000"/>
            </w:tcBorders>
          </w:tcPr>
          <w:p w14:paraId="5FD77828"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68298559"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2670178C"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0538BBDA"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tc>
        <w:tc>
          <w:tcPr>
            <w:tcW w:w="2466" w:type="dxa"/>
            <w:tcBorders>
              <w:top w:val="single" w:sz="4" w:space="0" w:color="000000"/>
              <w:left w:val="single" w:sz="4" w:space="0" w:color="000000"/>
              <w:bottom w:val="single" w:sz="4" w:space="0" w:color="000000"/>
              <w:right w:val="single" w:sz="4" w:space="0" w:color="000000"/>
            </w:tcBorders>
          </w:tcPr>
          <w:p w14:paraId="6C8B5E3A" w14:textId="77777777" w:rsidR="0061197B" w:rsidRPr="0061197B" w:rsidRDefault="0061197B" w:rsidP="0061197B">
            <w:pPr>
              <w:widowControl w:val="0"/>
              <w:spacing w:after="0" w:line="240" w:lineRule="auto"/>
              <w:ind w:right="17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АО «ОКТБ «Вектор»</w:t>
            </w:r>
          </w:p>
        </w:tc>
        <w:tc>
          <w:tcPr>
            <w:tcW w:w="2551" w:type="dxa"/>
            <w:tcBorders>
              <w:top w:val="single" w:sz="4" w:space="0" w:color="000000"/>
              <w:left w:val="single" w:sz="4" w:space="0" w:color="000000"/>
              <w:bottom w:val="single" w:sz="4" w:space="0" w:color="000000"/>
              <w:right w:val="single" w:sz="4" w:space="0" w:color="000000"/>
            </w:tcBorders>
          </w:tcPr>
          <w:p w14:paraId="39AAD493"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Научные исследования и разработки в области естественных и технических наук  </w:t>
            </w:r>
          </w:p>
        </w:tc>
        <w:tc>
          <w:tcPr>
            <w:tcW w:w="1229" w:type="dxa"/>
            <w:tcBorders>
              <w:top w:val="single" w:sz="4" w:space="0" w:color="000000"/>
              <w:left w:val="single" w:sz="4" w:space="0" w:color="000000"/>
              <w:bottom w:val="single" w:sz="4" w:space="0" w:color="000000"/>
              <w:right w:val="single" w:sz="4" w:space="0" w:color="000000"/>
            </w:tcBorders>
          </w:tcPr>
          <w:p w14:paraId="69A9EED4"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373C3CA4"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244</w:t>
            </w:r>
          </w:p>
        </w:tc>
        <w:tc>
          <w:tcPr>
            <w:tcW w:w="2599" w:type="dxa"/>
            <w:tcBorders>
              <w:top w:val="single" w:sz="4" w:space="0" w:color="000000"/>
              <w:left w:val="single" w:sz="4" w:space="0" w:color="000000"/>
              <w:bottom w:val="single" w:sz="4" w:space="0" w:color="000000"/>
              <w:right w:val="single" w:sz="4" w:space="0" w:color="000000"/>
            </w:tcBorders>
          </w:tcPr>
          <w:p w14:paraId="1CEF4290"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21D93FC4"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1142D37A"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35442B6E"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w:t>
            </w:r>
          </w:p>
        </w:tc>
        <w:tc>
          <w:tcPr>
            <w:tcW w:w="2466" w:type="dxa"/>
            <w:tcBorders>
              <w:top w:val="single" w:sz="4" w:space="0" w:color="000000"/>
              <w:left w:val="single" w:sz="4" w:space="0" w:color="000000"/>
              <w:bottom w:val="single" w:sz="4" w:space="0" w:color="000000"/>
              <w:right w:val="single" w:sz="4" w:space="0" w:color="000000"/>
            </w:tcBorders>
          </w:tcPr>
          <w:p w14:paraId="1342DF13" w14:textId="77777777" w:rsidR="0061197B" w:rsidRPr="0061197B" w:rsidRDefault="0061197B" w:rsidP="0061197B">
            <w:pPr>
              <w:widowControl w:val="0"/>
              <w:spacing w:after="0" w:line="240" w:lineRule="auto"/>
              <w:ind w:right="178"/>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ФКУ «ИК-15» ГУФСИН России по Ростовской области  </w:t>
            </w:r>
          </w:p>
        </w:tc>
        <w:tc>
          <w:tcPr>
            <w:tcW w:w="2551" w:type="dxa"/>
            <w:tcBorders>
              <w:top w:val="single" w:sz="4" w:space="0" w:color="000000"/>
              <w:left w:val="single" w:sz="4" w:space="0" w:color="000000"/>
              <w:bottom w:val="single" w:sz="4" w:space="0" w:color="000000"/>
              <w:right w:val="single" w:sz="4" w:space="0" w:color="000000"/>
            </w:tcBorders>
          </w:tcPr>
          <w:p w14:paraId="077493A7"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Обрабатывающие производство </w:t>
            </w:r>
          </w:p>
        </w:tc>
        <w:tc>
          <w:tcPr>
            <w:tcW w:w="1229" w:type="dxa"/>
            <w:tcBorders>
              <w:top w:val="single" w:sz="4" w:space="0" w:color="000000"/>
              <w:left w:val="single" w:sz="4" w:space="0" w:color="000000"/>
              <w:bottom w:val="single" w:sz="4" w:space="0" w:color="000000"/>
              <w:right w:val="single" w:sz="4" w:space="0" w:color="000000"/>
            </w:tcBorders>
          </w:tcPr>
          <w:p w14:paraId="1E51268A"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2A4050CE"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252</w:t>
            </w:r>
          </w:p>
        </w:tc>
        <w:tc>
          <w:tcPr>
            <w:tcW w:w="2599" w:type="dxa"/>
            <w:tcBorders>
              <w:top w:val="single" w:sz="4" w:space="0" w:color="000000"/>
              <w:left w:val="single" w:sz="4" w:space="0" w:color="000000"/>
              <w:bottom w:val="single" w:sz="4" w:space="0" w:color="000000"/>
              <w:right w:val="single" w:sz="4" w:space="0" w:color="000000"/>
            </w:tcBorders>
          </w:tcPr>
          <w:p w14:paraId="0068AC0E"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4A9D57EC"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1CF4B1B0"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4BB7AFE8"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w:t>
            </w:r>
          </w:p>
        </w:tc>
        <w:tc>
          <w:tcPr>
            <w:tcW w:w="2466" w:type="dxa"/>
            <w:tcBorders>
              <w:top w:val="single" w:sz="4" w:space="0" w:color="000000"/>
              <w:left w:val="single" w:sz="4" w:space="0" w:color="000000"/>
              <w:bottom w:val="single" w:sz="4" w:space="0" w:color="000000"/>
              <w:right w:val="single" w:sz="4" w:space="0" w:color="000000"/>
            </w:tcBorders>
          </w:tcPr>
          <w:p w14:paraId="60E44726" w14:textId="77777777" w:rsidR="0061197B" w:rsidRPr="0061197B" w:rsidRDefault="0061197B" w:rsidP="0061197B">
            <w:pPr>
              <w:widowControl w:val="0"/>
              <w:spacing w:after="0" w:line="240" w:lineRule="auto"/>
              <w:ind w:right="371"/>
              <w:jc w:val="center"/>
              <w:rPr>
                <w:rFonts w:ascii="Times New Roman" w:eastAsia="Times New Roman" w:hAnsi="Times New Roman" w:cs="Times New Roman"/>
                <w:spacing w:val="-47"/>
                <w:sz w:val="24"/>
                <w:szCs w:val="24"/>
                <w:lang w:eastAsia="zh-CN"/>
              </w:rPr>
            </w:pPr>
            <w:r w:rsidRPr="0061197B">
              <w:rPr>
                <w:rFonts w:ascii="Times New Roman" w:eastAsia="Times New Roman" w:hAnsi="Times New Roman" w:cs="Times New Roman"/>
                <w:sz w:val="24"/>
                <w:szCs w:val="24"/>
                <w:lang w:eastAsia="zh-CN"/>
              </w:rPr>
              <w:t>ПМЗ ООО «Корпорация СКЭСС»</w:t>
            </w:r>
          </w:p>
        </w:tc>
        <w:tc>
          <w:tcPr>
            <w:tcW w:w="2551" w:type="dxa"/>
            <w:tcBorders>
              <w:top w:val="single" w:sz="4" w:space="0" w:color="000000"/>
              <w:left w:val="single" w:sz="4" w:space="0" w:color="000000"/>
              <w:bottom w:val="single" w:sz="4" w:space="0" w:color="000000"/>
              <w:right w:val="single" w:sz="4" w:space="0" w:color="000000"/>
            </w:tcBorders>
          </w:tcPr>
          <w:p w14:paraId="308A5DEA"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 Производство строительных металлических конструкций и изделий  </w:t>
            </w:r>
          </w:p>
        </w:tc>
        <w:tc>
          <w:tcPr>
            <w:tcW w:w="1229" w:type="dxa"/>
            <w:tcBorders>
              <w:top w:val="single" w:sz="4" w:space="0" w:color="000000"/>
              <w:left w:val="single" w:sz="4" w:space="0" w:color="000000"/>
              <w:bottom w:val="single" w:sz="4" w:space="0" w:color="000000"/>
              <w:right w:val="single" w:sz="4" w:space="0" w:color="000000"/>
            </w:tcBorders>
          </w:tcPr>
          <w:p w14:paraId="47419D12"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3B3384D2"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215</w:t>
            </w:r>
          </w:p>
        </w:tc>
        <w:tc>
          <w:tcPr>
            <w:tcW w:w="2599" w:type="dxa"/>
            <w:tcBorders>
              <w:top w:val="single" w:sz="4" w:space="0" w:color="000000"/>
              <w:left w:val="single" w:sz="4" w:space="0" w:color="000000"/>
              <w:bottom w:val="single" w:sz="4" w:space="0" w:color="000000"/>
              <w:right w:val="single" w:sz="4" w:space="0" w:color="000000"/>
            </w:tcBorders>
          </w:tcPr>
          <w:p w14:paraId="427B387E"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0C330933"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Стабильное </w:t>
            </w:r>
          </w:p>
        </w:tc>
      </w:tr>
      <w:tr w:rsidR="0061197B" w:rsidRPr="0061197B" w14:paraId="49415D29"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72515D57"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w:t>
            </w:r>
          </w:p>
        </w:tc>
        <w:tc>
          <w:tcPr>
            <w:tcW w:w="2466" w:type="dxa"/>
            <w:tcBorders>
              <w:top w:val="single" w:sz="4" w:space="0" w:color="000000"/>
              <w:left w:val="single" w:sz="4" w:space="0" w:color="000000"/>
              <w:bottom w:val="single" w:sz="4" w:space="0" w:color="000000"/>
              <w:right w:val="single" w:sz="4" w:space="0" w:color="000000"/>
            </w:tcBorders>
          </w:tcPr>
          <w:p w14:paraId="3676B97C" w14:textId="77777777" w:rsidR="0061197B" w:rsidRPr="0061197B" w:rsidRDefault="0061197B" w:rsidP="0061197B">
            <w:pPr>
              <w:widowControl w:val="0"/>
              <w:spacing w:after="0" w:line="240" w:lineRule="auto"/>
              <w:ind w:right="178"/>
              <w:jc w:val="center"/>
              <w:rPr>
                <w:rFonts w:ascii="Times New Roman" w:eastAsia="Times New Roman" w:hAnsi="Times New Roman" w:cs="Times New Roman"/>
                <w:spacing w:val="-1"/>
                <w:sz w:val="24"/>
                <w:szCs w:val="24"/>
                <w:lang w:eastAsia="zh-CN"/>
              </w:rPr>
            </w:pPr>
            <w:r w:rsidRPr="0061197B">
              <w:rPr>
                <w:rFonts w:ascii="Times New Roman" w:eastAsia="Times New Roman" w:hAnsi="Times New Roman" w:cs="Times New Roman"/>
                <w:sz w:val="24"/>
                <w:szCs w:val="24"/>
                <w:lang w:eastAsia="zh-CN"/>
              </w:rPr>
              <w:t>Филиал АО «Донэнерго» -Батайские МЭС</w:t>
            </w:r>
          </w:p>
        </w:tc>
        <w:tc>
          <w:tcPr>
            <w:tcW w:w="2551" w:type="dxa"/>
            <w:tcBorders>
              <w:top w:val="single" w:sz="4" w:space="0" w:color="000000"/>
              <w:left w:val="single" w:sz="4" w:space="0" w:color="000000"/>
              <w:bottom w:val="single" w:sz="4" w:space="0" w:color="000000"/>
              <w:right w:val="single" w:sz="4" w:space="0" w:color="000000"/>
            </w:tcBorders>
          </w:tcPr>
          <w:p w14:paraId="03B68CAA" w14:textId="77777777" w:rsidR="0061197B" w:rsidRPr="0061197B" w:rsidRDefault="0061197B" w:rsidP="0061197B">
            <w:pPr>
              <w:widowControl w:val="0"/>
              <w:spacing w:after="0" w:line="240" w:lineRule="auto"/>
              <w:ind w:hanging="23"/>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Передача электроэнергии и технологическое присоединение к распределительным электросетям </w:t>
            </w:r>
          </w:p>
        </w:tc>
        <w:tc>
          <w:tcPr>
            <w:tcW w:w="1229" w:type="dxa"/>
            <w:tcBorders>
              <w:top w:val="single" w:sz="4" w:space="0" w:color="000000"/>
              <w:left w:val="single" w:sz="4" w:space="0" w:color="000000"/>
              <w:bottom w:val="single" w:sz="4" w:space="0" w:color="000000"/>
              <w:right w:val="single" w:sz="4" w:space="0" w:color="000000"/>
            </w:tcBorders>
          </w:tcPr>
          <w:p w14:paraId="0D3EF53B"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p>
          <w:p w14:paraId="43529700" w14:textId="77777777" w:rsidR="0061197B" w:rsidRPr="0061197B" w:rsidRDefault="0061197B" w:rsidP="0061197B">
            <w:pPr>
              <w:widowControl w:val="0"/>
              <w:spacing w:after="0" w:line="240" w:lineRule="auto"/>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179</w:t>
            </w:r>
          </w:p>
        </w:tc>
        <w:tc>
          <w:tcPr>
            <w:tcW w:w="2599" w:type="dxa"/>
            <w:tcBorders>
              <w:top w:val="single" w:sz="4" w:space="0" w:color="000000"/>
              <w:left w:val="single" w:sz="4" w:space="0" w:color="000000"/>
              <w:bottom w:val="single" w:sz="4" w:space="0" w:color="000000"/>
              <w:right w:val="single" w:sz="4" w:space="0" w:color="000000"/>
            </w:tcBorders>
          </w:tcPr>
          <w:p w14:paraId="5277A82D"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p>
          <w:p w14:paraId="537BA3A2" w14:textId="77777777" w:rsidR="0061197B" w:rsidRPr="0061197B" w:rsidRDefault="0061197B" w:rsidP="0061197B">
            <w:pPr>
              <w:widowControl w:val="0"/>
              <w:spacing w:after="0" w:line="240" w:lineRule="auto"/>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r w:rsidR="0061197B" w:rsidRPr="0061197B" w14:paraId="1794272B" w14:textId="77777777" w:rsidTr="00CD1B47">
        <w:trPr>
          <w:cantSplit/>
        </w:trPr>
        <w:tc>
          <w:tcPr>
            <w:tcW w:w="540" w:type="dxa"/>
            <w:tcBorders>
              <w:top w:val="single" w:sz="4" w:space="0" w:color="000000"/>
              <w:left w:val="single" w:sz="4" w:space="0" w:color="000000"/>
              <w:bottom w:val="single" w:sz="4" w:space="0" w:color="000000"/>
              <w:right w:val="single" w:sz="4" w:space="0" w:color="000000"/>
            </w:tcBorders>
          </w:tcPr>
          <w:p w14:paraId="6B9FC988"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w:t>
            </w:r>
          </w:p>
        </w:tc>
        <w:tc>
          <w:tcPr>
            <w:tcW w:w="2466" w:type="dxa"/>
            <w:tcBorders>
              <w:top w:val="single" w:sz="4" w:space="0" w:color="000000"/>
              <w:left w:val="single" w:sz="4" w:space="0" w:color="000000"/>
              <w:bottom w:val="single" w:sz="4" w:space="0" w:color="000000"/>
              <w:right w:val="single" w:sz="4" w:space="0" w:color="000000"/>
            </w:tcBorders>
          </w:tcPr>
          <w:p w14:paraId="6C0345DD" w14:textId="77777777" w:rsidR="0061197B" w:rsidRPr="0061197B" w:rsidRDefault="0061197B" w:rsidP="0061197B">
            <w:pPr>
              <w:widowControl w:val="0"/>
              <w:spacing w:after="0" w:line="240" w:lineRule="auto"/>
              <w:ind w:right="130"/>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Батайский РТС ООО «Донэнерго тепловые сети»</w:t>
            </w:r>
          </w:p>
        </w:tc>
        <w:tc>
          <w:tcPr>
            <w:tcW w:w="2551" w:type="dxa"/>
            <w:tcBorders>
              <w:top w:val="single" w:sz="4" w:space="0" w:color="000000"/>
              <w:left w:val="single" w:sz="4" w:space="0" w:color="000000"/>
              <w:bottom w:val="single" w:sz="4" w:space="0" w:color="000000"/>
              <w:right w:val="single" w:sz="4" w:space="0" w:color="000000"/>
            </w:tcBorders>
          </w:tcPr>
          <w:p w14:paraId="549C1902" w14:textId="77777777" w:rsidR="0061197B" w:rsidRPr="0061197B" w:rsidRDefault="0061197B" w:rsidP="0061197B">
            <w:pPr>
              <w:widowControl w:val="0"/>
              <w:spacing w:after="0" w:line="240"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Производство, передача и распределение пара и горячей воды </w:t>
            </w:r>
          </w:p>
        </w:tc>
        <w:tc>
          <w:tcPr>
            <w:tcW w:w="1229" w:type="dxa"/>
            <w:tcBorders>
              <w:top w:val="single" w:sz="4" w:space="0" w:color="000000"/>
              <w:left w:val="single" w:sz="4" w:space="0" w:color="000000"/>
              <w:bottom w:val="single" w:sz="4" w:space="0" w:color="000000"/>
              <w:right w:val="single" w:sz="4" w:space="0" w:color="000000"/>
            </w:tcBorders>
          </w:tcPr>
          <w:p w14:paraId="037846F5" w14:textId="77777777" w:rsidR="0061197B" w:rsidRPr="0061197B" w:rsidRDefault="0061197B" w:rsidP="0061197B">
            <w:pPr>
              <w:widowControl w:val="0"/>
              <w:spacing w:after="0" w:line="230" w:lineRule="exact"/>
              <w:ind w:right="107"/>
              <w:jc w:val="center"/>
              <w:rPr>
                <w:rFonts w:ascii="Times New Roman" w:eastAsia="Times New Roman" w:hAnsi="Times New Roman" w:cs="Times New Roman"/>
                <w:sz w:val="24"/>
                <w:szCs w:val="24"/>
                <w:lang w:eastAsia="zh-CN"/>
              </w:rPr>
            </w:pPr>
          </w:p>
          <w:p w14:paraId="3846E7B1" w14:textId="77777777" w:rsidR="0061197B" w:rsidRPr="0061197B" w:rsidRDefault="0061197B" w:rsidP="0061197B">
            <w:pPr>
              <w:widowControl w:val="0"/>
              <w:spacing w:after="0" w:line="230" w:lineRule="exact"/>
              <w:ind w:right="107"/>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220</w:t>
            </w:r>
          </w:p>
        </w:tc>
        <w:tc>
          <w:tcPr>
            <w:tcW w:w="2599" w:type="dxa"/>
            <w:tcBorders>
              <w:top w:val="single" w:sz="4" w:space="0" w:color="000000"/>
              <w:left w:val="single" w:sz="4" w:space="0" w:color="000000"/>
              <w:bottom w:val="single" w:sz="4" w:space="0" w:color="000000"/>
              <w:right w:val="single" w:sz="4" w:space="0" w:color="000000"/>
            </w:tcBorders>
          </w:tcPr>
          <w:p w14:paraId="13333E1B" w14:textId="77777777" w:rsidR="0061197B" w:rsidRPr="0061197B" w:rsidRDefault="0061197B" w:rsidP="0061197B">
            <w:pPr>
              <w:widowControl w:val="0"/>
              <w:spacing w:after="0" w:line="230" w:lineRule="exact"/>
              <w:ind w:left="105" w:right="96"/>
              <w:jc w:val="center"/>
              <w:rPr>
                <w:rFonts w:ascii="Times New Roman" w:eastAsia="Times New Roman" w:hAnsi="Times New Roman" w:cs="Times New Roman"/>
                <w:sz w:val="24"/>
                <w:szCs w:val="24"/>
                <w:lang w:eastAsia="zh-CN"/>
              </w:rPr>
            </w:pPr>
          </w:p>
          <w:p w14:paraId="2FE24C41" w14:textId="77777777" w:rsidR="0061197B" w:rsidRPr="0061197B" w:rsidRDefault="0061197B" w:rsidP="0061197B">
            <w:pPr>
              <w:widowControl w:val="0"/>
              <w:spacing w:after="0" w:line="230" w:lineRule="exact"/>
              <w:ind w:left="105" w:right="96"/>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Стабильное</w:t>
            </w:r>
          </w:p>
        </w:tc>
      </w:tr>
    </w:tbl>
    <w:p w14:paraId="2075FC51" w14:textId="77777777" w:rsidR="00CD1B47" w:rsidRDefault="0061197B" w:rsidP="00342943">
      <w:pPr>
        <w:shd w:val="clear" w:color="auto" w:fill="FFFFFF"/>
        <w:tabs>
          <w:tab w:val="left" w:pos="9781"/>
        </w:tabs>
        <w:spacing w:before="100" w:beforeAutospacing="1" w:after="120" w:line="330" w:lineRule="atLeast"/>
        <w:ind w:firstLine="709"/>
        <w:jc w:val="both"/>
        <w:rPr>
          <w:rFonts w:ascii="Times New Roman" w:eastAsia="Times New Roman" w:hAnsi="Times New Roman" w:cs="Times New Roman"/>
          <w:sz w:val="28"/>
          <w:szCs w:val="28"/>
          <w:lang w:eastAsia="ru-RU"/>
        </w:rPr>
      </w:pPr>
      <w:r w:rsidRPr="0061197B">
        <w:rPr>
          <w:rFonts w:ascii="Times New Roman" w:eastAsia="Times New Roman" w:hAnsi="Times New Roman" w:cs="Times New Roman"/>
          <w:sz w:val="28"/>
          <w:szCs w:val="28"/>
          <w:lang w:eastAsia="ru-RU"/>
        </w:rPr>
        <w:t>Информация об основных железнодорожных предприятиях города представлена в таблице 12.</w:t>
      </w:r>
    </w:p>
    <w:p w14:paraId="459DC0E2" w14:textId="2B6D7032" w:rsidR="0061197B" w:rsidRPr="0061197B" w:rsidRDefault="0061197B" w:rsidP="00CD1B47">
      <w:pPr>
        <w:shd w:val="clear" w:color="auto" w:fill="FFFFFF"/>
        <w:tabs>
          <w:tab w:val="left" w:pos="9781"/>
        </w:tabs>
        <w:spacing w:before="100" w:beforeAutospacing="1" w:after="120" w:line="330" w:lineRule="atLeast"/>
        <w:jc w:val="right"/>
        <w:rPr>
          <w:rFonts w:ascii="Times New Roman" w:eastAsia="Times New Roman" w:hAnsi="Times New Roman" w:cs="Times New Roman"/>
          <w:sz w:val="28"/>
          <w:szCs w:val="28"/>
          <w:lang w:eastAsia="ru-RU"/>
        </w:rPr>
      </w:pPr>
      <w:r w:rsidRPr="0061197B">
        <w:rPr>
          <w:rFonts w:ascii="Times New Roman" w:eastAsia="Calibri" w:hAnsi="Times New Roman" w:cs="Times New Roman"/>
          <w:sz w:val="20"/>
          <w:szCs w:val="20"/>
          <w:lang w:eastAsia="zh-CN"/>
        </w:rPr>
        <w:t>Таблица 12*</w:t>
      </w:r>
    </w:p>
    <w:tbl>
      <w:tblPr>
        <w:tblStyle w:val="af7"/>
        <w:tblW w:w="9493" w:type="dxa"/>
        <w:tblLayout w:type="fixed"/>
        <w:tblLook w:val="04A0" w:firstRow="1" w:lastRow="0" w:firstColumn="1" w:lastColumn="0" w:noHBand="0" w:noVBand="1"/>
      </w:tblPr>
      <w:tblGrid>
        <w:gridCol w:w="704"/>
        <w:gridCol w:w="2835"/>
        <w:gridCol w:w="1985"/>
        <w:gridCol w:w="1559"/>
        <w:gridCol w:w="2410"/>
      </w:tblGrid>
      <w:tr w:rsidR="0061197B" w:rsidRPr="0061197B" w14:paraId="58355659" w14:textId="77777777" w:rsidTr="00F91723">
        <w:tc>
          <w:tcPr>
            <w:tcW w:w="704" w:type="dxa"/>
            <w:tcBorders>
              <w:top w:val="single" w:sz="4" w:space="0" w:color="000000"/>
              <w:left w:val="single" w:sz="4" w:space="0" w:color="000000"/>
              <w:bottom w:val="single" w:sz="4" w:space="0" w:color="000000"/>
              <w:right w:val="single" w:sz="4" w:space="0" w:color="000000"/>
            </w:tcBorders>
            <w:vAlign w:val="center"/>
          </w:tcPr>
          <w:p w14:paraId="4FFD7B9D"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 п/п</w:t>
            </w:r>
          </w:p>
        </w:tc>
        <w:tc>
          <w:tcPr>
            <w:tcW w:w="2835" w:type="dxa"/>
            <w:tcBorders>
              <w:top w:val="single" w:sz="4" w:space="0" w:color="000000"/>
              <w:left w:val="single" w:sz="4" w:space="0" w:color="000000"/>
              <w:bottom w:val="single" w:sz="4" w:space="0" w:color="000000"/>
              <w:right w:val="single" w:sz="4" w:space="0" w:color="000000"/>
            </w:tcBorders>
            <w:vAlign w:val="center"/>
          </w:tcPr>
          <w:p w14:paraId="4A7C03E3"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Наименование</w:t>
            </w:r>
          </w:p>
        </w:tc>
        <w:tc>
          <w:tcPr>
            <w:tcW w:w="1985" w:type="dxa"/>
            <w:tcBorders>
              <w:top w:val="single" w:sz="4" w:space="0" w:color="000000"/>
              <w:left w:val="single" w:sz="4" w:space="0" w:color="000000"/>
              <w:bottom w:val="single" w:sz="4" w:space="0" w:color="000000"/>
              <w:right w:val="single" w:sz="4" w:space="0" w:color="000000"/>
            </w:tcBorders>
            <w:vAlign w:val="center"/>
          </w:tcPr>
          <w:p w14:paraId="12ADEABE"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Основной вид деятельности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513353E"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 xml:space="preserve">Количество </w:t>
            </w:r>
            <w:r w:rsidRPr="0061197B">
              <w:rPr>
                <w:rFonts w:ascii="Times New Roman" w:hAnsi="Times New Roman"/>
                <w:sz w:val="24"/>
                <w:szCs w:val="24"/>
              </w:rPr>
              <w:br/>
              <w:t>работающих</w:t>
            </w:r>
          </w:p>
        </w:tc>
        <w:tc>
          <w:tcPr>
            <w:tcW w:w="2410" w:type="dxa"/>
            <w:tcBorders>
              <w:top w:val="single" w:sz="4" w:space="0" w:color="000000"/>
              <w:left w:val="single" w:sz="4" w:space="0" w:color="000000"/>
              <w:bottom w:val="single" w:sz="4" w:space="0" w:color="000000"/>
              <w:right w:val="single" w:sz="4" w:space="0" w:color="000000"/>
            </w:tcBorders>
            <w:vAlign w:val="center"/>
          </w:tcPr>
          <w:p w14:paraId="3CEE6A88"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Экономическое состояние</w:t>
            </w:r>
          </w:p>
          <w:p w14:paraId="2179C989" w14:textId="77777777" w:rsidR="0061197B" w:rsidRPr="0061197B" w:rsidRDefault="0061197B" w:rsidP="0061197B">
            <w:pPr>
              <w:jc w:val="center"/>
              <w:rPr>
                <w:rFonts w:ascii="Times New Roman" w:hAnsi="Times New Roman"/>
                <w:sz w:val="24"/>
                <w:szCs w:val="24"/>
              </w:rPr>
            </w:pPr>
            <w:r w:rsidRPr="0061197B">
              <w:rPr>
                <w:rFonts w:ascii="Times New Roman" w:hAnsi="Times New Roman"/>
                <w:sz w:val="24"/>
                <w:szCs w:val="24"/>
              </w:rPr>
              <w:t>(стабильное, удовлетворительное, критическое)</w:t>
            </w:r>
          </w:p>
        </w:tc>
      </w:tr>
      <w:tr w:rsidR="0061197B" w:rsidRPr="0061197B" w14:paraId="76DDEBF6" w14:textId="77777777" w:rsidTr="00F91723">
        <w:tc>
          <w:tcPr>
            <w:tcW w:w="704" w:type="dxa"/>
          </w:tcPr>
          <w:p w14:paraId="113E7C69"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25378716"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Железнодорожная станция Батайск структурное подразделение СКДУД структурное подразделение ЦДУД-филиал ОАО «РЖД» </w:t>
            </w:r>
          </w:p>
        </w:tc>
        <w:tc>
          <w:tcPr>
            <w:tcW w:w="1985" w:type="dxa"/>
          </w:tcPr>
          <w:p w14:paraId="5E4620A5"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435F48FC"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304</w:t>
            </w:r>
          </w:p>
        </w:tc>
        <w:tc>
          <w:tcPr>
            <w:tcW w:w="2410" w:type="dxa"/>
          </w:tcPr>
          <w:p w14:paraId="397FCCB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Стабильное </w:t>
            </w:r>
          </w:p>
        </w:tc>
      </w:tr>
      <w:tr w:rsidR="0061197B" w:rsidRPr="0061197B" w14:paraId="4E75F55C" w14:textId="77777777" w:rsidTr="00F91723">
        <w:tc>
          <w:tcPr>
            <w:tcW w:w="704" w:type="dxa"/>
          </w:tcPr>
          <w:p w14:paraId="3AB227E4"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5FB1227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Эксплуатационное локомотивное депо Батайск Ростовское отделения структурного подразделения СКЖД- филиал ОАО «РЖД»  </w:t>
            </w:r>
          </w:p>
        </w:tc>
        <w:tc>
          <w:tcPr>
            <w:tcW w:w="1985" w:type="dxa"/>
          </w:tcPr>
          <w:p w14:paraId="29849B8E"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5F506C61"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1298</w:t>
            </w:r>
          </w:p>
        </w:tc>
        <w:tc>
          <w:tcPr>
            <w:tcW w:w="2410" w:type="dxa"/>
          </w:tcPr>
          <w:p w14:paraId="2B5A9E41"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63CCD7C3" w14:textId="77777777" w:rsidTr="00F91723">
        <w:tc>
          <w:tcPr>
            <w:tcW w:w="704" w:type="dxa"/>
          </w:tcPr>
          <w:p w14:paraId="1E52AAC8"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646E84C2"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Эксплуатационное вагонное депо Батайск Ростовского отделения структурного подразделения СКЖД- филиал ОАО «РЖД»  </w:t>
            </w:r>
          </w:p>
        </w:tc>
        <w:tc>
          <w:tcPr>
            <w:tcW w:w="1985" w:type="dxa"/>
          </w:tcPr>
          <w:p w14:paraId="7EE7F8F7"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24470A8D"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965</w:t>
            </w:r>
          </w:p>
        </w:tc>
        <w:tc>
          <w:tcPr>
            <w:tcW w:w="2410" w:type="dxa"/>
          </w:tcPr>
          <w:p w14:paraId="546C8F93"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1C4B6990" w14:textId="77777777" w:rsidTr="00F91723">
        <w:tc>
          <w:tcPr>
            <w:tcW w:w="704" w:type="dxa"/>
          </w:tcPr>
          <w:p w14:paraId="447E3A1E"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3988686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Вагонное ремонтное депо Батайска Ростовского филиала ОАО «ВРК 1»  </w:t>
            </w:r>
          </w:p>
        </w:tc>
        <w:tc>
          <w:tcPr>
            <w:tcW w:w="1985" w:type="dxa"/>
          </w:tcPr>
          <w:p w14:paraId="411A8A57"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Прочная вспомогательная, связанная с железнодорожным транспортом </w:t>
            </w:r>
          </w:p>
        </w:tc>
        <w:tc>
          <w:tcPr>
            <w:tcW w:w="1559" w:type="dxa"/>
          </w:tcPr>
          <w:p w14:paraId="323A11A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368</w:t>
            </w:r>
          </w:p>
        </w:tc>
        <w:tc>
          <w:tcPr>
            <w:tcW w:w="2410" w:type="dxa"/>
          </w:tcPr>
          <w:p w14:paraId="78C44301"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2EE8B22B" w14:textId="77777777" w:rsidTr="00F91723">
        <w:tc>
          <w:tcPr>
            <w:tcW w:w="704" w:type="dxa"/>
          </w:tcPr>
          <w:p w14:paraId="141D77E1"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498CBFE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Дистанция инженерных сооружений СКДИ СКЖД филиал ОАО «РЖД»</w:t>
            </w:r>
          </w:p>
        </w:tc>
        <w:tc>
          <w:tcPr>
            <w:tcW w:w="1985" w:type="dxa"/>
          </w:tcPr>
          <w:p w14:paraId="37AB514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Эксплуатация магистрального железнодорожного транспорта   </w:t>
            </w:r>
          </w:p>
        </w:tc>
        <w:tc>
          <w:tcPr>
            <w:tcW w:w="1559" w:type="dxa"/>
          </w:tcPr>
          <w:p w14:paraId="425A898E"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461</w:t>
            </w:r>
          </w:p>
        </w:tc>
        <w:tc>
          <w:tcPr>
            <w:tcW w:w="2410" w:type="dxa"/>
          </w:tcPr>
          <w:p w14:paraId="265BE83A"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108DED94" w14:textId="77777777" w:rsidTr="00F91723">
        <w:tc>
          <w:tcPr>
            <w:tcW w:w="704" w:type="dxa"/>
          </w:tcPr>
          <w:p w14:paraId="3007DED5"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38FC689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Батайская дистанция пути СП СКЖД филиал ОАО «РЖД»</w:t>
            </w:r>
          </w:p>
        </w:tc>
        <w:tc>
          <w:tcPr>
            <w:tcW w:w="1985" w:type="dxa"/>
          </w:tcPr>
          <w:p w14:paraId="4645798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Прочная вспомогательная, связанная с железнодорожным транспортом</w:t>
            </w:r>
          </w:p>
        </w:tc>
        <w:tc>
          <w:tcPr>
            <w:tcW w:w="1559" w:type="dxa"/>
          </w:tcPr>
          <w:p w14:paraId="725499AB"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391</w:t>
            </w:r>
          </w:p>
        </w:tc>
        <w:tc>
          <w:tcPr>
            <w:tcW w:w="2410" w:type="dxa"/>
          </w:tcPr>
          <w:p w14:paraId="32981C9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r w:rsidR="0061197B" w:rsidRPr="0061197B" w14:paraId="264101BF" w14:textId="77777777" w:rsidTr="00F91723">
        <w:tc>
          <w:tcPr>
            <w:tcW w:w="704" w:type="dxa"/>
          </w:tcPr>
          <w:p w14:paraId="2FE011FF" w14:textId="77777777" w:rsidR="0061197B" w:rsidRPr="0061197B" w:rsidRDefault="0061197B" w:rsidP="0061197B">
            <w:pPr>
              <w:numPr>
                <w:ilvl w:val="0"/>
                <w:numId w:val="10"/>
              </w:numPr>
              <w:spacing w:before="100" w:beforeAutospacing="1" w:after="120" w:line="330" w:lineRule="atLeast"/>
              <w:contextualSpacing/>
              <w:rPr>
                <w:rFonts w:ascii="Times New Roman" w:eastAsia="Times New Roman" w:hAnsi="Times New Roman"/>
                <w:sz w:val="24"/>
                <w:szCs w:val="24"/>
                <w:lang w:eastAsia="ru-RU"/>
              </w:rPr>
            </w:pPr>
          </w:p>
        </w:tc>
        <w:tc>
          <w:tcPr>
            <w:tcW w:w="2835" w:type="dxa"/>
          </w:tcPr>
          <w:p w14:paraId="421F2533"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Главный материальный склад ОСЕ Ростовской дирекции материально-технического обеспечения филиала Ростовжелдорснаба ОАО «РЖД» </w:t>
            </w:r>
          </w:p>
        </w:tc>
        <w:tc>
          <w:tcPr>
            <w:tcW w:w="1985" w:type="dxa"/>
          </w:tcPr>
          <w:p w14:paraId="3FE2ECE5"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Транспортная обработка грузов и хранение </w:t>
            </w:r>
          </w:p>
        </w:tc>
        <w:tc>
          <w:tcPr>
            <w:tcW w:w="1559" w:type="dxa"/>
          </w:tcPr>
          <w:p w14:paraId="7FA6DF16"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146</w:t>
            </w:r>
          </w:p>
        </w:tc>
        <w:tc>
          <w:tcPr>
            <w:tcW w:w="2410" w:type="dxa"/>
          </w:tcPr>
          <w:p w14:paraId="3FC93D49" w14:textId="77777777" w:rsidR="0061197B" w:rsidRPr="0061197B" w:rsidRDefault="0061197B" w:rsidP="0061197B">
            <w:pPr>
              <w:spacing w:before="100" w:beforeAutospacing="1" w:after="120" w:line="330" w:lineRule="atLeast"/>
              <w:rPr>
                <w:rFonts w:ascii="Times New Roman" w:eastAsia="Times New Roman" w:hAnsi="Times New Roman"/>
                <w:sz w:val="24"/>
                <w:szCs w:val="24"/>
                <w:lang w:eastAsia="ru-RU"/>
              </w:rPr>
            </w:pPr>
            <w:r w:rsidRPr="0061197B">
              <w:rPr>
                <w:rFonts w:ascii="Times New Roman" w:eastAsia="Times New Roman" w:hAnsi="Times New Roman"/>
                <w:sz w:val="24"/>
                <w:szCs w:val="24"/>
                <w:lang w:eastAsia="ru-RU"/>
              </w:rPr>
              <w:t xml:space="preserve"> Стабильное</w:t>
            </w:r>
          </w:p>
        </w:tc>
      </w:tr>
    </w:tbl>
    <w:p w14:paraId="26ECC944"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Батайск является территорией высокой деловой активности. Неотъемлемая часть экономической системы города – малое и среднее предпринимательство – представлено практически во всех отраслях производственной и непроизводственной сферы экономики</w:t>
      </w:r>
    </w:p>
    <w:p w14:paraId="64F1F71D"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На 01.01.2025 года в городе Батайске осуществляли деятельность 1455 малых предприятий (в т.ч. 1333 микропредприятий); 13 средних предприятий и 5820 индивидуальных предпринимателей, в городе зарегистрировано 12998 самозанятых.</w:t>
      </w:r>
    </w:p>
    <w:p w14:paraId="31A20354" w14:textId="77777777" w:rsidR="0061197B" w:rsidRPr="0061197B" w:rsidRDefault="0061197B" w:rsidP="0061197B">
      <w:pPr>
        <w:spacing w:after="0" w:line="240" w:lineRule="auto"/>
        <w:ind w:firstLine="737"/>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 xml:space="preserve">В городе по состоянию на 01.01.2025 года осуществляют свою деятельность 1088 объектов розничной торговли (торговая площадь 133 081 кв. метра), аналогичный период прошлого года 880 объекта – 87 860,0 кв.м. </w:t>
      </w:r>
    </w:p>
    <w:p w14:paraId="2F6687A8" w14:textId="77777777" w:rsidR="0061197B" w:rsidRPr="0061197B" w:rsidRDefault="0061197B" w:rsidP="0061197B">
      <w:pPr>
        <w:spacing w:after="0" w:line="240" w:lineRule="auto"/>
        <w:ind w:firstLine="737"/>
        <w:jc w:val="both"/>
        <w:rPr>
          <w:rFonts w:ascii="Times New Roman" w:eastAsia="Times New Roman" w:hAnsi="Times New Roman" w:cs="Times New Roman"/>
          <w:sz w:val="24"/>
          <w:szCs w:val="20"/>
          <w:lang w:eastAsia="zh-CN"/>
        </w:rPr>
      </w:pPr>
      <w:r w:rsidRPr="0061197B">
        <w:rPr>
          <w:rFonts w:ascii="Times New Roman" w:eastAsia="Times New Roman" w:hAnsi="Times New Roman" w:cs="Times New Roman"/>
          <w:sz w:val="28"/>
          <w:szCs w:val="20"/>
          <w:lang w:eastAsia="zh-CN"/>
        </w:rPr>
        <w:t>Действует сеть предприятий общественного питания — 140 предприятий, 6 713 посадочных мест (в 4 кв. 2023 г. – 110 предприятий, посадочных мест - 5764).</w:t>
      </w:r>
    </w:p>
    <w:p w14:paraId="0B6EFF37" w14:textId="77777777" w:rsidR="0061197B" w:rsidRPr="0061197B" w:rsidRDefault="0061197B" w:rsidP="0061197B">
      <w:pPr>
        <w:spacing w:after="0" w:line="240" w:lineRule="auto"/>
        <w:ind w:firstLine="737"/>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В городе осуществляют деятельность 2 розничных рынка емкостью 603 торговых места.</w:t>
      </w:r>
    </w:p>
    <w:p w14:paraId="3C41A9E3" w14:textId="77777777" w:rsidR="0061197B" w:rsidRPr="0061197B" w:rsidRDefault="0061197B" w:rsidP="0061197B">
      <w:pPr>
        <w:spacing w:after="0" w:line="240" w:lineRule="auto"/>
        <w:ind w:firstLine="737"/>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За период с 01.01.2024 по 31.12.2024 было проведено 312 ярмарочных мероприятий.</w:t>
      </w:r>
    </w:p>
    <w:p w14:paraId="3E1F3930"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Уровень жизни работающего населения города - это своевременная выплата заработной платы, официальное трудоустройство, безопасные условия труда. Эти факторы напрямую зависят от проводимой социальной политики органов власти и социальной ответственности работодателей. Показатели уровня доходов населения позволяют дать количественную оценку уровня жизни населения. Среднемесячная номинальная начисленная заработная плата работников представлена в таблице Уровень жизни работающего населения города - это своевременная выплата заработной платы, официальное трудоустройство, безопасные условия труда. Эти факторы напрямую зависят от проводимой социальной политики органов власти и социальной ответственности работодателей. Показатели уровня доходов населения позволяют дать количественную оценку уровня жизни населения. </w:t>
      </w:r>
    </w:p>
    <w:p w14:paraId="4EE1CA7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Среднемесячная номинальная начисленная заработная плата работников представлена в таблице 13.</w:t>
      </w:r>
    </w:p>
    <w:p w14:paraId="472123E0" w14:textId="77777777" w:rsidR="0061197B" w:rsidRPr="0061197B" w:rsidRDefault="0061197B" w:rsidP="0061197B">
      <w:pPr>
        <w:spacing w:after="0"/>
        <w:jc w:val="center"/>
        <w:rPr>
          <w:rFonts w:ascii="Times New Roman" w:eastAsia="Calibri" w:hAnsi="Times New Roman" w:cs="Times New Roman"/>
          <w:b/>
          <w:bCs/>
          <w:sz w:val="28"/>
          <w:szCs w:val="28"/>
          <w:lang w:eastAsia="zh-CN"/>
        </w:rPr>
      </w:pPr>
    </w:p>
    <w:p w14:paraId="5D6A30C0" w14:textId="77777777" w:rsidR="0061197B" w:rsidRPr="0061197B" w:rsidRDefault="0061197B" w:rsidP="0061197B">
      <w:pPr>
        <w:spacing w:after="0" w:line="276" w:lineRule="auto"/>
        <w:jc w:val="center"/>
        <w:rPr>
          <w:rFonts w:ascii="Times New Roman" w:eastAsia="Calibri" w:hAnsi="Times New Roman" w:cs="Times New Roman"/>
          <w:sz w:val="20"/>
          <w:szCs w:val="20"/>
          <w:lang w:eastAsia="zh-CN"/>
        </w:rPr>
      </w:pPr>
      <w:r w:rsidRPr="0061197B">
        <w:rPr>
          <w:rFonts w:ascii="Times New Roman" w:eastAsia="Calibri" w:hAnsi="Times New Roman" w:cs="Times New Roman"/>
          <w:b/>
          <w:bCs/>
          <w:sz w:val="28"/>
          <w:szCs w:val="28"/>
          <w:lang w:eastAsia="zh-CN"/>
        </w:rPr>
        <w:t>Среднемесячная номинальная начисленная заработная плата работников, рублей</w:t>
      </w:r>
    </w:p>
    <w:p w14:paraId="4DDD1090" w14:textId="77777777" w:rsidR="0061197B" w:rsidRPr="0061197B" w:rsidRDefault="0061197B" w:rsidP="0061197B">
      <w:pPr>
        <w:spacing w:after="0" w:line="276" w:lineRule="auto"/>
        <w:jc w:val="right"/>
        <w:rPr>
          <w:rFonts w:ascii="Times New Roman" w:eastAsia="Calibri" w:hAnsi="Times New Roman" w:cs="Times New Roman"/>
          <w:sz w:val="20"/>
          <w:szCs w:val="20"/>
          <w:lang w:eastAsia="zh-CN"/>
        </w:rPr>
      </w:pPr>
      <w:r w:rsidRPr="0061197B">
        <w:rPr>
          <w:rFonts w:ascii="Times New Roman" w:eastAsia="Calibri" w:hAnsi="Times New Roman" w:cs="Times New Roman"/>
          <w:sz w:val="20"/>
          <w:szCs w:val="20"/>
          <w:lang w:eastAsia="zh-CN"/>
        </w:rPr>
        <w:t>Таблица 13*</w:t>
      </w:r>
    </w:p>
    <w:tbl>
      <w:tblPr>
        <w:tblW w:w="10060" w:type="dxa"/>
        <w:jc w:val="center"/>
        <w:tblLook w:val="04A0" w:firstRow="1" w:lastRow="0" w:firstColumn="1" w:lastColumn="0" w:noHBand="0" w:noVBand="1"/>
      </w:tblPr>
      <w:tblGrid>
        <w:gridCol w:w="2689"/>
        <w:gridCol w:w="2409"/>
        <w:gridCol w:w="2410"/>
        <w:gridCol w:w="2552"/>
      </w:tblGrid>
      <w:tr w:rsidR="0061197B" w:rsidRPr="0061197B" w14:paraId="6749AD94" w14:textId="77777777" w:rsidTr="00F91723">
        <w:trPr>
          <w:jc w:val="center"/>
        </w:trPr>
        <w:tc>
          <w:tcPr>
            <w:tcW w:w="2689" w:type="dxa"/>
            <w:tcBorders>
              <w:top w:val="single" w:sz="4" w:space="0" w:color="000000"/>
              <w:left w:val="single" w:sz="4" w:space="0" w:color="000000"/>
              <w:bottom w:val="single" w:sz="4" w:space="0" w:color="000000"/>
              <w:right w:val="single" w:sz="4" w:space="0" w:color="000000"/>
            </w:tcBorders>
          </w:tcPr>
          <w:p w14:paraId="34D143D9"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Период</w:t>
            </w:r>
          </w:p>
        </w:tc>
        <w:tc>
          <w:tcPr>
            <w:tcW w:w="2409" w:type="dxa"/>
            <w:tcBorders>
              <w:top w:val="single" w:sz="4" w:space="0" w:color="000000"/>
              <w:left w:val="single" w:sz="4" w:space="0" w:color="000000"/>
              <w:bottom w:val="single" w:sz="4" w:space="0" w:color="000000"/>
              <w:right w:val="single" w:sz="4" w:space="0" w:color="000000"/>
            </w:tcBorders>
          </w:tcPr>
          <w:p w14:paraId="5B24A602"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Российская Федерация</w:t>
            </w:r>
          </w:p>
        </w:tc>
        <w:tc>
          <w:tcPr>
            <w:tcW w:w="2410" w:type="dxa"/>
            <w:tcBorders>
              <w:top w:val="single" w:sz="4" w:space="0" w:color="000000"/>
              <w:left w:val="single" w:sz="4" w:space="0" w:color="000000"/>
              <w:bottom w:val="single" w:sz="4" w:space="0" w:color="000000"/>
              <w:right w:val="single" w:sz="4" w:space="0" w:color="000000"/>
            </w:tcBorders>
          </w:tcPr>
          <w:p w14:paraId="28019430"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Ростовская область</w:t>
            </w:r>
          </w:p>
        </w:tc>
        <w:tc>
          <w:tcPr>
            <w:tcW w:w="2552" w:type="dxa"/>
            <w:tcBorders>
              <w:top w:val="single" w:sz="4" w:space="0" w:color="000000"/>
              <w:left w:val="single" w:sz="4" w:space="0" w:color="000000"/>
              <w:bottom w:val="single" w:sz="4" w:space="0" w:color="000000"/>
              <w:right w:val="single" w:sz="4" w:space="0" w:color="000000"/>
            </w:tcBorders>
          </w:tcPr>
          <w:p w14:paraId="5F9EB9C5"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г. Батайск</w:t>
            </w:r>
          </w:p>
        </w:tc>
      </w:tr>
      <w:tr w:rsidR="0061197B" w:rsidRPr="0061197B" w14:paraId="525E89D9" w14:textId="77777777" w:rsidTr="00F91723">
        <w:trPr>
          <w:jc w:val="center"/>
        </w:trPr>
        <w:tc>
          <w:tcPr>
            <w:tcW w:w="2689" w:type="dxa"/>
            <w:tcBorders>
              <w:top w:val="single" w:sz="4" w:space="0" w:color="000000"/>
              <w:left w:val="single" w:sz="4" w:space="0" w:color="000000"/>
              <w:bottom w:val="single" w:sz="4" w:space="0" w:color="000000"/>
              <w:right w:val="single" w:sz="4" w:space="0" w:color="000000"/>
            </w:tcBorders>
          </w:tcPr>
          <w:p w14:paraId="10950001"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Январь-декабрь 2024 года</w:t>
            </w:r>
          </w:p>
        </w:tc>
        <w:tc>
          <w:tcPr>
            <w:tcW w:w="2409" w:type="dxa"/>
            <w:tcBorders>
              <w:top w:val="single" w:sz="4" w:space="0" w:color="000000"/>
              <w:left w:val="single" w:sz="4" w:space="0" w:color="000000"/>
              <w:bottom w:val="single" w:sz="4" w:space="0" w:color="000000"/>
              <w:right w:val="single" w:sz="4" w:space="0" w:color="000000"/>
            </w:tcBorders>
          </w:tcPr>
          <w:p w14:paraId="3F2DD5CB"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87925,0</w:t>
            </w:r>
          </w:p>
        </w:tc>
        <w:tc>
          <w:tcPr>
            <w:tcW w:w="2410" w:type="dxa"/>
            <w:tcBorders>
              <w:top w:val="single" w:sz="4" w:space="0" w:color="000000"/>
              <w:left w:val="single" w:sz="4" w:space="0" w:color="000000"/>
              <w:bottom w:val="single" w:sz="4" w:space="0" w:color="000000"/>
              <w:right w:val="single" w:sz="4" w:space="0" w:color="000000"/>
            </w:tcBorders>
          </w:tcPr>
          <w:p w14:paraId="5C6FA5C2"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61925,1</w:t>
            </w:r>
          </w:p>
        </w:tc>
        <w:tc>
          <w:tcPr>
            <w:tcW w:w="2552" w:type="dxa"/>
            <w:tcBorders>
              <w:top w:val="single" w:sz="4" w:space="0" w:color="000000"/>
              <w:left w:val="single" w:sz="4" w:space="0" w:color="000000"/>
              <w:bottom w:val="single" w:sz="4" w:space="0" w:color="000000"/>
              <w:right w:val="single" w:sz="4" w:space="0" w:color="000000"/>
            </w:tcBorders>
          </w:tcPr>
          <w:p w14:paraId="4236FB96" w14:textId="77777777" w:rsidR="0061197B" w:rsidRPr="0061197B" w:rsidRDefault="0061197B" w:rsidP="0061197B">
            <w:pPr>
              <w:spacing w:after="200" w:line="276" w:lineRule="auto"/>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56548,1</w:t>
            </w:r>
          </w:p>
        </w:tc>
      </w:tr>
    </w:tbl>
    <w:p w14:paraId="68586819" w14:textId="76C17DCE" w:rsidR="0061197B" w:rsidRPr="0061197B" w:rsidRDefault="0061197B" w:rsidP="0061197B">
      <w:pPr>
        <w:spacing w:after="0" w:line="240" w:lineRule="auto"/>
        <w:jc w:val="both"/>
        <w:rPr>
          <w:rFonts w:ascii="Times New Roman" w:eastAsia="Calibri" w:hAnsi="Times New Roman" w:cs="Times New Roman"/>
          <w:sz w:val="28"/>
          <w:szCs w:val="28"/>
          <w:lang w:eastAsia="zh-CN"/>
        </w:rPr>
      </w:pPr>
    </w:p>
    <w:p w14:paraId="229E75E7"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Уровень безработицы за 2024 год представлен в таблице 14.</w:t>
      </w:r>
    </w:p>
    <w:p w14:paraId="341DEB32" w14:textId="77777777" w:rsidR="0061197B" w:rsidRPr="0061197B" w:rsidRDefault="0061197B" w:rsidP="0061197B">
      <w:pPr>
        <w:spacing w:after="0" w:line="240" w:lineRule="auto"/>
        <w:jc w:val="center"/>
        <w:rPr>
          <w:rFonts w:ascii="Times New Roman" w:eastAsia="Calibri" w:hAnsi="Times New Roman" w:cs="Times New Roman"/>
          <w:sz w:val="20"/>
          <w:szCs w:val="20"/>
          <w:lang w:eastAsia="zh-CN"/>
        </w:rPr>
      </w:pPr>
      <w:r w:rsidRPr="0061197B">
        <w:rPr>
          <w:rFonts w:ascii="Times New Roman" w:eastAsia="Calibri" w:hAnsi="Times New Roman" w:cs="Times New Roman"/>
          <w:b/>
          <w:sz w:val="28"/>
          <w:szCs w:val="28"/>
          <w:lang w:eastAsia="zh-CN"/>
        </w:rPr>
        <w:t>Уровень безработицы населения в возрасте 15 лет и старше</w:t>
      </w:r>
      <w:r w:rsidRPr="0061197B">
        <w:rPr>
          <w:rFonts w:ascii="Times New Roman" w:eastAsia="Calibri" w:hAnsi="Times New Roman" w:cs="Times New Roman"/>
          <w:sz w:val="28"/>
          <w:szCs w:val="28"/>
          <w:vertAlign w:val="superscript"/>
          <w:lang w:eastAsia="zh-CN"/>
        </w:rPr>
        <w:t>1</w:t>
      </w:r>
      <w:r w:rsidRPr="0061197B">
        <w:rPr>
          <w:rFonts w:ascii="Times New Roman" w:eastAsia="Calibri" w:hAnsi="Times New Roman" w:cs="Times New Roman"/>
          <w:sz w:val="28"/>
          <w:szCs w:val="28"/>
          <w:lang w:eastAsia="zh-CN"/>
        </w:rPr>
        <w:t>, в процентах</w:t>
      </w:r>
    </w:p>
    <w:p w14:paraId="7AD4B38E" w14:textId="77777777" w:rsidR="0061197B" w:rsidRPr="0061197B" w:rsidRDefault="0061197B" w:rsidP="0061197B">
      <w:pPr>
        <w:spacing w:after="0" w:line="240" w:lineRule="auto"/>
        <w:jc w:val="right"/>
        <w:rPr>
          <w:rFonts w:ascii="Times New Roman" w:eastAsia="Calibri" w:hAnsi="Times New Roman" w:cs="Times New Roman"/>
          <w:sz w:val="20"/>
          <w:szCs w:val="20"/>
          <w:lang w:eastAsia="zh-CN"/>
        </w:rPr>
      </w:pPr>
      <w:r w:rsidRPr="0061197B">
        <w:rPr>
          <w:rFonts w:ascii="Times New Roman" w:eastAsia="Calibri" w:hAnsi="Times New Roman" w:cs="Times New Roman"/>
          <w:sz w:val="20"/>
          <w:szCs w:val="20"/>
          <w:lang w:eastAsia="zh-CN"/>
        </w:rPr>
        <w:t>Таблица 14</w:t>
      </w:r>
      <w:r w:rsidRPr="0061197B">
        <w:rPr>
          <w:rFonts w:ascii="Times New Roman" w:eastAsia="Calibri" w:hAnsi="Times New Roman" w:cs="Times New Roman"/>
          <w:sz w:val="20"/>
          <w:szCs w:val="20"/>
          <w:vertAlign w:val="superscript"/>
          <w:lang w:eastAsia="zh-CN"/>
        </w:rPr>
        <w:t>*</w:t>
      </w:r>
    </w:p>
    <w:tbl>
      <w:tblPr>
        <w:tblW w:w="10060" w:type="dxa"/>
        <w:jc w:val="center"/>
        <w:tblLook w:val="04A0" w:firstRow="1" w:lastRow="0" w:firstColumn="1" w:lastColumn="0" w:noHBand="0" w:noVBand="1"/>
      </w:tblPr>
      <w:tblGrid>
        <w:gridCol w:w="776"/>
        <w:gridCol w:w="3472"/>
        <w:gridCol w:w="2977"/>
        <w:gridCol w:w="2835"/>
      </w:tblGrid>
      <w:tr w:rsidR="0061197B" w:rsidRPr="0061197B" w14:paraId="6BFC173B" w14:textId="77777777" w:rsidTr="00F91723">
        <w:trPr>
          <w:jc w:val="center"/>
        </w:trPr>
        <w:tc>
          <w:tcPr>
            <w:tcW w:w="776" w:type="dxa"/>
            <w:tcBorders>
              <w:top w:val="single" w:sz="4" w:space="0" w:color="000000"/>
              <w:left w:val="single" w:sz="4" w:space="0" w:color="000000"/>
              <w:bottom w:val="single" w:sz="4" w:space="0" w:color="000000"/>
              <w:right w:val="single" w:sz="4" w:space="0" w:color="000000"/>
            </w:tcBorders>
          </w:tcPr>
          <w:p w14:paraId="4CF938FC"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p>
        </w:tc>
        <w:tc>
          <w:tcPr>
            <w:tcW w:w="3472" w:type="dxa"/>
            <w:tcBorders>
              <w:top w:val="single" w:sz="4" w:space="0" w:color="000000"/>
              <w:left w:val="single" w:sz="4" w:space="0" w:color="000000"/>
              <w:bottom w:val="single" w:sz="4" w:space="0" w:color="000000"/>
              <w:right w:val="single" w:sz="4" w:space="0" w:color="000000"/>
            </w:tcBorders>
          </w:tcPr>
          <w:p w14:paraId="100BF2B1" w14:textId="77777777" w:rsidR="0061197B" w:rsidRPr="0061197B" w:rsidRDefault="0061197B" w:rsidP="0061197B">
            <w:pPr>
              <w:spacing w:after="200" w:line="276" w:lineRule="auto"/>
              <w:jc w:val="center"/>
              <w:rPr>
                <w:rFonts w:ascii="Times New Roman" w:eastAsia="Times New Roman" w:hAnsi="Times New Roman" w:cs="Times New Roman"/>
                <w:sz w:val="28"/>
                <w:szCs w:val="28"/>
                <w:vertAlign w:val="superscript"/>
                <w:lang w:eastAsia="zh-CN"/>
              </w:rPr>
            </w:pPr>
            <w:r w:rsidRPr="0061197B">
              <w:rPr>
                <w:rFonts w:ascii="Times New Roman" w:eastAsia="Times New Roman" w:hAnsi="Times New Roman" w:cs="Times New Roman"/>
                <w:sz w:val="28"/>
                <w:szCs w:val="28"/>
                <w:lang w:eastAsia="zh-CN"/>
              </w:rPr>
              <w:t>Российская Федерация</w:t>
            </w:r>
          </w:p>
        </w:tc>
        <w:tc>
          <w:tcPr>
            <w:tcW w:w="2977" w:type="dxa"/>
            <w:tcBorders>
              <w:top w:val="single" w:sz="4" w:space="0" w:color="000000"/>
              <w:left w:val="single" w:sz="4" w:space="0" w:color="000000"/>
              <w:bottom w:val="single" w:sz="4" w:space="0" w:color="000000"/>
              <w:right w:val="single" w:sz="4" w:space="0" w:color="000000"/>
            </w:tcBorders>
          </w:tcPr>
          <w:p w14:paraId="356A2D4B" w14:textId="77777777" w:rsidR="0061197B" w:rsidRPr="0061197B" w:rsidRDefault="0061197B" w:rsidP="0061197B">
            <w:pPr>
              <w:spacing w:after="200" w:line="276" w:lineRule="auto"/>
              <w:jc w:val="center"/>
              <w:rPr>
                <w:rFonts w:ascii="Times New Roman" w:eastAsia="Times New Roman" w:hAnsi="Times New Roman" w:cs="Times New Roman"/>
                <w:sz w:val="28"/>
                <w:szCs w:val="28"/>
                <w:vertAlign w:val="superscript"/>
                <w:lang w:eastAsia="zh-CN"/>
              </w:rPr>
            </w:pPr>
            <w:r w:rsidRPr="0061197B">
              <w:rPr>
                <w:rFonts w:ascii="Times New Roman" w:eastAsia="Times New Roman" w:hAnsi="Times New Roman" w:cs="Times New Roman"/>
                <w:sz w:val="28"/>
                <w:szCs w:val="28"/>
                <w:lang w:eastAsia="zh-CN"/>
              </w:rPr>
              <w:t>Ростовская область</w:t>
            </w:r>
          </w:p>
        </w:tc>
        <w:tc>
          <w:tcPr>
            <w:tcW w:w="2835" w:type="dxa"/>
            <w:tcBorders>
              <w:top w:val="single" w:sz="4" w:space="0" w:color="000000"/>
              <w:left w:val="single" w:sz="4" w:space="0" w:color="000000"/>
              <w:bottom w:val="single" w:sz="4" w:space="0" w:color="000000"/>
              <w:right w:val="single" w:sz="4" w:space="0" w:color="000000"/>
            </w:tcBorders>
          </w:tcPr>
          <w:p w14:paraId="45586A8A" w14:textId="77777777" w:rsidR="0061197B" w:rsidRPr="0061197B" w:rsidRDefault="0061197B" w:rsidP="0061197B">
            <w:pPr>
              <w:spacing w:after="200" w:line="276" w:lineRule="auto"/>
              <w:jc w:val="center"/>
              <w:rPr>
                <w:rFonts w:ascii="Times New Roman" w:eastAsia="Times New Roman" w:hAnsi="Times New Roman" w:cs="Times New Roman"/>
                <w:sz w:val="28"/>
                <w:szCs w:val="28"/>
                <w:vertAlign w:val="superscript"/>
                <w:lang w:eastAsia="zh-CN"/>
              </w:rPr>
            </w:pPr>
            <w:r w:rsidRPr="0061197B">
              <w:rPr>
                <w:rFonts w:ascii="Times New Roman" w:eastAsia="Times New Roman" w:hAnsi="Times New Roman" w:cs="Times New Roman"/>
                <w:sz w:val="28"/>
                <w:szCs w:val="28"/>
                <w:lang w:eastAsia="zh-CN"/>
              </w:rPr>
              <w:t>г. Батайск</w:t>
            </w:r>
          </w:p>
        </w:tc>
      </w:tr>
      <w:tr w:rsidR="0061197B" w:rsidRPr="0061197B" w14:paraId="7F429F2A" w14:textId="77777777" w:rsidTr="00F91723">
        <w:trPr>
          <w:jc w:val="center"/>
        </w:trPr>
        <w:tc>
          <w:tcPr>
            <w:tcW w:w="776" w:type="dxa"/>
            <w:tcBorders>
              <w:top w:val="single" w:sz="4" w:space="0" w:color="000000"/>
              <w:left w:val="single" w:sz="4" w:space="0" w:color="000000"/>
              <w:bottom w:val="single" w:sz="4" w:space="0" w:color="000000"/>
              <w:right w:val="single" w:sz="4" w:space="0" w:color="000000"/>
            </w:tcBorders>
          </w:tcPr>
          <w:p w14:paraId="4114303D"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2024 год</w:t>
            </w:r>
          </w:p>
        </w:tc>
        <w:tc>
          <w:tcPr>
            <w:tcW w:w="3472" w:type="dxa"/>
            <w:tcBorders>
              <w:top w:val="single" w:sz="4" w:space="0" w:color="000000"/>
              <w:left w:val="single" w:sz="4" w:space="0" w:color="000000"/>
              <w:bottom w:val="single" w:sz="4" w:space="0" w:color="000000"/>
              <w:right w:val="single" w:sz="4" w:space="0" w:color="000000"/>
            </w:tcBorders>
          </w:tcPr>
          <w:p w14:paraId="3E8B6D1A"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2,5</w:t>
            </w:r>
          </w:p>
        </w:tc>
        <w:tc>
          <w:tcPr>
            <w:tcW w:w="2977" w:type="dxa"/>
            <w:tcBorders>
              <w:top w:val="single" w:sz="4" w:space="0" w:color="000000"/>
              <w:left w:val="single" w:sz="4" w:space="0" w:color="000000"/>
              <w:bottom w:val="single" w:sz="4" w:space="0" w:color="000000"/>
              <w:right w:val="single" w:sz="4" w:space="0" w:color="000000"/>
            </w:tcBorders>
          </w:tcPr>
          <w:p w14:paraId="05E5493A"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0,3</w:t>
            </w:r>
          </w:p>
        </w:tc>
        <w:tc>
          <w:tcPr>
            <w:tcW w:w="2835" w:type="dxa"/>
            <w:tcBorders>
              <w:top w:val="single" w:sz="4" w:space="0" w:color="000000"/>
              <w:left w:val="single" w:sz="4" w:space="0" w:color="000000"/>
              <w:bottom w:val="single" w:sz="4" w:space="0" w:color="000000"/>
              <w:right w:val="single" w:sz="4" w:space="0" w:color="000000"/>
            </w:tcBorders>
          </w:tcPr>
          <w:p w14:paraId="4836F430" w14:textId="77777777" w:rsidR="0061197B" w:rsidRPr="0061197B" w:rsidRDefault="0061197B" w:rsidP="0061197B">
            <w:pPr>
              <w:spacing w:after="200" w:line="276" w:lineRule="auto"/>
              <w:jc w:val="center"/>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0,16</w:t>
            </w:r>
          </w:p>
        </w:tc>
      </w:tr>
    </w:tbl>
    <w:p w14:paraId="39E10445" w14:textId="77777777" w:rsidR="0061197B" w:rsidRPr="0061197B" w:rsidRDefault="0061197B" w:rsidP="0061197B">
      <w:pPr>
        <w:spacing w:after="0" w:line="240" w:lineRule="auto"/>
        <w:jc w:val="both"/>
        <w:rPr>
          <w:rFonts w:ascii="Times New Roman" w:eastAsia="Calibri" w:hAnsi="Times New Roman" w:cs="Times New Roman"/>
          <w:lang w:eastAsia="zh-CN"/>
        </w:rPr>
      </w:pPr>
    </w:p>
    <w:p w14:paraId="086DA835"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Согласно данным ГКУ РО «Центр занятости населения города Батайска», уровень регистрируемой безработицы в городе в 2024 году составил 0,16 %, что ниже показателей в Ростовской области (среднеобластной уровень в 2024 году составляет 0,3 %).</w:t>
      </w:r>
    </w:p>
    <w:p w14:paraId="71DAA443"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Ситуация на рынке труда и динамика занятости населения города определяется демографическими, социально-экономическими и другими процессами, происходящими в городе.</w:t>
      </w:r>
    </w:p>
    <w:p w14:paraId="6BDC8238"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В 2024 году за содействием в поиске подходящей работы в ГКУ РО «Центр занятости населения города Батайска» обратилось 562 чел., число трудоустроенных граждан составило 332 чел.</w:t>
      </w:r>
    </w:p>
    <w:p w14:paraId="057C7D2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Количество безработных граждан, состоящих на учете в Центре занятости, на конец 2024 года составил 72 человека. </w:t>
      </w:r>
    </w:p>
    <w:p w14:paraId="13D92C4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Количество пенсионеров, состоящих на учете в городском отделении СФР, по состоянию на 01.01.2025 составило 32 413 человека. </w:t>
      </w:r>
    </w:p>
    <w:p w14:paraId="0D84C96F"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Повышение уровня жизни пенсионеров осуществляется путем индексации Правительством РФ государственных пенсий, с 01.04.2024 – на 7,5% (с 01.04.2023 –на 3,3%). С 01.01.2025 страховые пенсии увеличены на 7,3 % (с 01.01.2024 – на 7,5 %).</w:t>
      </w:r>
    </w:p>
    <w:p w14:paraId="3A3063CB"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Прожиточный минимум пенсионеров по состоянию на 01.01.2025 увеличился на 14,75 % по сравнению с аналогичным периодом прошлого года (12 492,0 руб.) и составил 14 335,0 руб.</w:t>
      </w:r>
    </w:p>
    <w:p w14:paraId="6D712C9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Times New Roman" w:hAnsi="Times New Roman" w:cs="Times New Roman"/>
          <w:sz w:val="28"/>
          <w:szCs w:val="20"/>
          <w:lang w:eastAsia="zh-CN"/>
        </w:rPr>
        <w:t>Средний размер начисленных пенсий на 01.12.2024 составил 19 152,00 руб. (на 01.01.2024 – 19 445,30 руб.).</w:t>
      </w:r>
    </w:p>
    <w:p w14:paraId="29C9D3B6"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Образовательный комплекс города Батайска включает в себя учреждения уровня образования, среднего и начального профессионального образования регионального подчинения. Это создает условия для удовлетворения спроса населения города на непрерывные образования.</w:t>
      </w:r>
    </w:p>
    <w:p w14:paraId="3ECBC203"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Система муниципального образования представлена образовательными учреждениями: 14 общеобразовательных учреждения (10 школ, 2 лицея, 2 гимназии), 37 дошкольных образовательных, 8 дополнительного образования.</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Среднее профессиональное образование представлено 3 учреждениями, которые готовят специалистов профиля общественного питания, торговли, железнодорожного транспорта, автомобильного транспорта,</w:t>
      </w:r>
      <w:r w:rsidRPr="0061197B">
        <w:rPr>
          <w:rFonts w:ascii="Times New Roman" w:eastAsia="Times New Roman" w:hAnsi="Times New Roman" w:cs="Times New Roman"/>
          <w:sz w:val="28"/>
          <w:szCs w:val="28"/>
          <w:lang w:eastAsia="ru-RU"/>
        </w:rPr>
        <w:t xml:space="preserve"> информационных систем и программирования</w:t>
      </w:r>
      <w:r w:rsidRPr="0061197B">
        <w:rPr>
          <w:rFonts w:ascii="Times New Roman" w:eastAsia="Calibri" w:hAnsi="Times New Roman" w:cs="Times New Roman"/>
          <w:sz w:val="28"/>
          <w:szCs w:val="28"/>
          <w:lang w:eastAsia="zh-CN"/>
        </w:rPr>
        <w:t>,</w:t>
      </w:r>
      <w:r w:rsidRPr="0061197B">
        <w:rPr>
          <w:rFonts w:ascii="Times New Roman" w:eastAsia="Times New Roman" w:hAnsi="Times New Roman" w:cs="Times New Roman"/>
          <w:sz w:val="28"/>
          <w:szCs w:val="28"/>
          <w:lang w:eastAsia="ru-RU"/>
        </w:rPr>
        <w:t xml:space="preserve"> техническое обслуживание и ремонт радиоэлектронной техники, мастеров по обработке цифровой информации, прикладная информатика, экономика и бухгалтерский учет</w:t>
      </w:r>
      <w:r w:rsidRPr="0061197B">
        <w:rPr>
          <w:rFonts w:ascii="Times New Roman" w:eastAsia="Calibri" w:hAnsi="Times New Roman" w:cs="Times New Roman"/>
          <w:sz w:val="28"/>
          <w:szCs w:val="28"/>
          <w:lang w:eastAsia="zh-CN"/>
        </w:rPr>
        <w:t>, эксплуатация беспилотных авиационных систем:</w:t>
      </w:r>
    </w:p>
    <w:p w14:paraId="29DEBF37" w14:textId="77777777" w:rsidR="0061197B" w:rsidRPr="0061197B" w:rsidRDefault="0061197B" w:rsidP="0061197B">
      <w:pPr>
        <w:spacing w:after="0" w:line="240" w:lineRule="auto"/>
        <w:ind w:firstLine="708"/>
        <w:jc w:val="both"/>
        <w:rPr>
          <w:rFonts w:ascii="Times New Roman" w:eastAsia="Calibri" w:hAnsi="Times New Roman" w:cs="Times New Roman"/>
          <w:bCs/>
          <w:sz w:val="28"/>
          <w:szCs w:val="28"/>
          <w:shd w:val="clear" w:color="auto" w:fill="FFFFFF"/>
        </w:rPr>
      </w:pPr>
      <w:r w:rsidRPr="0061197B">
        <w:rPr>
          <w:rFonts w:ascii="Times New Roman" w:eastAsia="Calibri" w:hAnsi="Times New Roman" w:cs="Times New Roman"/>
          <w:bCs/>
          <w:sz w:val="28"/>
          <w:szCs w:val="28"/>
          <w:shd w:val="clear" w:color="auto" w:fill="FFFFFF"/>
        </w:rPr>
        <w:t>- Государственное бюджетное профессиональное образовательное учреждение Ростовской области «Батайский техникум железнодорожного транспорта и строительства» имени Героя Советского Союза П. А. Половинко;</w:t>
      </w:r>
    </w:p>
    <w:p w14:paraId="615A5774" w14:textId="77777777" w:rsidR="0061197B" w:rsidRPr="0061197B" w:rsidRDefault="0061197B" w:rsidP="0061197B">
      <w:pPr>
        <w:spacing w:after="0" w:line="240" w:lineRule="auto"/>
        <w:ind w:firstLine="567"/>
        <w:jc w:val="both"/>
        <w:rPr>
          <w:rFonts w:ascii="Times New Roman" w:eastAsia="Calibri" w:hAnsi="Times New Roman" w:cs="Times New Roman"/>
          <w:b/>
          <w:sz w:val="28"/>
          <w:szCs w:val="28"/>
          <w:shd w:val="clear" w:color="auto" w:fill="FFFFFF"/>
        </w:rPr>
      </w:pPr>
      <w:r w:rsidRPr="0061197B">
        <w:rPr>
          <w:rFonts w:ascii="Times New Roman" w:eastAsia="Calibri" w:hAnsi="Times New Roman" w:cs="Times New Roman"/>
          <w:bCs/>
          <w:sz w:val="28"/>
          <w:szCs w:val="28"/>
          <w:shd w:val="clear" w:color="auto" w:fill="FFFFFF"/>
        </w:rPr>
        <w:t>- Государственное бюджетное профессиональное образовательное учреждение Ростовской области «Батайский техникум информационных технологий и радиоэлектроники «ДОНИНТЕХ».</w:t>
      </w:r>
      <w:r w:rsidRPr="0061197B">
        <w:rPr>
          <w:rFonts w:ascii="Times New Roman" w:eastAsia="Calibri" w:hAnsi="Times New Roman" w:cs="Times New Roman"/>
          <w:b/>
          <w:sz w:val="28"/>
          <w:szCs w:val="28"/>
          <w:shd w:val="clear" w:color="auto" w:fill="FFFFFF"/>
        </w:rPr>
        <w:t> </w:t>
      </w:r>
    </w:p>
    <w:p w14:paraId="61D9D900" w14:textId="77777777" w:rsidR="0061197B" w:rsidRPr="0061197B" w:rsidRDefault="0061197B" w:rsidP="0061197B">
      <w:pPr>
        <w:spacing w:after="0" w:line="240" w:lineRule="auto"/>
        <w:ind w:firstLine="567"/>
        <w:jc w:val="both"/>
        <w:rPr>
          <w:rFonts w:ascii="Times New Roman" w:eastAsia="Calibri" w:hAnsi="Times New Roman" w:cs="Times New Roman"/>
          <w:b/>
          <w:sz w:val="28"/>
          <w:szCs w:val="28"/>
          <w:shd w:val="clear" w:color="auto" w:fill="FFFFFF"/>
        </w:rPr>
      </w:pPr>
      <w:r w:rsidRPr="0061197B">
        <w:rPr>
          <w:rFonts w:ascii="Times New Roman" w:eastAsia="Calibri" w:hAnsi="Times New Roman" w:cs="Times New Roman"/>
          <w:b/>
          <w:sz w:val="28"/>
          <w:szCs w:val="28"/>
          <w:shd w:val="clear" w:color="auto" w:fill="FFFFFF"/>
        </w:rPr>
        <w:t xml:space="preserve">- </w:t>
      </w:r>
      <w:r w:rsidRPr="0061197B">
        <w:rPr>
          <w:rFonts w:ascii="Times New Roman" w:eastAsia="Calibri" w:hAnsi="Times New Roman" w:cs="Times New Roman"/>
          <w:bCs/>
          <w:sz w:val="28"/>
          <w:szCs w:val="28"/>
          <w:shd w:val="clear" w:color="auto" w:fill="FFFFFF"/>
        </w:rPr>
        <w:t xml:space="preserve">Государственное бюджетное профессиональное образовательное учреждение Ростовской области </w:t>
      </w:r>
      <w:r w:rsidRPr="0061197B">
        <w:rPr>
          <w:rFonts w:ascii="Times New Roman" w:eastAsia="Calibri" w:hAnsi="Times New Roman" w:cs="Times New Roman"/>
          <w:sz w:val="28"/>
          <w:szCs w:val="28"/>
        </w:rPr>
        <w:t xml:space="preserve">«Ростовский-на-Дону автотранспортный колледж». </w:t>
      </w:r>
    </w:p>
    <w:p w14:paraId="7D66C95C" w14:textId="77777777" w:rsidR="0061197B" w:rsidRPr="0061197B" w:rsidRDefault="0061197B" w:rsidP="0061197B">
      <w:pPr>
        <w:spacing w:after="0" w:line="240" w:lineRule="auto"/>
        <w:ind w:firstLine="567"/>
        <w:jc w:val="both"/>
        <w:rPr>
          <w:rFonts w:ascii="Times New Roman" w:eastAsia="Calibri" w:hAnsi="Times New Roman" w:cs="Times New Roman"/>
          <w:b/>
          <w:sz w:val="28"/>
          <w:szCs w:val="28"/>
          <w:shd w:val="clear" w:color="auto" w:fill="FFFFFF"/>
        </w:rPr>
      </w:pPr>
    </w:p>
    <w:p w14:paraId="6B47D1FE" w14:textId="77777777" w:rsidR="0061197B" w:rsidRPr="0061197B" w:rsidRDefault="0061197B" w:rsidP="0061197B">
      <w:pPr>
        <w:spacing w:after="200" w:line="276" w:lineRule="auto"/>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 xml:space="preserve">5. Распространенность факторов риска развития хронических неинфекционных заболеваний. </w:t>
      </w:r>
    </w:p>
    <w:p w14:paraId="3D4FFBFA" w14:textId="77777777" w:rsidR="0061197B" w:rsidRPr="0061197B" w:rsidRDefault="0061197B" w:rsidP="0061197B">
      <w:pPr>
        <w:spacing w:after="0" w:line="240" w:lineRule="auto"/>
        <w:ind w:firstLine="708"/>
        <w:jc w:val="both"/>
        <w:rPr>
          <w:rFonts w:ascii="Times New Roman" w:eastAsia="Calibri" w:hAnsi="Times New Roman" w:cs="Times New Roman"/>
          <w:lang w:eastAsia="zh-CN"/>
        </w:rPr>
      </w:pPr>
      <w:r w:rsidRPr="0061197B">
        <w:rPr>
          <w:rFonts w:ascii="Times New Roman" w:eastAsia="Calibri" w:hAnsi="Times New Roman" w:cs="Times New Roman"/>
          <w:sz w:val="28"/>
          <w:szCs w:val="28"/>
          <w:lang w:eastAsia="zh-CN"/>
        </w:rPr>
        <w:t>Достаточно объективно отражает информацию о состоянии здоровья населения города Батайска диспансеризация отдельных групп населения</w:t>
      </w:r>
      <w:r w:rsidRPr="0061197B">
        <w:rPr>
          <w:rFonts w:ascii="Times New Roman" w:eastAsia="Calibri" w:hAnsi="Times New Roman" w:cs="Times New Roman"/>
          <w:lang w:eastAsia="zh-CN"/>
        </w:rPr>
        <w:t>.</w:t>
      </w:r>
    </w:p>
    <w:p w14:paraId="408285A7" w14:textId="77777777" w:rsidR="0061197B" w:rsidRPr="0061197B" w:rsidRDefault="0061197B" w:rsidP="0061197B">
      <w:pPr>
        <w:spacing w:after="0" w:line="240" w:lineRule="auto"/>
        <w:ind w:firstLine="851"/>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 xml:space="preserve">Диспансеризация взрослого и детского населения осуществляется государственными учреждениями здравоохранения: </w:t>
      </w:r>
    </w:p>
    <w:p w14:paraId="6A4E3DB8" w14:textId="77777777" w:rsidR="0061197B" w:rsidRPr="0061197B" w:rsidRDefault="0061197B" w:rsidP="0061197B">
      <w:pPr>
        <w:spacing w:after="0" w:line="240" w:lineRule="auto"/>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bCs/>
          <w:sz w:val="28"/>
          <w:szCs w:val="28"/>
          <w:shd w:val="clear" w:color="auto" w:fill="FFFFFF"/>
          <w:lang w:eastAsia="zh-CN"/>
        </w:rPr>
        <w:t>ГБУ РО «Центральная городская больница» в г. Батайске</w:t>
      </w:r>
      <w:r w:rsidRPr="0061197B">
        <w:rPr>
          <w:rFonts w:ascii="Times New Roman" w:eastAsia="Calibri" w:hAnsi="Times New Roman" w:cs="Times New Roman"/>
          <w:b/>
          <w:bCs/>
          <w:sz w:val="28"/>
          <w:szCs w:val="28"/>
          <w:shd w:val="clear" w:color="auto" w:fill="FFFFFF"/>
          <w:lang w:eastAsia="zh-CN"/>
        </w:rPr>
        <w:t>»</w:t>
      </w:r>
      <w:r w:rsidRPr="0061197B">
        <w:rPr>
          <w:rFonts w:ascii="Times New Roman" w:eastAsia="Calibri" w:hAnsi="Times New Roman" w:cs="Times New Roman"/>
          <w:sz w:val="28"/>
          <w:szCs w:val="28"/>
          <w:shd w:val="clear" w:color="auto" w:fill="FFFFFF"/>
          <w:lang w:eastAsia="zh-CN"/>
        </w:rPr>
        <w:t>;</w:t>
      </w:r>
      <w:r w:rsidRPr="0061197B">
        <w:rPr>
          <w:rFonts w:ascii="Times New Roman" w:eastAsia="Times New Roman" w:hAnsi="Times New Roman" w:cs="Times New Roman"/>
          <w:sz w:val="28"/>
          <w:szCs w:val="28"/>
          <w:lang w:eastAsia="zh-CN"/>
        </w:rPr>
        <w:t xml:space="preserve"> </w:t>
      </w:r>
    </w:p>
    <w:p w14:paraId="56A2A4D1"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№1 ГБУ РО «Центральная городская больница» в г. Батайске»; </w:t>
      </w:r>
    </w:p>
    <w:p w14:paraId="3899D21F"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№2 ГБУ РО «Центральная городская больница» в г. Батайске»; </w:t>
      </w:r>
    </w:p>
    <w:p w14:paraId="001ED432"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№3 ГБУ РО «Центральная городская больница» в г. Батайске»; </w:t>
      </w:r>
    </w:p>
    <w:p w14:paraId="39BF28FA"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№5 ГБУ РО «Центральная городская больница» в г. Батайске»; </w:t>
      </w:r>
    </w:p>
    <w:p w14:paraId="7593DC1B" w14:textId="77777777" w:rsidR="0061197B" w:rsidRPr="0061197B" w:rsidRDefault="0061197B" w:rsidP="0061197B">
      <w:pPr>
        <w:spacing w:after="0" w:line="240" w:lineRule="auto"/>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Поликлиника №6 ГБУ РО «Центральная городская больница» в г. Батайске»; </w:t>
      </w:r>
    </w:p>
    <w:p w14:paraId="446FE581"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Детская поликлиника № 1 ГБУ РО «Центральная городская больница» </w:t>
      </w:r>
      <w:r w:rsidRPr="0061197B">
        <w:rPr>
          <w:rFonts w:ascii="Times New Roman" w:eastAsia="Calibri" w:hAnsi="Times New Roman" w:cs="Times New Roman"/>
          <w:bCs/>
          <w:sz w:val="28"/>
          <w:szCs w:val="28"/>
          <w:shd w:val="clear" w:color="auto" w:fill="FFFFFF"/>
          <w:lang w:eastAsia="zh-CN"/>
        </w:rPr>
        <w:br/>
        <w:t xml:space="preserve">в г. Батайске»; </w:t>
      </w:r>
    </w:p>
    <w:p w14:paraId="13C45CB5"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Детская поликлиника № 2 ГБУ РО «Центральная городская больница» </w:t>
      </w:r>
      <w:r w:rsidRPr="0061197B">
        <w:rPr>
          <w:rFonts w:ascii="Times New Roman" w:eastAsia="Calibri" w:hAnsi="Times New Roman" w:cs="Times New Roman"/>
          <w:bCs/>
          <w:sz w:val="28"/>
          <w:szCs w:val="28"/>
          <w:shd w:val="clear" w:color="auto" w:fill="FFFFFF"/>
          <w:lang w:eastAsia="zh-CN"/>
        </w:rPr>
        <w:br/>
        <w:t xml:space="preserve">в г. Батайске»; </w:t>
      </w:r>
    </w:p>
    <w:p w14:paraId="6F25533C"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Детская поликлиника № 3 ГБУ РО «Центральная городская больница»</w:t>
      </w:r>
    </w:p>
    <w:p w14:paraId="05F70994"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 в г. Батайске»; </w:t>
      </w:r>
    </w:p>
    <w:p w14:paraId="71373214" w14:textId="77777777" w:rsidR="0061197B" w:rsidRPr="0061197B" w:rsidRDefault="0061197B" w:rsidP="0061197B">
      <w:pPr>
        <w:spacing w:after="0" w:line="240" w:lineRule="auto"/>
        <w:jc w:val="both"/>
        <w:rPr>
          <w:rFonts w:ascii="Times New Roman" w:eastAsia="Calibri" w:hAnsi="Times New Roman" w:cs="Times New Roman"/>
          <w:bCs/>
          <w:sz w:val="28"/>
          <w:szCs w:val="28"/>
          <w:shd w:val="clear" w:color="auto" w:fill="FFFFFF"/>
          <w:lang w:eastAsia="zh-CN"/>
        </w:rPr>
      </w:pPr>
      <w:r w:rsidRPr="0061197B">
        <w:rPr>
          <w:rFonts w:ascii="Times New Roman" w:eastAsia="Calibri" w:hAnsi="Times New Roman" w:cs="Times New Roman"/>
          <w:bCs/>
          <w:sz w:val="28"/>
          <w:szCs w:val="28"/>
          <w:shd w:val="clear" w:color="auto" w:fill="FFFFFF"/>
          <w:lang w:eastAsia="zh-CN"/>
        </w:rPr>
        <w:t xml:space="preserve">Детская поликлиника № 4 ГБУ РО «Центральная городская больница» </w:t>
      </w:r>
      <w:r w:rsidRPr="0061197B">
        <w:rPr>
          <w:rFonts w:ascii="Times New Roman" w:eastAsia="Calibri" w:hAnsi="Times New Roman" w:cs="Times New Roman"/>
          <w:bCs/>
          <w:sz w:val="28"/>
          <w:szCs w:val="28"/>
          <w:shd w:val="clear" w:color="auto" w:fill="FFFFFF"/>
          <w:lang w:eastAsia="zh-CN"/>
        </w:rPr>
        <w:br/>
        <w:t>в г. Батайске».</w:t>
      </w:r>
    </w:p>
    <w:p w14:paraId="6D8915C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Ежегодно формируется план проведения профилактических медицинских осмотров, диспансеризации, углубленной диспансеризации населения города Батайска.</w:t>
      </w:r>
    </w:p>
    <w:p w14:paraId="3F14B447" w14:textId="77777777" w:rsidR="0061197B" w:rsidRPr="0061197B" w:rsidRDefault="0061197B" w:rsidP="0061197B">
      <w:pPr>
        <w:pBdr>
          <w:top w:val="nil"/>
          <w:left w:val="nil"/>
          <w:bottom w:val="nil"/>
          <w:right w:val="nil"/>
          <w:between w:val="nil"/>
        </w:pBdr>
        <w:shd w:val="solid" w:color="FFFFFF" w:fill="auto"/>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Доминирующими факторами риска, влияющими на возникновение заболеваний, являются: гиподинамия, нерациональное питание, психическое</w:t>
      </w:r>
    </w:p>
    <w:p w14:paraId="1854EAED" w14:textId="77777777" w:rsidR="0061197B" w:rsidRPr="0061197B" w:rsidRDefault="0061197B" w:rsidP="0061197B">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перенапряжение, стрессы, вредные привычки, избыточная масса тела.</w:t>
      </w:r>
    </w:p>
    <w:p w14:paraId="0CC5457E"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Распространенность факторов риска развития хронических неинфекционных заболеваний (показатели в динамике за предыдущие 10 лет по данным проведения диспансеризации и проведения специальных исследований по оценке факторов риска неинфекционных заболеваний) представлены в таблице 15.</w:t>
      </w:r>
    </w:p>
    <w:p w14:paraId="07079984" w14:textId="77777777" w:rsidR="0061197B" w:rsidRPr="0061197B" w:rsidRDefault="0061197B" w:rsidP="0061197B">
      <w:pPr>
        <w:spacing w:after="0" w:line="240" w:lineRule="auto"/>
        <w:ind w:firstLine="708"/>
        <w:jc w:val="right"/>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0"/>
          <w:szCs w:val="20"/>
          <w:lang w:eastAsia="zh-CN"/>
        </w:rPr>
        <w:t>Таблица 15*</w:t>
      </w:r>
    </w:p>
    <w:tbl>
      <w:tblPr>
        <w:tblW w:w="9577" w:type="dxa"/>
        <w:tblInd w:w="108" w:type="dxa"/>
        <w:tblLayout w:type="fixed"/>
        <w:tblLook w:val="04A0" w:firstRow="1" w:lastRow="0" w:firstColumn="1" w:lastColumn="0" w:noHBand="0" w:noVBand="1"/>
      </w:tblPr>
      <w:tblGrid>
        <w:gridCol w:w="2014"/>
        <w:gridCol w:w="850"/>
        <w:gridCol w:w="709"/>
        <w:gridCol w:w="850"/>
        <w:gridCol w:w="709"/>
        <w:gridCol w:w="709"/>
        <w:gridCol w:w="709"/>
        <w:gridCol w:w="708"/>
        <w:gridCol w:w="709"/>
        <w:gridCol w:w="709"/>
        <w:gridCol w:w="901"/>
      </w:tblGrid>
      <w:tr w:rsidR="0061197B" w:rsidRPr="0061197B" w14:paraId="219CAF49"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49990CE8" w14:textId="77777777" w:rsidR="0061197B" w:rsidRPr="0061197B" w:rsidRDefault="0061197B" w:rsidP="0061197B">
            <w:pPr>
              <w:spacing w:after="200" w:line="276" w:lineRule="auto"/>
              <w:jc w:val="both"/>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Факторы риска</w:t>
            </w:r>
          </w:p>
        </w:tc>
        <w:tc>
          <w:tcPr>
            <w:tcW w:w="850" w:type="dxa"/>
            <w:tcBorders>
              <w:top w:val="single" w:sz="4" w:space="0" w:color="000000"/>
              <w:left w:val="single" w:sz="4" w:space="0" w:color="000000"/>
              <w:bottom w:val="single" w:sz="4" w:space="0" w:color="000000"/>
              <w:right w:val="single" w:sz="4" w:space="0" w:color="000000"/>
            </w:tcBorders>
          </w:tcPr>
          <w:p w14:paraId="0F9103B7"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 xml:space="preserve">2015 год </w:t>
            </w:r>
          </w:p>
        </w:tc>
        <w:tc>
          <w:tcPr>
            <w:tcW w:w="709" w:type="dxa"/>
            <w:tcBorders>
              <w:top w:val="single" w:sz="4" w:space="0" w:color="000000"/>
              <w:left w:val="single" w:sz="4" w:space="0" w:color="000000"/>
              <w:bottom w:val="single" w:sz="4" w:space="0" w:color="000000"/>
              <w:right w:val="single" w:sz="4" w:space="0" w:color="000000"/>
            </w:tcBorders>
          </w:tcPr>
          <w:p w14:paraId="49483861"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2016 год</w:t>
            </w:r>
          </w:p>
        </w:tc>
        <w:tc>
          <w:tcPr>
            <w:tcW w:w="850" w:type="dxa"/>
            <w:tcBorders>
              <w:top w:val="single" w:sz="4" w:space="0" w:color="000000"/>
              <w:left w:val="single" w:sz="4" w:space="0" w:color="000000"/>
              <w:bottom w:val="single" w:sz="4" w:space="0" w:color="000000"/>
              <w:right w:val="single" w:sz="4" w:space="0" w:color="000000"/>
            </w:tcBorders>
          </w:tcPr>
          <w:p w14:paraId="72A7C437"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2017 год</w:t>
            </w:r>
          </w:p>
        </w:tc>
        <w:tc>
          <w:tcPr>
            <w:tcW w:w="709" w:type="dxa"/>
            <w:tcBorders>
              <w:top w:val="single" w:sz="4" w:space="0" w:color="000000"/>
              <w:left w:val="single" w:sz="4" w:space="0" w:color="000000"/>
              <w:bottom w:val="single" w:sz="4" w:space="0" w:color="000000"/>
              <w:right w:val="single" w:sz="4" w:space="0" w:color="000000"/>
            </w:tcBorders>
          </w:tcPr>
          <w:p w14:paraId="291F7029"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2018 год</w:t>
            </w:r>
          </w:p>
        </w:tc>
        <w:tc>
          <w:tcPr>
            <w:tcW w:w="709" w:type="dxa"/>
            <w:tcBorders>
              <w:top w:val="single" w:sz="4" w:space="0" w:color="000000"/>
              <w:left w:val="single" w:sz="4" w:space="0" w:color="000000"/>
              <w:bottom w:val="single" w:sz="4" w:space="0" w:color="000000"/>
              <w:right w:val="single" w:sz="4" w:space="0" w:color="000000"/>
            </w:tcBorders>
          </w:tcPr>
          <w:p w14:paraId="361EAA3D"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2019 год</w:t>
            </w:r>
          </w:p>
        </w:tc>
        <w:tc>
          <w:tcPr>
            <w:tcW w:w="709" w:type="dxa"/>
            <w:tcBorders>
              <w:top w:val="single" w:sz="4" w:space="0" w:color="000000"/>
              <w:left w:val="single" w:sz="4" w:space="0" w:color="000000"/>
              <w:bottom w:val="single" w:sz="4" w:space="0" w:color="000000"/>
              <w:right w:val="single" w:sz="4" w:space="0" w:color="000000"/>
            </w:tcBorders>
          </w:tcPr>
          <w:p w14:paraId="5175BBBA"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2020 год</w:t>
            </w:r>
          </w:p>
        </w:tc>
        <w:tc>
          <w:tcPr>
            <w:tcW w:w="708" w:type="dxa"/>
            <w:tcBorders>
              <w:top w:val="single" w:sz="4" w:space="0" w:color="000000"/>
              <w:left w:val="single" w:sz="4" w:space="0" w:color="000000"/>
              <w:bottom w:val="single" w:sz="4" w:space="0" w:color="000000"/>
              <w:right w:val="single" w:sz="4" w:space="0" w:color="000000"/>
            </w:tcBorders>
          </w:tcPr>
          <w:p w14:paraId="2CAFB90B"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2021 год</w:t>
            </w:r>
          </w:p>
        </w:tc>
        <w:tc>
          <w:tcPr>
            <w:tcW w:w="709" w:type="dxa"/>
            <w:tcBorders>
              <w:top w:val="single" w:sz="4" w:space="0" w:color="000000"/>
              <w:left w:val="single" w:sz="4" w:space="0" w:color="000000"/>
              <w:bottom w:val="single" w:sz="4" w:space="0" w:color="000000"/>
              <w:right w:val="single" w:sz="4" w:space="0" w:color="000000"/>
            </w:tcBorders>
          </w:tcPr>
          <w:p w14:paraId="6C5AB91B"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2022 год</w:t>
            </w:r>
          </w:p>
        </w:tc>
        <w:tc>
          <w:tcPr>
            <w:tcW w:w="709" w:type="dxa"/>
            <w:tcBorders>
              <w:top w:val="single" w:sz="4" w:space="0" w:color="000000"/>
              <w:left w:val="single" w:sz="4" w:space="0" w:color="000000"/>
              <w:bottom w:val="single" w:sz="4" w:space="0" w:color="000000"/>
              <w:right w:val="single" w:sz="4" w:space="0" w:color="000000"/>
            </w:tcBorders>
          </w:tcPr>
          <w:p w14:paraId="6F7C200A"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2023 год</w:t>
            </w:r>
          </w:p>
        </w:tc>
        <w:tc>
          <w:tcPr>
            <w:tcW w:w="901" w:type="dxa"/>
            <w:tcBorders>
              <w:top w:val="single" w:sz="4" w:space="0" w:color="000000"/>
              <w:left w:val="single" w:sz="4" w:space="0" w:color="000000"/>
              <w:bottom w:val="single" w:sz="4" w:space="0" w:color="000000"/>
              <w:right w:val="single" w:sz="4" w:space="0" w:color="000000"/>
            </w:tcBorders>
          </w:tcPr>
          <w:p w14:paraId="07E61ABE" w14:textId="77777777" w:rsidR="0061197B" w:rsidRPr="0061197B" w:rsidRDefault="0061197B" w:rsidP="0061197B">
            <w:pPr>
              <w:spacing w:after="200" w:line="276" w:lineRule="auto"/>
              <w:jc w:val="center"/>
              <w:rPr>
                <w:rFonts w:ascii="Times New Roman" w:eastAsia="Calibri" w:hAnsi="Times New Roman" w:cs="Times New Roman"/>
                <w:sz w:val="24"/>
                <w:szCs w:val="24"/>
                <w:lang w:eastAsia="zh-CN"/>
              </w:rPr>
            </w:pPr>
            <w:r w:rsidRPr="0061197B">
              <w:rPr>
                <w:rFonts w:ascii="Times New Roman" w:eastAsia="Calibri" w:hAnsi="Times New Roman" w:cs="Times New Roman"/>
                <w:sz w:val="24"/>
                <w:szCs w:val="24"/>
                <w:lang w:eastAsia="zh-CN"/>
              </w:rPr>
              <w:t>2024 год</w:t>
            </w:r>
          </w:p>
        </w:tc>
      </w:tr>
      <w:tr w:rsidR="0061197B" w:rsidRPr="0061197B" w14:paraId="2981339D"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12FD4935"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Курение</w:t>
            </w:r>
          </w:p>
        </w:tc>
        <w:tc>
          <w:tcPr>
            <w:tcW w:w="850" w:type="dxa"/>
            <w:tcBorders>
              <w:top w:val="single" w:sz="4" w:space="0" w:color="000000"/>
              <w:left w:val="single" w:sz="4" w:space="0" w:color="000000"/>
              <w:bottom w:val="single" w:sz="4" w:space="0" w:color="000000"/>
              <w:right w:val="single" w:sz="4" w:space="0" w:color="000000"/>
            </w:tcBorders>
          </w:tcPr>
          <w:p w14:paraId="19EE26E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6056818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909</w:t>
            </w:r>
          </w:p>
        </w:tc>
        <w:tc>
          <w:tcPr>
            <w:tcW w:w="850" w:type="dxa"/>
            <w:tcBorders>
              <w:top w:val="single" w:sz="4" w:space="0" w:color="000000"/>
              <w:left w:val="single" w:sz="4" w:space="0" w:color="000000"/>
              <w:bottom w:val="single" w:sz="4" w:space="0" w:color="000000"/>
              <w:right w:val="single" w:sz="4" w:space="0" w:color="000000"/>
            </w:tcBorders>
          </w:tcPr>
          <w:p w14:paraId="71B3A7D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1216</w:t>
            </w:r>
          </w:p>
        </w:tc>
        <w:tc>
          <w:tcPr>
            <w:tcW w:w="709" w:type="dxa"/>
            <w:tcBorders>
              <w:top w:val="single" w:sz="4" w:space="0" w:color="000000"/>
              <w:left w:val="single" w:sz="4" w:space="0" w:color="000000"/>
              <w:bottom w:val="single" w:sz="4" w:space="0" w:color="000000"/>
              <w:right w:val="single" w:sz="4" w:space="0" w:color="000000"/>
            </w:tcBorders>
          </w:tcPr>
          <w:p w14:paraId="143B3C8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499</w:t>
            </w:r>
          </w:p>
        </w:tc>
        <w:tc>
          <w:tcPr>
            <w:tcW w:w="709" w:type="dxa"/>
            <w:tcBorders>
              <w:top w:val="single" w:sz="4" w:space="0" w:color="000000"/>
              <w:left w:val="single" w:sz="4" w:space="0" w:color="000000"/>
              <w:bottom w:val="single" w:sz="4" w:space="0" w:color="000000"/>
              <w:right w:val="single" w:sz="4" w:space="0" w:color="000000"/>
            </w:tcBorders>
          </w:tcPr>
          <w:p w14:paraId="3F8EA57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295</w:t>
            </w:r>
          </w:p>
        </w:tc>
        <w:tc>
          <w:tcPr>
            <w:tcW w:w="709" w:type="dxa"/>
            <w:tcBorders>
              <w:top w:val="single" w:sz="4" w:space="0" w:color="000000"/>
              <w:left w:val="single" w:sz="4" w:space="0" w:color="000000"/>
              <w:bottom w:val="single" w:sz="4" w:space="0" w:color="000000"/>
              <w:right w:val="single" w:sz="4" w:space="0" w:color="000000"/>
            </w:tcBorders>
          </w:tcPr>
          <w:p w14:paraId="5E6FBC6C"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175</w:t>
            </w:r>
          </w:p>
        </w:tc>
        <w:tc>
          <w:tcPr>
            <w:tcW w:w="708" w:type="dxa"/>
            <w:tcBorders>
              <w:top w:val="single" w:sz="4" w:space="0" w:color="000000"/>
              <w:left w:val="single" w:sz="4" w:space="0" w:color="000000"/>
              <w:bottom w:val="single" w:sz="4" w:space="0" w:color="000000"/>
              <w:right w:val="single" w:sz="4" w:space="0" w:color="000000"/>
            </w:tcBorders>
          </w:tcPr>
          <w:p w14:paraId="7F9C596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47</w:t>
            </w:r>
          </w:p>
        </w:tc>
        <w:tc>
          <w:tcPr>
            <w:tcW w:w="709" w:type="dxa"/>
            <w:tcBorders>
              <w:top w:val="single" w:sz="4" w:space="0" w:color="000000"/>
              <w:left w:val="single" w:sz="4" w:space="0" w:color="000000"/>
              <w:bottom w:val="single" w:sz="4" w:space="0" w:color="000000"/>
              <w:right w:val="single" w:sz="4" w:space="0" w:color="000000"/>
            </w:tcBorders>
          </w:tcPr>
          <w:p w14:paraId="2C1F441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87</w:t>
            </w:r>
          </w:p>
        </w:tc>
        <w:tc>
          <w:tcPr>
            <w:tcW w:w="709" w:type="dxa"/>
            <w:tcBorders>
              <w:top w:val="single" w:sz="4" w:space="0" w:color="000000"/>
              <w:left w:val="single" w:sz="4" w:space="0" w:color="000000"/>
              <w:bottom w:val="single" w:sz="4" w:space="0" w:color="000000"/>
              <w:right w:val="single" w:sz="4" w:space="0" w:color="000000"/>
            </w:tcBorders>
          </w:tcPr>
          <w:p w14:paraId="46835D7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2224</w:t>
            </w:r>
          </w:p>
        </w:tc>
        <w:tc>
          <w:tcPr>
            <w:tcW w:w="901" w:type="dxa"/>
            <w:tcBorders>
              <w:top w:val="single" w:sz="4" w:space="0" w:color="000000"/>
              <w:left w:val="single" w:sz="4" w:space="0" w:color="000000"/>
              <w:bottom w:val="single" w:sz="4" w:space="0" w:color="000000"/>
              <w:right w:val="single" w:sz="4" w:space="0" w:color="000000"/>
            </w:tcBorders>
          </w:tcPr>
          <w:p w14:paraId="38A4E8BC"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3825</w:t>
            </w:r>
          </w:p>
        </w:tc>
      </w:tr>
      <w:tr w:rsidR="0061197B" w:rsidRPr="0061197B" w14:paraId="674CAC48"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5CA5D42B"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Потребление алкоголя</w:t>
            </w:r>
          </w:p>
        </w:tc>
        <w:tc>
          <w:tcPr>
            <w:tcW w:w="850" w:type="dxa"/>
            <w:tcBorders>
              <w:top w:val="single" w:sz="4" w:space="0" w:color="000000"/>
              <w:left w:val="single" w:sz="4" w:space="0" w:color="000000"/>
              <w:bottom w:val="single" w:sz="4" w:space="0" w:color="000000"/>
              <w:right w:val="single" w:sz="4" w:space="0" w:color="000000"/>
            </w:tcBorders>
          </w:tcPr>
          <w:p w14:paraId="60C9500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26113282"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33</w:t>
            </w:r>
          </w:p>
        </w:tc>
        <w:tc>
          <w:tcPr>
            <w:tcW w:w="850" w:type="dxa"/>
            <w:tcBorders>
              <w:top w:val="single" w:sz="4" w:space="0" w:color="000000"/>
              <w:left w:val="single" w:sz="4" w:space="0" w:color="000000"/>
              <w:bottom w:val="single" w:sz="4" w:space="0" w:color="000000"/>
              <w:right w:val="single" w:sz="4" w:space="0" w:color="000000"/>
            </w:tcBorders>
          </w:tcPr>
          <w:p w14:paraId="7CCB5DA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w:t>
            </w:r>
          </w:p>
        </w:tc>
        <w:tc>
          <w:tcPr>
            <w:tcW w:w="709" w:type="dxa"/>
            <w:tcBorders>
              <w:top w:val="single" w:sz="4" w:space="0" w:color="000000"/>
              <w:left w:val="single" w:sz="4" w:space="0" w:color="000000"/>
              <w:bottom w:val="single" w:sz="4" w:space="0" w:color="000000"/>
              <w:right w:val="single" w:sz="4" w:space="0" w:color="000000"/>
            </w:tcBorders>
          </w:tcPr>
          <w:p w14:paraId="20D47A87"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126D62F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097B4481"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8" w:type="dxa"/>
            <w:tcBorders>
              <w:top w:val="single" w:sz="4" w:space="0" w:color="000000"/>
              <w:left w:val="single" w:sz="4" w:space="0" w:color="000000"/>
              <w:bottom w:val="single" w:sz="4" w:space="0" w:color="000000"/>
              <w:right w:val="single" w:sz="4" w:space="0" w:color="000000"/>
            </w:tcBorders>
          </w:tcPr>
          <w:p w14:paraId="58FFAC01"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6376837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549E7C04"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901" w:type="dxa"/>
            <w:tcBorders>
              <w:top w:val="single" w:sz="4" w:space="0" w:color="000000"/>
              <w:left w:val="single" w:sz="4" w:space="0" w:color="000000"/>
              <w:bottom w:val="single" w:sz="4" w:space="0" w:color="000000"/>
              <w:right w:val="single" w:sz="4" w:space="0" w:color="000000"/>
            </w:tcBorders>
          </w:tcPr>
          <w:p w14:paraId="5F089518"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103</w:t>
            </w:r>
          </w:p>
        </w:tc>
      </w:tr>
      <w:tr w:rsidR="0061197B" w:rsidRPr="0061197B" w14:paraId="16A42B8D"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037A3BF3"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Нерациональное питание</w:t>
            </w:r>
          </w:p>
        </w:tc>
        <w:tc>
          <w:tcPr>
            <w:tcW w:w="850" w:type="dxa"/>
            <w:tcBorders>
              <w:top w:val="single" w:sz="4" w:space="0" w:color="000000"/>
              <w:left w:val="single" w:sz="4" w:space="0" w:color="000000"/>
              <w:bottom w:val="single" w:sz="4" w:space="0" w:color="000000"/>
              <w:right w:val="single" w:sz="4" w:space="0" w:color="000000"/>
            </w:tcBorders>
          </w:tcPr>
          <w:p w14:paraId="035A7B1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4130384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7134</w:t>
            </w:r>
          </w:p>
        </w:tc>
        <w:tc>
          <w:tcPr>
            <w:tcW w:w="850" w:type="dxa"/>
            <w:tcBorders>
              <w:top w:val="single" w:sz="4" w:space="0" w:color="000000"/>
              <w:left w:val="single" w:sz="4" w:space="0" w:color="000000"/>
              <w:bottom w:val="single" w:sz="4" w:space="0" w:color="000000"/>
              <w:right w:val="single" w:sz="4" w:space="0" w:color="000000"/>
            </w:tcBorders>
          </w:tcPr>
          <w:p w14:paraId="71ECEF3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11204</w:t>
            </w:r>
          </w:p>
        </w:tc>
        <w:tc>
          <w:tcPr>
            <w:tcW w:w="709" w:type="dxa"/>
            <w:tcBorders>
              <w:top w:val="single" w:sz="4" w:space="0" w:color="000000"/>
              <w:left w:val="single" w:sz="4" w:space="0" w:color="000000"/>
              <w:bottom w:val="single" w:sz="4" w:space="0" w:color="000000"/>
              <w:right w:val="single" w:sz="4" w:space="0" w:color="000000"/>
            </w:tcBorders>
          </w:tcPr>
          <w:p w14:paraId="29A1D38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1919</w:t>
            </w:r>
          </w:p>
        </w:tc>
        <w:tc>
          <w:tcPr>
            <w:tcW w:w="709" w:type="dxa"/>
            <w:tcBorders>
              <w:top w:val="single" w:sz="4" w:space="0" w:color="000000"/>
              <w:left w:val="single" w:sz="4" w:space="0" w:color="000000"/>
              <w:bottom w:val="single" w:sz="4" w:space="0" w:color="000000"/>
              <w:right w:val="single" w:sz="4" w:space="0" w:color="000000"/>
            </w:tcBorders>
          </w:tcPr>
          <w:p w14:paraId="403C542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250</w:t>
            </w:r>
          </w:p>
        </w:tc>
        <w:tc>
          <w:tcPr>
            <w:tcW w:w="709" w:type="dxa"/>
            <w:tcBorders>
              <w:top w:val="single" w:sz="4" w:space="0" w:color="000000"/>
              <w:left w:val="single" w:sz="4" w:space="0" w:color="000000"/>
              <w:bottom w:val="single" w:sz="4" w:space="0" w:color="000000"/>
              <w:right w:val="single" w:sz="4" w:space="0" w:color="000000"/>
            </w:tcBorders>
          </w:tcPr>
          <w:p w14:paraId="657651C2"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195</w:t>
            </w:r>
          </w:p>
        </w:tc>
        <w:tc>
          <w:tcPr>
            <w:tcW w:w="708" w:type="dxa"/>
            <w:tcBorders>
              <w:top w:val="single" w:sz="4" w:space="0" w:color="000000"/>
              <w:left w:val="single" w:sz="4" w:space="0" w:color="000000"/>
              <w:bottom w:val="single" w:sz="4" w:space="0" w:color="000000"/>
              <w:right w:val="single" w:sz="4" w:space="0" w:color="000000"/>
            </w:tcBorders>
          </w:tcPr>
          <w:p w14:paraId="072B72A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44</w:t>
            </w:r>
          </w:p>
        </w:tc>
        <w:tc>
          <w:tcPr>
            <w:tcW w:w="709" w:type="dxa"/>
            <w:tcBorders>
              <w:top w:val="single" w:sz="4" w:space="0" w:color="000000"/>
              <w:left w:val="single" w:sz="4" w:space="0" w:color="000000"/>
              <w:bottom w:val="single" w:sz="4" w:space="0" w:color="000000"/>
              <w:right w:val="single" w:sz="4" w:space="0" w:color="000000"/>
            </w:tcBorders>
          </w:tcPr>
          <w:p w14:paraId="28D9DE6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49354984"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7387</w:t>
            </w:r>
          </w:p>
        </w:tc>
        <w:tc>
          <w:tcPr>
            <w:tcW w:w="901" w:type="dxa"/>
            <w:tcBorders>
              <w:top w:val="single" w:sz="4" w:space="0" w:color="000000"/>
              <w:left w:val="single" w:sz="4" w:space="0" w:color="000000"/>
              <w:bottom w:val="single" w:sz="4" w:space="0" w:color="000000"/>
              <w:right w:val="single" w:sz="4" w:space="0" w:color="000000"/>
            </w:tcBorders>
          </w:tcPr>
          <w:p w14:paraId="1C5226B8"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9393</w:t>
            </w:r>
          </w:p>
        </w:tc>
      </w:tr>
      <w:tr w:rsidR="0061197B" w:rsidRPr="0061197B" w14:paraId="656B55A3"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3327775F"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Низкая физическая активность</w:t>
            </w:r>
          </w:p>
        </w:tc>
        <w:tc>
          <w:tcPr>
            <w:tcW w:w="850" w:type="dxa"/>
            <w:tcBorders>
              <w:top w:val="single" w:sz="4" w:space="0" w:color="000000"/>
              <w:left w:val="single" w:sz="4" w:space="0" w:color="000000"/>
              <w:bottom w:val="single" w:sz="4" w:space="0" w:color="000000"/>
              <w:right w:val="single" w:sz="4" w:space="0" w:color="000000"/>
            </w:tcBorders>
          </w:tcPr>
          <w:p w14:paraId="0C1B455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0D40D010"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6243</w:t>
            </w:r>
          </w:p>
        </w:tc>
        <w:tc>
          <w:tcPr>
            <w:tcW w:w="850" w:type="dxa"/>
            <w:tcBorders>
              <w:top w:val="single" w:sz="4" w:space="0" w:color="000000"/>
              <w:left w:val="single" w:sz="4" w:space="0" w:color="000000"/>
              <w:bottom w:val="single" w:sz="4" w:space="0" w:color="000000"/>
              <w:right w:val="single" w:sz="4" w:space="0" w:color="000000"/>
            </w:tcBorders>
          </w:tcPr>
          <w:p w14:paraId="0A7AB009"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9562</w:t>
            </w:r>
          </w:p>
        </w:tc>
        <w:tc>
          <w:tcPr>
            <w:tcW w:w="709" w:type="dxa"/>
            <w:tcBorders>
              <w:top w:val="single" w:sz="4" w:space="0" w:color="000000"/>
              <w:left w:val="single" w:sz="4" w:space="0" w:color="000000"/>
              <w:bottom w:val="single" w:sz="4" w:space="0" w:color="000000"/>
              <w:right w:val="single" w:sz="4" w:space="0" w:color="000000"/>
            </w:tcBorders>
          </w:tcPr>
          <w:p w14:paraId="1FC001E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1779</w:t>
            </w:r>
          </w:p>
        </w:tc>
        <w:tc>
          <w:tcPr>
            <w:tcW w:w="709" w:type="dxa"/>
            <w:tcBorders>
              <w:top w:val="single" w:sz="4" w:space="0" w:color="000000"/>
              <w:left w:val="single" w:sz="4" w:space="0" w:color="000000"/>
              <w:bottom w:val="single" w:sz="4" w:space="0" w:color="000000"/>
              <w:right w:val="single" w:sz="4" w:space="0" w:color="000000"/>
            </w:tcBorders>
          </w:tcPr>
          <w:p w14:paraId="2416542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107</w:t>
            </w:r>
          </w:p>
        </w:tc>
        <w:tc>
          <w:tcPr>
            <w:tcW w:w="709" w:type="dxa"/>
            <w:tcBorders>
              <w:top w:val="single" w:sz="4" w:space="0" w:color="000000"/>
              <w:left w:val="single" w:sz="4" w:space="0" w:color="000000"/>
              <w:bottom w:val="single" w:sz="4" w:space="0" w:color="000000"/>
              <w:right w:val="single" w:sz="4" w:space="0" w:color="000000"/>
            </w:tcBorders>
          </w:tcPr>
          <w:p w14:paraId="07A68C4C"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w:t>
            </w:r>
          </w:p>
        </w:tc>
        <w:tc>
          <w:tcPr>
            <w:tcW w:w="708" w:type="dxa"/>
            <w:tcBorders>
              <w:top w:val="single" w:sz="4" w:space="0" w:color="000000"/>
              <w:left w:val="single" w:sz="4" w:space="0" w:color="000000"/>
              <w:bottom w:val="single" w:sz="4" w:space="0" w:color="000000"/>
              <w:right w:val="single" w:sz="4" w:space="0" w:color="000000"/>
            </w:tcBorders>
          </w:tcPr>
          <w:p w14:paraId="1B61015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737C8C17"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19</w:t>
            </w:r>
          </w:p>
        </w:tc>
        <w:tc>
          <w:tcPr>
            <w:tcW w:w="709" w:type="dxa"/>
            <w:tcBorders>
              <w:top w:val="single" w:sz="4" w:space="0" w:color="000000"/>
              <w:left w:val="single" w:sz="4" w:space="0" w:color="000000"/>
              <w:bottom w:val="single" w:sz="4" w:space="0" w:color="000000"/>
              <w:right w:val="single" w:sz="4" w:space="0" w:color="000000"/>
            </w:tcBorders>
          </w:tcPr>
          <w:p w14:paraId="0C173E60"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2795</w:t>
            </w:r>
          </w:p>
        </w:tc>
        <w:tc>
          <w:tcPr>
            <w:tcW w:w="901" w:type="dxa"/>
            <w:tcBorders>
              <w:top w:val="single" w:sz="4" w:space="0" w:color="000000"/>
              <w:left w:val="single" w:sz="4" w:space="0" w:color="000000"/>
              <w:bottom w:val="single" w:sz="4" w:space="0" w:color="000000"/>
              <w:right w:val="single" w:sz="4" w:space="0" w:color="000000"/>
            </w:tcBorders>
          </w:tcPr>
          <w:p w14:paraId="72C0B1A1"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7441</w:t>
            </w:r>
          </w:p>
        </w:tc>
      </w:tr>
      <w:tr w:rsidR="0061197B" w:rsidRPr="0061197B" w14:paraId="3684F7F3"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61C13AA2"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Избыточная масса тела</w:t>
            </w:r>
          </w:p>
        </w:tc>
        <w:tc>
          <w:tcPr>
            <w:tcW w:w="850" w:type="dxa"/>
            <w:tcBorders>
              <w:top w:val="single" w:sz="4" w:space="0" w:color="000000"/>
              <w:left w:val="single" w:sz="4" w:space="0" w:color="000000"/>
              <w:bottom w:val="single" w:sz="4" w:space="0" w:color="000000"/>
              <w:right w:val="single" w:sz="4" w:space="0" w:color="000000"/>
            </w:tcBorders>
          </w:tcPr>
          <w:p w14:paraId="4CF352A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2DB7EAC0"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586</w:t>
            </w:r>
          </w:p>
        </w:tc>
        <w:tc>
          <w:tcPr>
            <w:tcW w:w="850" w:type="dxa"/>
            <w:tcBorders>
              <w:top w:val="single" w:sz="4" w:space="0" w:color="000000"/>
              <w:left w:val="single" w:sz="4" w:space="0" w:color="000000"/>
              <w:bottom w:val="single" w:sz="4" w:space="0" w:color="000000"/>
              <w:right w:val="single" w:sz="4" w:space="0" w:color="000000"/>
            </w:tcBorders>
          </w:tcPr>
          <w:p w14:paraId="03B5A62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639</w:t>
            </w:r>
          </w:p>
        </w:tc>
        <w:tc>
          <w:tcPr>
            <w:tcW w:w="709" w:type="dxa"/>
            <w:tcBorders>
              <w:top w:val="single" w:sz="4" w:space="0" w:color="000000"/>
              <w:left w:val="single" w:sz="4" w:space="0" w:color="000000"/>
              <w:bottom w:val="single" w:sz="4" w:space="0" w:color="000000"/>
              <w:right w:val="single" w:sz="4" w:space="0" w:color="000000"/>
            </w:tcBorders>
          </w:tcPr>
          <w:p w14:paraId="6AB447A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206</w:t>
            </w:r>
          </w:p>
        </w:tc>
        <w:tc>
          <w:tcPr>
            <w:tcW w:w="709" w:type="dxa"/>
            <w:tcBorders>
              <w:top w:val="single" w:sz="4" w:space="0" w:color="000000"/>
              <w:left w:val="single" w:sz="4" w:space="0" w:color="000000"/>
              <w:bottom w:val="single" w:sz="4" w:space="0" w:color="000000"/>
              <w:right w:val="single" w:sz="4" w:space="0" w:color="000000"/>
            </w:tcBorders>
          </w:tcPr>
          <w:p w14:paraId="212D22C4"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55</w:t>
            </w:r>
          </w:p>
        </w:tc>
        <w:tc>
          <w:tcPr>
            <w:tcW w:w="709" w:type="dxa"/>
            <w:tcBorders>
              <w:top w:val="single" w:sz="4" w:space="0" w:color="000000"/>
              <w:left w:val="single" w:sz="4" w:space="0" w:color="000000"/>
              <w:bottom w:val="single" w:sz="4" w:space="0" w:color="000000"/>
              <w:right w:val="single" w:sz="4" w:space="0" w:color="000000"/>
            </w:tcBorders>
          </w:tcPr>
          <w:p w14:paraId="5B9B77E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123</w:t>
            </w:r>
          </w:p>
        </w:tc>
        <w:tc>
          <w:tcPr>
            <w:tcW w:w="708" w:type="dxa"/>
            <w:tcBorders>
              <w:top w:val="single" w:sz="4" w:space="0" w:color="000000"/>
              <w:left w:val="single" w:sz="4" w:space="0" w:color="000000"/>
              <w:bottom w:val="single" w:sz="4" w:space="0" w:color="000000"/>
              <w:right w:val="single" w:sz="4" w:space="0" w:color="000000"/>
            </w:tcBorders>
          </w:tcPr>
          <w:p w14:paraId="76544D7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17</w:t>
            </w:r>
          </w:p>
        </w:tc>
        <w:tc>
          <w:tcPr>
            <w:tcW w:w="709" w:type="dxa"/>
            <w:tcBorders>
              <w:top w:val="single" w:sz="4" w:space="0" w:color="000000"/>
              <w:left w:val="single" w:sz="4" w:space="0" w:color="000000"/>
              <w:bottom w:val="single" w:sz="4" w:space="0" w:color="000000"/>
              <w:right w:val="single" w:sz="4" w:space="0" w:color="000000"/>
            </w:tcBorders>
          </w:tcPr>
          <w:p w14:paraId="1B2D631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59</w:t>
            </w:r>
          </w:p>
        </w:tc>
        <w:tc>
          <w:tcPr>
            <w:tcW w:w="709" w:type="dxa"/>
            <w:tcBorders>
              <w:top w:val="single" w:sz="4" w:space="0" w:color="000000"/>
              <w:left w:val="single" w:sz="4" w:space="0" w:color="000000"/>
              <w:bottom w:val="single" w:sz="4" w:space="0" w:color="000000"/>
              <w:right w:val="single" w:sz="4" w:space="0" w:color="000000"/>
            </w:tcBorders>
          </w:tcPr>
          <w:p w14:paraId="373F497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2524</w:t>
            </w:r>
          </w:p>
        </w:tc>
        <w:tc>
          <w:tcPr>
            <w:tcW w:w="901" w:type="dxa"/>
            <w:tcBorders>
              <w:top w:val="single" w:sz="4" w:space="0" w:color="000000"/>
              <w:left w:val="single" w:sz="4" w:space="0" w:color="000000"/>
              <w:bottom w:val="single" w:sz="4" w:space="0" w:color="000000"/>
              <w:right w:val="single" w:sz="4" w:space="0" w:color="000000"/>
            </w:tcBorders>
          </w:tcPr>
          <w:p w14:paraId="11F31BFA"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7060</w:t>
            </w:r>
          </w:p>
        </w:tc>
      </w:tr>
      <w:tr w:rsidR="0061197B" w:rsidRPr="0061197B" w14:paraId="48BB860F"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2628EC9C"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Ожирение</w:t>
            </w:r>
          </w:p>
        </w:tc>
        <w:tc>
          <w:tcPr>
            <w:tcW w:w="850" w:type="dxa"/>
            <w:tcBorders>
              <w:top w:val="single" w:sz="4" w:space="0" w:color="000000"/>
              <w:left w:val="single" w:sz="4" w:space="0" w:color="000000"/>
              <w:bottom w:val="single" w:sz="4" w:space="0" w:color="000000"/>
              <w:right w:val="single" w:sz="4" w:space="0" w:color="000000"/>
            </w:tcBorders>
          </w:tcPr>
          <w:p w14:paraId="0B09F384"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17CFD670"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1B62451B"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2401DC0D"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76639DE2"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66ACEC06"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8" w:type="dxa"/>
            <w:tcBorders>
              <w:top w:val="single" w:sz="4" w:space="0" w:color="000000"/>
              <w:left w:val="single" w:sz="4" w:space="0" w:color="000000"/>
              <w:bottom w:val="single" w:sz="4" w:space="0" w:color="000000"/>
              <w:right w:val="single" w:sz="4" w:space="0" w:color="000000"/>
            </w:tcBorders>
          </w:tcPr>
          <w:p w14:paraId="12E78503" w14:textId="77777777" w:rsidR="0061197B" w:rsidRPr="0061197B" w:rsidRDefault="0061197B" w:rsidP="0061197B">
            <w:pPr>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56E68DF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65E140AD"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1388</w:t>
            </w:r>
          </w:p>
        </w:tc>
        <w:tc>
          <w:tcPr>
            <w:tcW w:w="901" w:type="dxa"/>
            <w:tcBorders>
              <w:top w:val="single" w:sz="4" w:space="0" w:color="000000"/>
              <w:left w:val="single" w:sz="4" w:space="0" w:color="000000"/>
              <w:bottom w:val="single" w:sz="4" w:space="0" w:color="000000"/>
              <w:right w:val="single" w:sz="4" w:space="0" w:color="000000"/>
            </w:tcBorders>
          </w:tcPr>
          <w:p w14:paraId="0D7B2808"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3494</w:t>
            </w:r>
          </w:p>
        </w:tc>
      </w:tr>
      <w:tr w:rsidR="0061197B" w:rsidRPr="0061197B" w14:paraId="2F346C30"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5D12CE68"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Гипертония</w:t>
            </w:r>
          </w:p>
        </w:tc>
        <w:tc>
          <w:tcPr>
            <w:tcW w:w="850" w:type="dxa"/>
            <w:tcBorders>
              <w:top w:val="single" w:sz="4" w:space="0" w:color="000000"/>
              <w:left w:val="single" w:sz="4" w:space="0" w:color="000000"/>
              <w:bottom w:val="single" w:sz="4" w:space="0" w:color="000000"/>
              <w:right w:val="single" w:sz="4" w:space="0" w:color="000000"/>
            </w:tcBorders>
          </w:tcPr>
          <w:p w14:paraId="3585474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550BF39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4118</w:t>
            </w:r>
          </w:p>
        </w:tc>
        <w:tc>
          <w:tcPr>
            <w:tcW w:w="850" w:type="dxa"/>
            <w:tcBorders>
              <w:top w:val="single" w:sz="4" w:space="0" w:color="000000"/>
              <w:left w:val="single" w:sz="4" w:space="0" w:color="000000"/>
              <w:bottom w:val="single" w:sz="4" w:space="0" w:color="000000"/>
              <w:right w:val="single" w:sz="4" w:space="0" w:color="000000"/>
            </w:tcBorders>
          </w:tcPr>
          <w:p w14:paraId="468CB34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3334</w:t>
            </w:r>
          </w:p>
        </w:tc>
        <w:tc>
          <w:tcPr>
            <w:tcW w:w="709" w:type="dxa"/>
            <w:tcBorders>
              <w:top w:val="single" w:sz="4" w:space="0" w:color="000000"/>
              <w:left w:val="single" w:sz="4" w:space="0" w:color="000000"/>
              <w:bottom w:val="single" w:sz="4" w:space="0" w:color="000000"/>
              <w:right w:val="single" w:sz="4" w:space="0" w:color="000000"/>
            </w:tcBorders>
          </w:tcPr>
          <w:p w14:paraId="1EC7B42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2476</w:t>
            </w:r>
          </w:p>
        </w:tc>
        <w:tc>
          <w:tcPr>
            <w:tcW w:w="709" w:type="dxa"/>
            <w:tcBorders>
              <w:top w:val="single" w:sz="4" w:space="0" w:color="000000"/>
              <w:left w:val="single" w:sz="4" w:space="0" w:color="000000"/>
              <w:bottom w:val="single" w:sz="4" w:space="0" w:color="000000"/>
              <w:right w:val="single" w:sz="4" w:space="0" w:color="000000"/>
            </w:tcBorders>
          </w:tcPr>
          <w:p w14:paraId="6E57A09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2612</w:t>
            </w:r>
          </w:p>
        </w:tc>
        <w:tc>
          <w:tcPr>
            <w:tcW w:w="709" w:type="dxa"/>
            <w:tcBorders>
              <w:top w:val="single" w:sz="4" w:space="0" w:color="000000"/>
              <w:left w:val="single" w:sz="4" w:space="0" w:color="000000"/>
              <w:bottom w:val="single" w:sz="4" w:space="0" w:color="000000"/>
              <w:right w:val="single" w:sz="4" w:space="0" w:color="000000"/>
            </w:tcBorders>
          </w:tcPr>
          <w:p w14:paraId="32B9ED2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2260</w:t>
            </w:r>
          </w:p>
        </w:tc>
        <w:tc>
          <w:tcPr>
            <w:tcW w:w="708" w:type="dxa"/>
            <w:tcBorders>
              <w:top w:val="single" w:sz="4" w:space="0" w:color="000000"/>
              <w:left w:val="single" w:sz="4" w:space="0" w:color="000000"/>
              <w:bottom w:val="single" w:sz="4" w:space="0" w:color="000000"/>
              <w:right w:val="single" w:sz="4" w:space="0" w:color="000000"/>
            </w:tcBorders>
          </w:tcPr>
          <w:p w14:paraId="21CB882C"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562</w:t>
            </w:r>
          </w:p>
        </w:tc>
        <w:tc>
          <w:tcPr>
            <w:tcW w:w="709" w:type="dxa"/>
            <w:tcBorders>
              <w:top w:val="single" w:sz="4" w:space="0" w:color="000000"/>
              <w:left w:val="single" w:sz="4" w:space="0" w:color="000000"/>
              <w:bottom w:val="single" w:sz="4" w:space="0" w:color="000000"/>
              <w:right w:val="single" w:sz="4" w:space="0" w:color="000000"/>
            </w:tcBorders>
          </w:tcPr>
          <w:p w14:paraId="1833D0C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16DC74F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901" w:type="dxa"/>
            <w:tcBorders>
              <w:top w:val="single" w:sz="4" w:space="0" w:color="000000"/>
              <w:left w:val="single" w:sz="4" w:space="0" w:color="000000"/>
              <w:bottom w:val="single" w:sz="4" w:space="0" w:color="000000"/>
              <w:right w:val="single" w:sz="4" w:space="0" w:color="000000"/>
            </w:tcBorders>
          </w:tcPr>
          <w:p w14:paraId="22804DC6"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w:t>
            </w:r>
          </w:p>
        </w:tc>
      </w:tr>
      <w:tr w:rsidR="0061197B" w:rsidRPr="0061197B" w14:paraId="623F766A"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09273D51"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Гипергликемия</w:t>
            </w:r>
          </w:p>
        </w:tc>
        <w:tc>
          <w:tcPr>
            <w:tcW w:w="850" w:type="dxa"/>
            <w:tcBorders>
              <w:top w:val="single" w:sz="4" w:space="0" w:color="000000"/>
              <w:left w:val="single" w:sz="4" w:space="0" w:color="000000"/>
              <w:bottom w:val="single" w:sz="4" w:space="0" w:color="000000"/>
              <w:right w:val="single" w:sz="4" w:space="0" w:color="000000"/>
            </w:tcBorders>
          </w:tcPr>
          <w:p w14:paraId="4167F1A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4BAEEB29"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6</w:t>
            </w:r>
          </w:p>
        </w:tc>
        <w:tc>
          <w:tcPr>
            <w:tcW w:w="850" w:type="dxa"/>
            <w:tcBorders>
              <w:top w:val="single" w:sz="4" w:space="0" w:color="000000"/>
              <w:left w:val="single" w:sz="4" w:space="0" w:color="000000"/>
              <w:bottom w:val="single" w:sz="4" w:space="0" w:color="000000"/>
              <w:right w:val="single" w:sz="4" w:space="0" w:color="000000"/>
            </w:tcBorders>
          </w:tcPr>
          <w:p w14:paraId="10806D06"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18</w:t>
            </w:r>
          </w:p>
        </w:tc>
        <w:tc>
          <w:tcPr>
            <w:tcW w:w="709" w:type="dxa"/>
            <w:tcBorders>
              <w:top w:val="single" w:sz="4" w:space="0" w:color="000000"/>
              <w:left w:val="single" w:sz="4" w:space="0" w:color="000000"/>
              <w:bottom w:val="single" w:sz="4" w:space="0" w:color="000000"/>
              <w:right w:val="single" w:sz="4" w:space="0" w:color="000000"/>
            </w:tcBorders>
          </w:tcPr>
          <w:p w14:paraId="29E32C97"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10</w:t>
            </w:r>
          </w:p>
        </w:tc>
        <w:tc>
          <w:tcPr>
            <w:tcW w:w="709" w:type="dxa"/>
            <w:tcBorders>
              <w:top w:val="single" w:sz="4" w:space="0" w:color="000000"/>
              <w:left w:val="single" w:sz="4" w:space="0" w:color="000000"/>
              <w:bottom w:val="single" w:sz="4" w:space="0" w:color="000000"/>
              <w:right w:val="single" w:sz="4" w:space="0" w:color="000000"/>
            </w:tcBorders>
          </w:tcPr>
          <w:p w14:paraId="0B32532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30</w:t>
            </w:r>
          </w:p>
        </w:tc>
        <w:tc>
          <w:tcPr>
            <w:tcW w:w="709" w:type="dxa"/>
            <w:tcBorders>
              <w:top w:val="single" w:sz="4" w:space="0" w:color="000000"/>
              <w:left w:val="single" w:sz="4" w:space="0" w:color="000000"/>
              <w:bottom w:val="single" w:sz="4" w:space="0" w:color="000000"/>
              <w:right w:val="single" w:sz="4" w:space="0" w:color="000000"/>
            </w:tcBorders>
          </w:tcPr>
          <w:p w14:paraId="24ADD9A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48</w:t>
            </w:r>
          </w:p>
        </w:tc>
        <w:tc>
          <w:tcPr>
            <w:tcW w:w="708" w:type="dxa"/>
            <w:tcBorders>
              <w:top w:val="single" w:sz="4" w:space="0" w:color="000000"/>
              <w:left w:val="single" w:sz="4" w:space="0" w:color="000000"/>
              <w:bottom w:val="single" w:sz="4" w:space="0" w:color="000000"/>
              <w:right w:val="single" w:sz="4" w:space="0" w:color="000000"/>
            </w:tcBorders>
          </w:tcPr>
          <w:p w14:paraId="3C83187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w:t>
            </w:r>
          </w:p>
        </w:tc>
        <w:tc>
          <w:tcPr>
            <w:tcW w:w="709" w:type="dxa"/>
            <w:tcBorders>
              <w:top w:val="single" w:sz="4" w:space="0" w:color="000000"/>
              <w:left w:val="single" w:sz="4" w:space="0" w:color="000000"/>
              <w:bottom w:val="single" w:sz="4" w:space="0" w:color="000000"/>
              <w:right w:val="single" w:sz="4" w:space="0" w:color="000000"/>
            </w:tcBorders>
          </w:tcPr>
          <w:p w14:paraId="0C4E1CF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2</w:t>
            </w:r>
          </w:p>
        </w:tc>
        <w:tc>
          <w:tcPr>
            <w:tcW w:w="709" w:type="dxa"/>
            <w:tcBorders>
              <w:top w:val="single" w:sz="4" w:space="0" w:color="000000"/>
              <w:left w:val="single" w:sz="4" w:space="0" w:color="000000"/>
              <w:bottom w:val="single" w:sz="4" w:space="0" w:color="000000"/>
              <w:right w:val="single" w:sz="4" w:space="0" w:color="000000"/>
            </w:tcBorders>
          </w:tcPr>
          <w:p w14:paraId="2BBA0F1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1524</w:t>
            </w:r>
          </w:p>
        </w:tc>
        <w:tc>
          <w:tcPr>
            <w:tcW w:w="901" w:type="dxa"/>
            <w:tcBorders>
              <w:top w:val="single" w:sz="4" w:space="0" w:color="000000"/>
              <w:left w:val="single" w:sz="4" w:space="0" w:color="000000"/>
              <w:bottom w:val="single" w:sz="4" w:space="0" w:color="000000"/>
              <w:right w:val="single" w:sz="4" w:space="0" w:color="000000"/>
            </w:tcBorders>
          </w:tcPr>
          <w:p w14:paraId="1BE2AE25"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1802</w:t>
            </w:r>
          </w:p>
        </w:tc>
      </w:tr>
      <w:tr w:rsidR="0061197B" w:rsidRPr="0061197B" w14:paraId="30E3543E" w14:textId="77777777" w:rsidTr="00CD1B47">
        <w:tc>
          <w:tcPr>
            <w:tcW w:w="2014" w:type="dxa"/>
            <w:tcBorders>
              <w:top w:val="single" w:sz="4" w:space="0" w:color="000000"/>
              <w:left w:val="single" w:sz="4" w:space="0" w:color="000000"/>
              <w:bottom w:val="single" w:sz="4" w:space="0" w:color="000000"/>
              <w:right w:val="single" w:sz="4" w:space="0" w:color="000000"/>
            </w:tcBorders>
          </w:tcPr>
          <w:p w14:paraId="37AEAA75" w14:textId="77777777" w:rsidR="0061197B" w:rsidRPr="0061197B" w:rsidRDefault="0061197B" w:rsidP="0061197B">
            <w:pPr>
              <w:suppressAutoHyphens/>
              <w:spacing w:after="200" w:line="276" w:lineRule="auto"/>
              <w:jc w:val="both"/>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Гиперхолестеринемия</w:t>
            </w:r>
          </w:p>
        </w:tc>
        <w:tc>
          <w:tcPr>
            <w:tcW w:w="850" w:type="dxa"/>
            <w:tcBorders>
              <w:top w:val="single" w:sz="4" w:space="0" w:color="000000"/>
              <w:left w:val="single" w:sz="4" w:space="0" w:color="000000"/>
              <w:bottom w:val="single" w:sz="4" w:space="0" w:color="000000"/>
              <w:right w:val="single" w:sz="4" w:space="0" w:color="000000"/>
            </w:tcBorders>
          </w:tcPr>
          <w:p w14:paraId="42CE1E33"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7869603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7D9E22EE"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36AF00C5"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72BD463A"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623C15E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8" w:type="dxa"/>
            <w:tcBorders>
              <w:top w:val="single" w:sz="4" w:space="0" w:color="000000"/>
              <w:left w:val="single" w:sz="4" w:space="0" w:color="000000"/>
              <w:bottom w:val="single" w:sz="4" w:space="0" w:color="000000"/>
              <w:right w:val="single" w:sz="4" w:space="0" w:color="000000"/>
            </w:tcBorders>
          </w:tcPr>
          <w:p w14:paraId="3621426B"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tcPr>
          <w:p w14:paraId="34FDD43F"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0</w:t>
            </w:r>
          </w:p>
        </w:tc>
        <w:tc>
          <w:tcPr>
            <w:tcW w:w="709" w:type="dxa"/>
            <w:tcBorders>
              <w:top w:val="single" w:sz="4" w:space="0" w:color="000000"/>
              <w:left w:val="single" w:sz="4" w:space="0" w:color="000000"/>
              <w:bottom w:val="single" w:sz="4" w:space="0" w:color="000000"/>
              <w:right w:val="single" w:sz="4" w:space="0" w:color="000000"/>
            </w:tcBorders>
          </w:tcPr>
          <w:p w14:paraId="08C43268" w14:textId="77777777" w:rsidR="0061197B" w:rsidRPr="0061197B" w:rsidRDefault="0061197B" w:rsidP="0061197B">
            <w:pPr>
              <w:widowControl w:val="0"/>
              <w:suppressLineNumbers/>
              <w:suppressAutoHyphens/>
              <w:spacing w:after="200" w:line="276" w:lineRule="auto"/>
              <w:jc w:val="center"/>
              <w:rPr>
                <w:rFonts w:ascii="Times New Roman" w:eastAsia="Times New Roman" w:hAnsi="Times New Roman" w:cs="Times New Roman"/>
                <w:sz w:val="24"/>
                <w:szCs w:val="24"/>
                <w:lang w:eastAsia="zh-CN"/>
              </w:rPr>
            </w:pPr>
            <w:r w:rsidRPr="0061197B">
              <w:rPr>
                <w:rFonts w:ascii="Times New Roman" w:eastAsia="Times New Roman" w:hAnsi="Times New Roman" w:cs="Times New Roman"/>
                <w:sz w:val="24"/>
                <w:szCs w:val="24"/>
                <w:lang w:eastAsia="zh-CN"/>
              </w:rPr>
              <w:t>3088</w:t>
            </w:r>
          </w:p>
        </w:tc>
        <w:tc>
          <w:tcPr>
            <w:tcW w:w="901" w:type="dxa"/>
            <w:tcBorders>
              <w:top w:val="single" w:sz="4" w:space="0" w:color="000000"/>
              <w:left w:val="single" w:sz="4" w:space="0" w:color="000000"/>
              <w:bottom w:val="single" w:sz="4" w:space="0" w:color="000000"/>
              <w:right w:val="single" w:sz="4" w:space="0" w:color="000000"/>
            </w:tcBorders>
          </w:tcPr>
          <w:p w14:paraId="69CE7820" w14:textId="77777777" w:rsidR="0061197B" w:rsidRPr="0061197B" w:rsidRDefault="0061197B" w:rsidP="0061197B">
            <w:pPr>
              <w:widowControl w:val="0"/>
              <w:suppressAutoHyphens/>
              <w:spacing w:after="0" w:line="240" w:lineRule="auto"/>
              <w:jc w:val="center"/>
              <w:rPr>
                <w:rFonts w:ascii="Times New Roman" w:eastAsia="Source Han Sans CN Regular" w:hAnsi="Times New Roman" w:cs="Times New Roman"/>
                <w:kern w:val="1"/>
                <w:sz w:val="24"/>
                <w:szCs w:val="24"/>
                <w:lang w:eastAsia="zh-CN"/>
              </w:rPr>
            </w:pPr>
            <w:r w:rsidRPr="0061197B">
              <w:rPr>
                <w:rFonts w:ascii="Times New Roman" w:eastAsia="Source Han Sans CN Regular" w:hAnsi="Times New Roman" w:cs="Times New Roman"/>
                <w:kern w:val="1"/>
                <w:sz w:val="24"/>
                <w:szCs w:val="24"/>
                <w:lang w:eastAsia="zh-CN"/>
              </w:rPr>
              <w:t>4544</w:t>
            </w:r>
          </w:p>
        </w:tc>
      </w:tr>
    </w:tbl>
    <w:p w14:paraId="1C23A897"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Наиболее распространенные выявленные факторы риска развития хронических неинфекционных заболеваний (ХНИЗ) в 2024 году:</w:t>
      </w:r>
    </w:p>
    <w:p w14:paraId="1F076912"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нерациональное питание – 9393 человек;</w:t>
      </w:r>
    </w:p>
    <w:p w14:paraId="7A56A490"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избыточная масса тела – 7060 человек;</w:t>
      </w:r>
    </w:p>
    <w:p w14:paraId="68F41E06"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низкая физическая активность – 7441 человек;</w:t>
      </w:r>
    </w:p>
    <w:p w14:paraId="7830B3CD"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гиперхолестеринемия – 4544 человек;</w:t>
      </w:r>
    </w:p>
    <w:p w14:paraId="7F6EC7B0"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курение – 3825 человек;</w:t>
      </w:r>
    </w:p>
    <w:p w14:paraId="57EFB3D5"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ожирение – 3494 человек.</w:t>
      </w:r>
    </w:p>
    <w:p w14:paraId="21D2C6D3" w14:textId="77777777" w:rsidR="0061197B" w:rsidRPr="0061197B" w:rsidRDefault="0061197B" w:rsidP="0061197B">
      <w:pPr>
        <w:spacing w:after="0" w:line="240" w:lineRule="auto"/>
        <w:ind w:firstLine="708"/>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Коррекция вышеуказанных модифицированных факторов риска позволит существенно снизить риск ХНИЗ и их осложнений.</w:t>
      </w:r>
    </w:p>
    <w:p w14:paraId="2E225B54"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данным медицинских организаций, в процессе выполнения профилактических мероприятий за 2024 год, были выявлены впервые и поставлены на учёт пациенты:</w:t>
      </w:r>
    </w:p>
    <w:p w14:paraId="771674B6"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 сахарным диабетом - 198 человек;</w:t>
      </w:r>
    </w:p>
    <w:p w14:paraId="33886A19"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 онкологической патологией - 24 человека;</w:t>
      </w:r>
    </w:p>
    <w:p w14:paraId="135AFDDA"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 гипертонической болезнью - 546 человека.</w:t>
      </w:r>
    </w:p>
    <w:p w14:paraId="24C95396"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p>
    <w:p w14:paraId="5A986E98" w14:textId="77777777" w:rsidR="0061197B" w:rsidRPr="0061197B" w:rsidRDefault="0061197B" w:rsidP="0061197B">
      <w:pPr>
        <w:spacing w:after="200" w:line="240" w:lineRule="auto"/>
        <w:ind w:firstLine="708"/>
        <w:jc w:val="both"/>
        <w:rPr>
          <w:rFonts w:ascii="Times New Roman" w:eastAsia="Source Han Sans CN Regular" w:hAnsi="Times New Roman" w:cs="Times New Roman"/>
          <w:b/>
          <w:kern w:val="1"/>
          <w:sz w:val="28"/>
          <w:szCs w:val="24"/>
          <w:lang w:eastAsia="zh-CN"/>
        </w:rPr>
      </w:pPr>
      <w:r w:rsidRPr="0061197B">
        <w:rPr>
          <w:rFonts w:ascii="Times New Roman" w:eastAsia="Source Han Sans CN Regular" w:hAnsi="Times New Roman" w:cs="Times New Roman"/>
          <w:b/>
          <w:kern w:val="1"/>
          <w:sz w:val="28"/>
          <w:szCs w:val="24"/>
          <w:lang w:eastAsia="zh-CN"/>
        </w:rPr>
        <w:t xml:space="preserve">6. Общая характеристика системы здравоохранения и состояние системы общественного здоровья (ресурсы и кадры, способные разрабатывать и реализовывать программы укрепления здоровья). </w:t>
      </w:r>
    </w:p>
    <w:p w14:paraId="24D7938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На территории города Батайска осуществляют деятельность </w:t>
      </w:r>
      <w:r w:rsidRPr="0061197B">
        <w:rPr>
          <w:rFonts w:ascii="Times New Roman" w:eastAsia="Calibri" w:hAnsi="Times New Roman" w:cs="Times New Roman"/>
          <w:sz w:val="28"/>
          <w:szCs w:val="28"/>
          <w:lang w:eastAsia="zh-CN"/>
        </w:rPr>
        <w:br/>
        <w:t>7 государственных бюджетных учреждения здравоохранения.</w:t>
      </w:r>
    </w:p>
    <w:p w14:paraId="7D43D232"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Из них 2 учреждения до 01.01.2023 являлись муниципальными учреждениями здравоохранения, подведомственными Администрации города Батайска.</w:t>
      </w:r>
    </w:p>
    <w:p w14:paraId="2DE3C9CB" w14:textId="77777777" w:rsidR="0061197B" w:rsidRPr="0061197B" w:rsidRDefault="0061197B" w:rsidP="0061197B">
      <w:pPr>
        <w:spacing w:after="0" w:line="240" w:lineRule="auto"/>
        <w:jc w:val="both"/>
        <w:rPr>
          <w:rFonts w:ascii="Times New Roman" w:eastAsia="Calibri" w:hAnsi="Times New Roman" w:cs="Times New Roman"/>
          <w:sz w:val="28"/>
          <w:szCs w:val="28"/>
          <w:shd w:val="clear" w:color="auto" w:fill="FFFFFF"/>
          <w:lang w:eastAsia="zh-CN"/>
        </w:rPr>
      </w:pPr>
      <w:r w:rsidRPr="0061197B">
        <w:rPr>
          <w:rFonts w:ascii="Times New Roman" w:eastAsia="Calibri" w:hAnsi="Times New Roman" w:cs="Times New Roman"/>
          <w:sz w:val="28"/>
          <w:szCs w:val="28"/>
          <w:lang w:eastAsia="zh-CN"/>
        </w:rPr>
        <w:tab/>
        <w:t xml:space="preserve">На основании Распоряжения Правительства Ростовской области от 22.11.2022 № 1052 «О передаче учреждений здравоохранения как имущественных комплексов из муниципальной собственности муниципальных образований Ростовской области в государственную собственность Ростовской области», с 01.01.2023 все муниципальные бюджетные учреждения здравоохранения города Батайска находятся в </w:t>
      </w:r>
      <w:r w:rsidRPr="0061197B">
        <w:rPr>
          <w:rFonts w:ascii="Times New Roman" w:eastAsia="Calibri" w:hAnsi="Times New Roman" w:cs="Times New Roman"/>
          <w:sz w:val="28"/>
          <w:szCs w:val="28"/>
          <w:shd w:val="clear" w:color="auto" w:fill="FFFFFF"/>
          <w:lang w:eastAsia="zh-CN"/>
        </w:rPr>
        <w:t>непосредственном подчинении и управлении министерства здравоохранения Ростовской области.</w:t>
      </w:r>
    </w:p>
    <w:p w14:paraId="16C12D84" w14:textId="77777777" w:rsidR="0061197B" w:rsidRPr="0061197B" w:rsidRDefault="0061197B" w:rsidP="0061197B">
      <w:pPr>
        <w:spacing w:after="0" w:line="240" w:lineRule="auto"/>
        <w:jc w:val="both"/>
        <w:rPr>
          <w:rFonts w:ascii="Times New Roman" w:eastAsia="Calibri" w:hAnsi="Times New Roman" w:cs="Times New Roman"/>
          <w:sz w:val="28"/>
          <w:szCs w:val="28"/>
          <w:shd w:val="clear" w:color="auto" w:fill="FFFFFF"/>
          <w:lang w:eastAsia="zh-CN"/>
        </w:rPr>
      </w:pPr>
      <w:r w:rsidRPr="0061197B">
        <w:rPr>
          <w:rFonts w:ascii="Times New Roman" w:eastAsia="Calibri" w:hAnsi="Times New Roman" w:cs="Times New Roman"/>
          <w:sz w:val="28"/>
          <w:szCs w:val="28"/>
          <w:shd w:val="clear" w:color="auto" w:fill="FFFFFF"/>
          <w:lang w:eastAsia="zh-CN"/>
        </w:rPr>
        <w:tab/>
        <w:t>- Государственные бюджетные учреждения здравоохранения города Батайска:</w:t>
      </w:r>
    </w:p>
    <w:p w14:paraId="0BFBE059" w14:textId="77777777" w:rsidR="0061197B" w:rsidRPr="0061197B" w:rsidRDefault="0061197B" w:rsidP="0061197B">
      <w:pPr>
        <w:spacing w:after="0" w:line="240" w:lineRule="auto"/>
        <w:rPr>
          <w:rFonts w:ascii="Times New Roman" w:eastAsia="Times New Roman" w:hAnsi="Times New Roman" w:cs="Times New Roman"/>
          <w:sz w:val="28"/>
          <w:szCs w:val="28"/>
          <w:lang w:eastAsia="zh-CN"/>
        </w:rPr>
      </w:pPr>
      <w:r w:rsidRPr="0061197B">
        <w:rPr>
          <w:rFonts w:ascii="Times New Roman" w:eastAsia="Calibri" w:hAnsi="Times New Roman" w:cs="Times New Roman"/>
          <w:bCs/>
          <w:sz w:val="28"/>
          <w:szCs w:val="28"/>
          <w:shd w:val="clear" w:color="auto" w:fill="FFFFFF"/>
          <w:lang w:eastAsia="zh-CN"/>
        </w:rPr>
        <w:tab/>
        <w:t>- ГБУ РО «Центральная городская больница» в г. Батайске</w:t>
      </w:r>
      <w:r w:rsidRPr="0061197B">
        <w:rPr>
          <w:rFonts w:ascii="Times New Roman" w:eastAsia="Calibri" w:hAnsi="Times New Roman" w:cs="Times New Roman"/>
          <w:sz w:val="28"/>
          <w:szCs w:val="28"/>
          <w:shd w:val="clear" w:color="auto" w:fill="FFFFFF"/>
          <w:lang w:eastAsia="zh-CN"/>
        </w:rPr>
        <w:t>;</w:t>
      </w:r>
      <w:r w:rsidRPr="0061197B">
        <w:rPr>
          <w:rFonts w:ascii="Times New Roman" w:eastAsia="Times New Roman" w:hAnsi="Times New Roman" w:cs="Times New Roman"/>
          <w:sz w:val="28"/>
          <w:szCs w:val="28"/>
          <w:lang w:eastAsia="zh-CN"/>
        </w:rPr>
        <w:t xml:space="preserve"> </w:t>
      </w:r>
    </w:p>
    <w:p w14:paraId="58DA5D1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ГБУ РО «Стоматологическая поликлиника» в г. Батайске;</w:t>
      </w:r>
    </w:p>
    <w:p w14:paraId="4C3151DB" w14:textId="77777777" w:rsidR="0061197B" w:rsidRPr="0061197B" w:rsidRDefault="0061197B" w:rsidP="0061197B">
      <w:pPr>
        <w:spacing w:after="200" w:line="240" w:lineRule="auto"/>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 Азовский филиал ГБУ РО «Психоневрологический диспансер» (кабинет для обслуживания населения города Батайска);</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 xml:space="preserve">- Батайский филиал ГБУ РО «Патолого-Анатомического бюро»; </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 Батайский филиал ГБУ РО «Наркологический диспансер»;</w:t>
      </w:r>
      <w:r w:rsidRPr="0061197B">
        <w:rPr>
          <w:rFonts w:ascii="Times New Roman" w:eastAsia="Calibri" w:hAnsi="Times New Roman" w:cs="Times New Roman"/>
          <w:sz w:val="28"/>
          <w:szCs w:val="28"/>
          <w:lang w:eastAsia="zh-CN"/>
        </w:rPr>
        <w:br/>
      </w:r>
      <w:r w:rsidRPr="0061197B">
        <w:rPr>
          <w:rFonts w:ascii="Times New Roman" w:eastAsia="Calibri" w:hAnsi="Times New Roman" w:cs="Times New Roman"/>
          <w:sz w:val="28"/>
          <w:szCs w:val="28"/>
          <w:lang w:eastAsia="zh-CN"/>
        </w:rPr>
        <w:tab/>
        <w:t>- Батайский филиал ГОУЗ РО «Кожно-венерологический диспансер»;</w:t>
      </w:r>
      <w:r w:rsidRPr="0061197B">
        <w:rPr>
          <w:rFonts w:ascii="Times New Roman" w:eastAsia="Calibri" w:hAnsi="Times New Roman" w:cs="Times New Roman"/>
          <w:sz w:val="28"/>
          <w:szCs w:val="28"/>
          <w:lang w:eastAsia="zh-CN"/>
        </w:rPr>
        <w:br/>
      </w:r>
      <w:r w:rsidRPr="0061197B">
        <w:rPr>
          <w:rFonts w:ascii="Times New Roman" w:eastAsia="Times New Roman" w:hAnsi="Times New Roman" w:cs="Times New Roman"/>
          <w:bCs/>
          <w:sz w:val="28"/>
          <w:szCs w:val="28"/>
          <w:lang w:eastAsia="ru-RU"/>
        </w:rPr>
        <w:tab/>
        <w:t>-Филиал Областной клинический центр «Фтизиопульмонологии» в г. Батайске.</w:t>
      </w:r>
    </w:p>
    <w:p w14:paraId="1B1E21F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За время реализации национального проекта «Здоровье» и программы модернизации здравоохранения практически все медицинские учреждения обеспечены современным оборудованием, позволяющим оказывать качественную медицинскую помощь, обеспечить ее доступность и преемственность между лечением на стационарном и амбулаторно-поликлиническом уровне.</w:t>
      </w:r>
    </w:p>
    <w:p w14:paraId="6E0AC22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С целью формирования у жителей здорового образа жизни и мотивации к нему в городе Батайске в медицинских организациях проводится информирование граждан о праве на прохождение профилактического медицинского осмотра осуществляется страховыми медицинскими представителями застрахованных лиц старше 18 лет. </w:t>
      </w:r>
    </w:p>
    <w:p w14:paraId="2DC7F4F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Основной задачей медицинских учреждений является не только профилактическая работа с лицами, имеющими факторы риска развития заболеваний, но и работа по сохранению здоровья граждан путем воспитания ответственного отношения к своему здоровью и здоровью своих детей и близких, формирования у них навыков здорового образа жизни. Поэтому все граждане информируются о вредных и опасных для здоровья факторах, обучаются основным гигиеническим навыкам, получают рекомендации по отказу от вредных привычек, консультируются по вопросам коррекции питания, двигательной активности, режима труда и отдыха.</w:t>
      </w:r>
    </w:p>
    <w:p w14:paraId="6B0D7F9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Здоровый образ жизни (ЗОЖ) предполагает отказ от потребления табака и наркотиков, злоупотребления алкоголем, а также рациональное питание и наличие достаточного уровня физической активности, предотвращающих развитие ожирения, сердечно-сосудистых заболеваний.</w:t>
      </w:r>
    </w:p>
    <w:p w14:paraId="7FE5D31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Значительная работа проведена для развития инфраструктуры массового спорта и создания условий для занятий физической культурой. Растет количество жителей, занимающихся физической культурой и спортом.</w:t>
      </w:r>
    </w:p>
    <w:p w14:paraId="2EDF515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Количество объектов для занятия физической культурой и спортом в г. Батайска по каждому виду:</w:t>
      </w:r>
    </w:p>
    <w:p w14:paraId="4840AE41"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Бассейн – 1 шт.</w:t>
      </w:r>
    </w:p>
    <w:p w14:paraId="7469D52B"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Стадион - 1 шт.</w:t>
      </w:r>
    </w:p>
    <w:p w14:paraId="1B23BF7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Спортивные залы -26 шт. </w:t>
      </w:r>
    </w:p>
    <w:p w14:paraId="45761BC4"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Спортивные площадки – 93 шт.</w:t>
      </w:r>
    </w:p>
    <w:p w14:paraId="5F14039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Объекты спортивной инфраструктуры – 176 шт. </w:t>
      </w:r>
    </w:p>
    <w:p w14:paraId="1DDBC74D"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В городе Батайске действуют 2 спортивные школы. В 2024 году численность занимающихся составила 4176 человек. Спортсмены города успешно выступали на областных, всероссийских и международных соревнованиях, 4 человек вошли в составы сборных команд Российской Федерации. В городе работают 344 тренеров-преподавателей с высшим и средним профессиональным образованием, из них более 67 % имеют квалификационную категорию.</w:t>
      </w:r>
    </w:p>
    <w:p w14:paraId="137994F7" w14:textId="77777777" w:rsidR="0061197B" w:rsidRPr="0061197B" w:rsidRDefault="0061197B" w:rsidP="0061197B">
      <w:pPr>
        <w:spacing w:after="0" w:line="240" w:lineRule="auto"/>
        <w:ind w:firstLine="567"/>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За последние 10 лет в городе приняли участие в сдаче нормативов ВФСК «ГТО» 27 тысяч человек. В 2024 году все образовательные учреждения города приняли активное участие в сдаче нормативов ВФСК «ГТО». Новые формы работы, включая тестирование уровня физической подготовленности, взаимодействие с военными комиссариатами, молодежными организациями. Участие во всероссийских соревнованиях. Организацией подготовки к сдаче нормативов ВФСК «ГТО», а также приемом нормативов ВФСК «ГТО» в городе Батайске занимается МБУ «ЦФМР» города Батайска. Муниципальное образование Город Батайск занимает 1 место в рейтинге городов Ростовской области по сдаче нормативов ВФСК «ГТО».</w:t>
      </w:r>
    </w:p>
    <w:p w14:paraId="3A547FD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Одним из важных достижений отрасли в городе Батайске является вовлечение подростков, состоящих на учете в комиссии по делам несовершеннолетних в спортивную деятельность. Основную работу в этом направлении ведет МБУ «Центр физкультурно- массовой работы» города Батайска. В течении года проводится более 30 мероприятий, такие как спартакиада среди несовершеннолетних, соревнование в дисциплине комплексная эстафета ГТО. </w:t>
      </w:r>
    </w:p>
    <w:p w14:paraId="56B9A9E8"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Число участников таких встреч, включая трудных подростков - более 1500 учеников ежегодно. Из 33 подростков, стоящих на учете в 2025 году, 26 вовлекаются в спортивные мероприятия, проводимые в городе, а более 7 человек постоянно занимаются в спортивных секциях.</w:t>
      </w:r>
    </w:p>
    <w:p w14:paraId="2BB80FB6"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В городе осуществляется проведение профилактических мероприятий, направленных на формирование негативного отношения к незаконному обороту и потреблению наркотиков.</w:t>
      </w:r>
    </w:p>
    <w:p w14:paraId="4F3F7835"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Успешное проведение профилактики наркомании, обеспечение занятости в свободное от учебы и работы время несовершеннолетних и взрослого населения возможно при наличии соответствующей инфраструктуры, обеспечивающей возможность проведения мероприятий по формированию здорового образа жизни и, соответственно, вовлечения несовершеннолетних в позитивную внеурочную деятельность.</w:t>
      </w:r>
    </w:p>
    <w:p w14:paraId="50F360D8" w14:textId="77777777" w:rsidR="0061197B" w:rsidRPr="0061197B" w:rsidRDefault="0061197B" w:rsidP="0061197B">
      <w:pPr>
        <w:widowControl w:val="0"/>
        <w:spacing w:after="0" w:line="240" w:lineRule="auto"/>
        <w:ind w:firstLine="709"/>
        <w:jc w:val="both"/>
        <w:rPr>
          <w:rFonts w:ascii="Times New Roman" w:eastAsia="Times New Roman" w:hAnsi="Times New Roman" w:cs="Times New Roman"/>
          <w:sz w:val="28"/>
          <w:szCs w:val="20"/>
          <w:lang w:eastAsia="zh-CN"/>
        </w:rPr>
      </w:pPr>
      <w:r w:rsidRPr="0061197B">
        <w:rPr>
          <w:rFonts w:ascii="Times New Roman" w:eastAsia="Times New Roman" w:hAnsi="Times New Roman" w:cs="Times New Roman"/>
          <w:sz w:val="28"/>
          <w:szCs w:val="20"/>
          <w:lang w:eastAsia="zh-CN"/>
        </w:rPr>
        <w:t>Необходимо осуществлять расширение мер работы с молодежью, проведение физкультурных и спортивных мероприятий, лекции и беседы в образовательных организациях, беседы специалистов-наркологов с родителями учащихся, студентов</w:t>
      </w:r>
      <w:r w:rsidRPr="0061197B">
        <w:rPr>
          <w:rFonts w:ascii="Times New Roman" w:eastAsia="Calibri" w:hAnsi="Times New Roman" w:cs="Times New Roman"/>
          <w:sz w:val="28"/>
          <w:szCs w:val="28"/>
          <w:lang w:eastAsia="zh-CN"/>
        </w:rPr>
        <w:t>.</w:t>
      </w:r>
    </w:p>
    <w:p w14:paraId="23D72546"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Необходимо повышение активности работы по оказанию помощи правоохранительным органам по снижению уровня доступности наркотиков.</w:t>
      </w:r>
    </w:p>
    <w:p w14:paraId="0FBDAA00" w14:textId="77777777" w:rsidR="0061197B" w:rsidRPr="0061197B" w:rsidRDefault="0061197B" w:rsidP="0061197B">
      <w:pPr>
        <w:spacing w:after="0" w:line="240" w:lineRule="auto"/>
        <w:ind w:firstLine="708"/>
        <w:jc w:val="both"/>
        <w:rPr>
          <w:rFonts w:ascii="Times New Roman" w:eastAsia="Calibri" w:hAnsi="Times New Roman" w:cs="Times New Roman"/>
        </w:rPr>
      </w:pPr>
      <w:r w:rsidRPr="0061197B">
        <w:rPr>
          <w:rFonts w:ascii="Times New Roman" w:eastAsia="Calibri" w:hAnsi="Times New Roman" w:cs="Times New Roman"/>
          <w:sz w:val="28"/>
          <w:szCs w:val="28"/>
          <w:lang w:eastAsia="zh-CN"/>
        </w:rPr>
        <w:t xml:space="preserve">Отделом по работе с молодежью Администрации города совместно с </w:t>
      </w:r>
      <w:r w:rsidRPr="0061197B">
        <w:rPr>
          <w:rFonts w:ascii="Times New Roman" w:eastAsia="Calibri" w:hAnsi="Times New Roman" w:cs="Times New Roman"/>
          <w:bCs/>
          <w:sz w:val="28"/>
          <w:szCs w:val="28"/>
          <w:lang w:eastAsia="zh-CN"/>
        </w:rPr>
        <w:t>Центром развития добровольчества (волонтерства) города Батайска</w:t>
      </w:r>
      <w:r w:rsidRPr="0061197B">
        <w:rPr>
          <w:rFonts w:ascii="Times New Roman" w:eastAsia="Calibri" w:hAnsi="Times New Roman" w:cs="Times New Roman"/>
          <w:strike/>
          <w:sz w:val="28"/>
          <w:szCs w:val="28"/>
          <w:lang w:eastAsia="zh-CN"/>
        </w:rPr>
        <w:t xml:space="preserve"> </w:t>
      </w:r>
      <w:r w:rsidRPr="0061197B">
        <w:rPr>
          <w:rFonts w:ascii="Times New Roman" w:eastAsia="Calibri" w:hAnsi="Times New Roman" w:cs="Times New Roman"/>
          <w:sz w:val="28"/>
          <w:szCs w:val="28"/>
          <w:lang w:eastAsia="zh-CN"/>
        </w:rPr>
        <w:t>проводится комплекс мероприятий, направленных на профилактику наркомании и популяризации здорового образа жизни: профилактические беседы, интерактивные игры, творческие воркшопы и квизы.</w:t>
      </w:r>
    </w:p>
    <w:p w14:paraId="7A2F84F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Ежемесячно проводится акция «Очистим наши улицы», в рамках которой на фасадах домов устраняются надписи, пропагандирующие распространение и приобретение наркотических и психотропных веществ. К данной акции привлекаются не только волонтеры, но сотрудники силовых структур, представители казачества и сотрудники Администрации.</w:t>
      </w:r>
    </w:p>
    <w:p w14:paraId="0C0DA03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Ежегодно отделом по работе с молодежью проводится антинаркотический месячник «Территория безопасности», который включает в себя: проектную сессию «Лига здоровых проектов», творческую выставку «Я выбираю здоровый образ жизни», медиа-акцию «Здоровый образ жизни для каждого» и др.</w:t>
      </w:r>
    </w:p>
    <w:p w14:paraId="01C87B1C"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городе создана Кибердружина, волонтеры которой занимаются поиском противоправного контента в сети Интернет, в том числе касающийся приобретения наркотических и психотропных веществ, данный материал передается в правоохранительные органы.</w:t>
      </w:r>
    </w:p>
    <w:p w14:paraId="032790D5"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Также, к модифицируемым поведенческим факторам риска, ограничение которых позволит существенно увеличить продолжительность </w:t>
      </w:r>
      <w:r w:rsidRPr="0061197B">
        <w:rPr>
          <w:rFonts w:ascii="Times New Roman" w:eastAsia="Calibri" w:hAnsi="Times New Roman" w:cs="Times New Roman"/>
          <w:sz w:val="28"/>
          <w:szCs w:val="28"/>
          <w:lang w:eastAsia="zh-CN"/>
        </w:rPr>
        <w:br/>
        <w:t>и качество жизни населения, относятся потребление алкоголя и курение.</w:t>
      </w:r>
    </w:p>
    <w:p w14:paraId="1FEBDC94" w14:textId="77777777" w:rsidR="0061197B" w:rsidRPr="0061197B" w:rsidRDefault="0061197B" w:rsidP="0061197B">
      <w:pPr>
        <w:spacing w:after="0" w:line="240" w:lineRule="auto"/>
        <w:ind w:firstLine="708"/>
        <w:jc w:val="both"/>
        <w:rPr>
          <w:rFonts w:ascii="Times New Roman" w:eastAsia="Calibri" w:hAnsi="Times New Roman" w:cs="Times New Roman"/>
        </w:rPr>
      </w:pPr>
      <w:r w:rsidRPr="0061197B">
        <w:rPr>
          <w:rFonts w:ascii="Times New Roman" w:eastAsia="Calibri" w:hAnsi="Times New Roman" w:cs="Times New Roman"/>
          <w:sz w:val="28"/>
          <w:szCs w:val="28"/>
          <w:lang w:eastAsia="zh-CN"/>
        </w:rPr>
        <w:t xml:space="preserve">На официальном сайте Администрации города Батайска, в газете </w:t>
      </w:r>
      <w:r w:rsidRPr="0061197B">
        <w:rPr>
          <w:rFonts w:ascii="Times New Roman" w:eastAsia="Calibri" w:hAnsi="Times New Roman" w:cs="Times New Roman"/>
          <w:bCs/>
          <w:sz w:val="28"/>
          <w:szCs w:val="28"/>
          <w:lang w:eastAsia="zh-CN"/>
        </w:rPr>
        <w:t>«Вперёд», социальных сетях Отдела по делам молодежи Администрации города Батайска, Центра развития добровольчества (волонтерства)</w:t>
      </w:r>
      <w:r w:rsidRPr="0061197B">
        <w:rPr>
          <w:rFonts w:ascii="Times New Roman" w:eastAsia="Calibri" w:hAnsi="Times New Roman" w:cs="Times New Roman"/>
          <w:sz w:val="28"/>
          <w:szCs w:val="28"/>
          <w:lang w:eastAsia="zh-CN"/>
        </w:rPr>
        <w:t xml:space="preserve"> систематически публикуются материалы, посвященные пропаганде здорового образа жизни.</w:t>
      </w:r>
    </w:p>
    <w:p w14:paraId="3679CFC9" w14:textId="51E05E46" w:rsidR="0061197B" w:rsidRDefault="0061197B" w:rsidP="0061197B">
      <w:pPr>
        <w:spacing w:after="0" w:line="276"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Уделяется особое внимание тематическим дням: День здоровья, День отказа от табака, День трезвости, Международный день борьбы со злоупотреблением наркотическим средствами и их незаконным оборотом, Всемирный день борьбы со СПИДом и др.</w:t>
      </w:r>
    </w:p>
    <w:p w14:paraId="278D80F1" w14:textId="77777777" w:rsidR="00342943" w:rsidRPr="0061197B" w:rsidRDefault="00342943" w:rsidP="0061197B">
      <w:pPr>
        <w:spacing w:after="0" w:line="276" w:lineRule="auto"/>
        <w:ind w:firstLine="709"/>
        <w:jc w:val="both"/>
        <w:rPr>
          <w:rFonts w:ascii="Times New Roman" w:eastAsia="Calibri" w:hAnsi="Times New Roman" w:cs="Times New Roman"/>
          <w:sz w:val="28"/>
          <w:szCs w:val="28"/>
          <w:lang w:eastAsia="zh-CN"/>
        </w:rPr>
      </w:pPr>
    </w:p>
    <w:p w14:paraId="7A2522CA" w14:textId="77777777" w:rsidR="0061197B" w:rsidRPr="0061197B" w:rsidRDefault="0061197B" w:rsidP="0061197B">
      <w:pPr>
        <w:spacing w:after="0" w:line="240" w:lineRule="auto"/>
        <w:ind w:firstLine="709"/>
        <w:jc w:val="center"/>
        <w:rPr>
          <w:rFonts w:ascii="Times New Roman" w:eastAsia="Calibri" w:hAnsi="Times New Roman" w:cs="Times New Roman"/>
          <w:b/>
          <w:sz w:val="28"/>
          <w:szCs w:val="28"/>
          <w:lang w:eastAsia="zh-CN"/>
        </w:rPr>
      </w:pPr>
      <w:r w:rsidRPr="0061197B">
        <w:rPr>
          <w:rFonts w:ascii="Times New Roman" w:eastAsia="Calibri" w:hAnsi="Times New Roman" w:cs="Times New Roman"/>
          <w:b/>
          <w:sz w:val="28"/>
          <w:szCs w:val="28"/>
          <w:lang w:eastAsia="zh-CN"/>
        </w:rPr>
        <w:t>7. Межведомственное взаимодействие на муниципальном уровне.</w:t>
      </w:r>
    </w:p>
    <w:p w14:paraId="7DB4983D"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p>
    <w:p w14:paraId="14415BE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Для решения вопросов формирования здорового образа жизни и профилактики хронических неинфекционных заболеваний в городе Батайске  осуществляется межведомственное взаимодействие с комиссиями и советами:</w:t>
      </w:r>
    </w:p>
    <w:p w14:paraId="2A6FEE4F"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Межведомственный совет </w:t>
      </w:r>
      <w:r w:rsidRPr="0061197B">
        <w:rPr>
          <w:rFonts w:ascii="Times New Roman" w:eastAsia="Calibri" w:hAnsi="Times New Roman" w:cs="Times New Roman"/>
          <w:sz w:val="28"/>
          <w:szCs w:val="28"/>
        </w:rPr>
        <w:t>по вопросам борьбы с заболеванием, вызываемым вирусом иммунодефицита человека (ВИЧ инфекций), на территории муниципального образования городского округа «Город Батайск» Ростовской области</w:t>
      </w:r>
      <w:r w:rsidRPr="0061197B">
        <w:rPr>
          <w:rFonts w:ascii="Times New Roman" w:eastAsia="Calibri" w:hAnsi="Times New Roman" w:cs="Times New Roman"/>
          <w:sz w:val="28"/>
          <w:szCs w:val="28"/>
          <w:lang w:eastAsia="zh-CN"/>
        </w:rPr>
        <w:t xml:space="preserve">); </w:t>
      </w:r>
    </w:p>
    <w:p w14:paraId="23161F6C"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План мероприятий по реализации концепции демографической политики в Ростовской области до 2025 года;</w:t>
      </w:r>
    </w:p>
    <w:p w14:paraId="22C03A18"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Антинаркотическая комиссия города Батайска;</w:t>
      </w:r>
    </w:p>
    <w:p w14:paraId="4381659D"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Межведомственная комиссия по обеспечению санитарно-эпидемиологического благополучия населения города Батайска;</w:t>
      </w:r>
    </w:p>
    <w:p w14:paraId="56240908"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Комиссия по делам несовершеннолетних и защите их прав Администрации города Батайска.</w:t>
      </w:r>
    </w:p>
    <w:p w14:paraId="3F7B5F4F" w14:textId="77777777" w:rsidR="0061197B" w:rsidRPr="0061197B" w:rsidRDefault="0061197B" w:rsidP="0061197B">
      <w:pPr>
        <w:spacing w:after="200" w:line="276" w:lineRule="auto"/>
        <w:rPr>
          <w:rFonts w:ascii="Times New Roman" w:eastAsia="Calibri" w:hAnsi="Times New Roman" w:cs="Times New Roman"/>
          <w:sz w:val="28"/>
          <w:szCs w:val="28"/>
        </w:rPr>
      </w:pPr>
      <w:r w:rsidRPr="0061197B">
        <w:rPr>
          <w:rFonts w:ascii="Times New Roman" w:eastAsia="Times New Roman" w:hAnsi="Times New Roman" w:cs="Times New Roman"/>
          <w:sz w:val="28"/>
          <w:szCs w:val="28"/>
          <w:lang w:eastAsia="zh-CN"/>
        </w:rPr>
        <w:tab/>
      </w:r>
      <w:r w:rsidRPr="0061197B">
        <w:rPr>
          <w:rFonts w:ascii="Times New Roman" w:eastAsia="Calibri" w:hAnsi="Times New Roman" w:cs="Times New Roman"/>
          <w:sz w:val="28"/>
          <w:szCs w:val="28"/>
        </w:rPr>
        <w:t>Постановления Администрации города Батайска от 27.01.2025 №95 «Об утверждении дорожной карты по повышению рождаемости на 2023-2027 годы» в городе Батайске.</w:t>
      </w:r>
    </w:p>
    <w:p w14:paraId="7B0426A6" w14:textId="77777777" w:rsidR="0061197B" w:rsidRPr="0061197B" w:rsidRDefault="0061197B" w:rsidP="0061197B">
      <w:pPr>
        <w:spacing w:after="0" w:line="240"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8. Факторы, влияющие на содержание и возможности реализации муниципальных программ укрепления общественного здоровья.</w:t>
      </w:r>
    </w:p>
    <w:p w14:paraId="694B9D0C" w14:textId="77777777" w:rsidR="0061197B" w:rsidRPr="0061197B" w:rsidRDefault="0061197B" w:rsidP="0061197B">
      <w:pPr>
        <w:spacing w:after="0" w:line="240" w:lineRule="auto"/>
        <w:ind w:firstLine="709"/>
        <w:jc w:val="center"/>
        <w:rPr>
          <w:rFonts w:ascii="Times New Roman" w:eastAsia="Times New Roman" w:hAnsi="Times New Roman" w:cs="Times New Roman"/>
          <w:sz w:val="28"/>
          <w:szCs w:val="28"/>
          <w:lang w:eastAsia="zh-CN"/>
        </w:rPr>
      </w:pPr>
    </w:p>
    <w:p w14:paraId="14D4C12F" w14:textId="77777777" w:rsidR="0061197B" w:rsidRPr="0061197B" w:rsidRDefault="0061197B" w:rsidP="0061197B">
      <w:pPr>
        <w:spacing w:after="0" w:line="240"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Экология.</w:t>
      </w:r>
    </w:p>
    <w:p w14:paraId="4103EA29"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По результатам социально-гигиенический мониторинга, осуществляемого Управлением Федеральной службой по надзору в сфере защиты прав потребителей и благополучия человека по Ростовской области, приоритетными факторами среды обитания на территории города Батайска, оказывающими вредное воздействие на человека, на протяжении 2022-2024 годов являются вода питьевая, атмосферный воздух </w:t>
      </w:r>
      <w:r w:rsidRPr="0061197B">
        <w:rPr>
          <w:rFonts w:ascii="Times New Roman" w:eastAsia="Calibri" w:hAnsi="Times New Roman" w:cs="Times New Roman"/>
          <w:sz w:val="28"/>
          <w:szCs w:val="28"/>
          <w:lang w:eastAsia="zh-CN"/>
        </w:rPr>
        <w:br/>
        <w:t>и шум.</w:t>
      </w:r>
    </w:p>
    <w:p w14:paraId="4E3B08AD"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В отобранных в рамках проведения социально-гигиенического мониторинга пробах на протяжении 2022-2024 годов питьевая вода не соответствовала гигиеническим нормативам.</w:t>
      </w:r>
    </w:p>
    <w:p w14:paraId="49C8B043"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r w:rsidRPr="0061197B">
        <w:rPr>
          <w:rFonts w:ascii="Times New Roman" w:eastAsia="Times New Roman" w:hAnsi="Times New Roman" w:cs="Times New Roman"/>
          <w:sz w:val="28"/>
          <w:szCs w:val="28"/>
          <w:lang w:eastAsia="zh-CN"/>
        </w:rPr>
        <w:t>Согласно информации Министерства природных ресурсов и экологии Ростовской области, уровень загрязнения воздуха в городе в период 2022-2024 годы оценивался как высокий, в основном за счет загрязнения воздуха взвешенными веществами (пыль), что обусловлено выбросами от стационарных источников – крупных промышленных предприятий, а также значительным транспортным потоком (в том числе транзитным).</w:t>
      </w:r>
    </w:p>
    <w:p w14:paraId="331EC4E5" w14:textId="77777777" w:rsidR="0061197B" w:rsidRPr="0061197B" w:rsidRDefault="0061197B" w:rsidP="0061197B">
      <w:pPr>
        <w:spacing w:after="0" w:line="240" w:lineRule="auto"/>
        <w:ind w:firstLine="709"/>
        <w:jc w:val="both"/>
        <w:rPr>
          <w:rFonts w:ascii="Times New Roman" w:eastAsia="Times New Roman" w:hAnsi="Times New Roman" w:cs="Times New Roman"/>
          <w:sz w:val="28"/>
          <w:szCs w:val="28"/>
          <w:lang w:eastAsia="zh-CN"/>
        </w:rPr>
      </w:pPr>
    </w:p>
    <w:p w14:paraId="3E7454C4" w14:textId="77777777" w:rsidR="0061197B" w:rsidRPr="0061197B" w:rsidRDefault="0061197B" w:rsidP="0061197B">
      <w:pPr>
        <w:spacing w:after="0" w:line="240" w:lineRule="auto"/>
        <w:ind w:firstLine="709"/>
        <w:jc w:val="center"/>
        <w:rPr>
          <w:rFonts w:ascii="Times New Roman" w:eastAsia="Times New Roman" w:hAnsi="Times New Roman" w:cs="Times New Roman"/>
          <w:b/>
          <w:sz w:val="28"/>
          <w:szCs w:val="28"/>
          <w:lang w:eastAsia="zh-CN"/>
        </w:rPr>
      </w:pPr>
      <w:r w:rsidRPr="0061197B">
        <w:rPr>
          <w:rFonts w:ascii="Times New Roman" w:eastAsia="Times New Roman" w:hAnsi="Times New Roman" w:cs="Times New Roman"/>
          <w:b/>
          <w:sz w:val="28"/>
          <w:szCs w:val="28"/>
          <w:lang w:eastAsia="zh-CN"/>
        </w:rPr>
        <w:t>Выводы.</w:t>
      </w:r>
    </w:p>
    <w:p w14:paraId="54A56722"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Здоровье граждан - это основной элемент национального богатства страны, необходимый для производства материальных и культурных ценностей, поэтому забота о его сохранении является одним из приоритетных направлений социальной политики государства.</w:t>
      </w:r>
    </w:p>
    <w:p w14:paraId="68726AFA"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Несмотря на проводимую работу по формированию здорового образа жизни, среди граждан города Батайска все же отмечается высокий уровень распространенности факторов риска развития неинфекционных заболеваний, в том числе являющихся лидирующими в причинах смертности от сердечно-сосудистых и онкологических заболеваний, сахарного диабета, болезней органов пищеварения и дыхания. Сохраняются недостаточная мотивация и ответственность граждан за сохранение собственного здоровья.</w:t>
      </w:r>
    </w:p>
    <w:p w14:paraId="087EDAAE"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Укрепление здоровья является задачей не только системы здравоохранения. Политические, экономические, социальные, культурные, экологические и поведенческие факторы влияют на здоровье человека и его укрепление, требуют скоординированных действий во всех отраслях жизни.</w:t>
      </w:r>
    </w:p>
    <w:p w14:paraId="0598013B"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При отсутствии преобразований в сфере культуры здорового образа жизни и профилактики заболеваний не удастся добиться кардинального изменения существующих показателей смертности и заболеваемости населения.</w:t>
      </w:r>
    </w:p>
    <w:p w14:paraId="3373FADE" w14:textId="77777777" w:rsidR="0061197B" w:rsidRPr="0061197B" w:rsidRDefault="0061197B" w:rsidP="0061197B">
      <w:pPr>
        <w:spacing w:after="0" w:line="240" w:lineRule="auto"/>
        <w:ind w:firstLine="709"/>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Необходимо проводить комплекс мер по формированию мотивации граждан к здоровому образу жизни, включая здоровое питание и отказ от вредных привычек, которые позволят увеличить ожидаемую продолжительность жизни, снизить показатели смертности от основных хронических неинфекционных заболеваний. Ключевую роль в решении поставленных задач играет развитие и формирование институтов общественного здоровья, формирования здорового образа жизни у населения города с использованием межведомственного подхода.</w:t>
      </w:r>
    </w:p>
    <w:p w14:paraId="036BE69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Достижение возможно через формирование политики, ориентированной на укрепление здоровья населения и оздоровление окружающей среды, через формирование ответственного отношения людей </w:t>
      </w:r>
      <w:r w:rsidRPr="0061197B">
        <w:rPr>
          <w:rFonts w:ascii="Times New Roman" w:eastAsia="Calibri" w:hAnsi="Times New Roman" w:cs="Times New Roman"/>
          <w:sz w:val="28"/>
          <w:szCs w:val="28"/>
          <w:lang w:eastAsia="zh-CN"/>
        </w:rPr>
        <w:br/>
        <w:t>к своему здоровью и здоровью окружающих.</w:t>
      </w:r>
    </w:p>
    <w:p w14:paraId="5D7A4E2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Всё это диктует необходимость комплексного подхода: объединения различных ведомств, организаций всех форм собственности, гражданского общества, чья деятельность оказывает влияние на качество жизни и здоровье,</w:t>
      </w:r>
    </w:p>
    <w:p w14:paraId="38150E74"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построения устойчивой системы целенаправленного и согласованного их взаимодействия в целях решения проблем здоровья населения.</w:t>
      </w:r>
    </w:p>
    <w:p w14:paraId="1AD83B4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Ведение жителями города Батайска здорового образа жизни повлияет на снижение смертности, в том числе среди трудоспособного населения, снижению заболеваемости среди взрослых и детей, снижению вероятности преждевременного выхода на пенсию по инвалидности, предупреждение болезней и выявлению болезней на ранних стадиях. </w:t>
      </w:r>
    </w:p>
    <w:p w14:paraId="7466E30A"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 основу успешной реализации программы положены следующие принципы:</w:t>
      </w:r>
    </w:p>
    <w:p w14:paraId="2A20E514"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программные мероприятия должны быть доступны для всех жителей</w:t>
      </w:r>
    </w:p>
    <w:p w14:paraId="4B010037"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вне зависимости от социального статуса, уровня доходов и места жительства;</w:t>
      </w:r>
    </w:p>
    <w:p w14:paraId="0072108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программные мероприятия должны охватывать все возрастные </w:t>
      </w:r>
      <w:r w:rsidRPr="0061197B">
        <w:rPr>
          <w:rFonts w:ascii="Times New Roman" w:eastAsia="Calibri" w:hAnsi="Times New Roman" w:cs="Times New Roman"/>
          <w:sz w:val="28"/>
          <w:szCs w:val="28"/>
          <w:lang w:eastAsia="zh-CN"/>
        </w:rPr>
        <w:br/>
        <w:t>и социальные группы населения: детей, молодёжь, трудоспособное население, граждан пожилого возраста.</w:t>
      </w:r>
    </w:p>
    <w:p w14:paraId="32F1D182"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На степень достижения поставленных в рамках настоящей программы целей, задач и результатов будут оказывать влияние итоги реализации иных муниципальных программ, в том числе:</w:t>
      </w:r>
    </w:p>
    <w:p w14:paraId="01FF2B5E"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«Развитие физической культуры и спорта», утверждена постановлением Администрации города Батайска от 27.11.2018 № 376;</w:t>
      </w:r>
    </w:p>
    <w:p w14:paraId="352F6A89" w14:textId="77777777" w:rsidR="0061197B" w:rsidRPr="0061197B" w:rsidRDefault="0061197B" w:rsidP="0061197B">
      <w:pPr>
        <w:spacing w:after="0" w:line="240" w:lineRule="auto"/>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ab/>
        <w:t>«Развитие здравоохранения», утверждена постановлением Администрации города Батайска от 27.11.2018 № 375;</w:t>
      </w:r>
    </w:p>
    <w:p w14:paraId="7716E080"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 xml:space="preserve"> «Молодёжная политика и социальная активность» города утверждена постановлением Администрации города Батайска от 03.12.2020 № 643;</w:t>
      </w:r>
    </w:p>
    <w:p w14:paraId="43AF75B7"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«Формирование современной городской среды муниципального образования «Город Батайск»,</w:t>
      </w:r>
      <w:r w:rsidRPr="0061197B">
        <w:rPr>
          <w:rFonts w:ascii="Times New Roman" w:eastAsia="Calibri" w:hAnsi="Times New Roman" w:cs="Times New Roman"/>
          <w:lang w:eastAsia="zh-CN"/>
        </w:rPr>
        <w:t xml:space="preserve"> </w:t>
      </w:r>
      <w:r w:rsidRPr="0061197B">
        <w:rPr>
          <w:rFonts w:ascii="Times New Roman" w:eastAsia="Calibri" w:hAnsi="Times New Roman" w:cs="Times New Roman"/>
          <w:sz w:val="28"/>
          <w:szCs w:val="28"/>
          <w:lang w:eastAsia="zh-CN"/>
        </w:rPr>
        <w:t>утверждена постановлением Администрации города Батайска от 20.12.2017 № 2207;</w:t>
      </w:r>
    </w:p>
    <w:p w14:paraId="3D43BC3B" w14:textId="77777777" w:rsidR="0061197B" w:rsidRPr="0061197B" w:rsidRDefault="0061197B" w:rsidP="0061197B">
      <w:pPr>
        <w:spacing w:after="0" w:line="240" w:lineRule="auto"/>
        <w:ind w:firstLine="708"/>
        <w:jc w:val="both"/>
        <w:rPr>
          <w:rFonts w:ascii="Times New Roman" w:eastAsia="Calibri" w:hAnsi="Times New Roman" w:cs="Times New Roman"/>
          <w:sz w:val="28"/>
          <w:szCs w:val="28"/>
          <w:lang w:eastAsia="zh-CN"/>
        </w:rPr>
      </w:pPr>
      <w:r w:rsidRPr="0061197B">
        <w:rPr>
          <w:rFonts w:ascii="Times New Roman" w:eastAsia="Calibri" w:hAnsi="Times New Roman" w:cs="Times New Roman"/>
          <w:sz w:val="28"/>
          <w:szCs w:val="28"/>
          <w:lang w:eastAsia="zh-CN"/>
        </w:rPr>
        <w:t>«Охрана окружающей среды и благоустройство», утверждена постановлением Администрации города Батайска от 27.11.2018 №384;</w:t>
      </w:r>
    </w:p>
    <w:p w14:paraId="72FC37FA" w14:textId="6A98F999" w:rsidR="0061197B" w:rsidRDefault="0061197B" w:rsidP="0061197B">
      <w:pPr>
        <w:spacing w:after="0" w:line="235" w:lineRule="auto"/>
        <w:ind w:firstLine="709"/>
        <w:jc w:val="both"/>
        <w:rPr>
          <w:rFonts w:ascii="Times New Roman" w:eastAsia="Times New Roman" w:hAnsi="Times New Roman" w:cs="Times New Roman"/>
          <w:sz w:val="28"/>
          <w:szCs w:val="28"/>
          <w:lang w:eastAsia="zh-CN"/>
        </w:rPr>
      </w:pPr>
      <w:r w:rsidRPr="0061197B">
        <w:rPr>
          <w:rFonts w:ascii="Times New Roman" w:eastAsia="Calibri" w:hAnsi="Times New Roman" w:cs="Times New Roman"/>
          <w:sz w:val="28"/>
          <w:szCs w:val="28"/>
          <w:lang w:eastAsia="zh-CN"/>
        </w:rPr>
        <w:t>«Обеспечение общественного порядка и противодействие преступности» утверждена постановлением Администрации города Батайска  от 27.11.2018 № 399.</w:t>
      </w:r>
    </w:p>
    <w:p w14:paraId="7B28B5F7"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35FFE427"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24736D0C"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4269D8A0"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61010E31"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pPr>
    </w:p>
    <w:p w14:paraId="079689E7" w14:textId="77777777" w:rsidR="0061197B" w:rsidRDefault="0061197B" w:rsidP="0061197B">
      <w:pPr>
        <w:spacing w:after="0" w:line="235" w:lineRule="auto"/>
        <w:ind w:firstLine="709"/>
        <w:jc w:val="center"/>
        <w:rPr>
          <w:rFonts w:ascii="Times New Roman" w:eastAsia="Times New Roman" w:hAnsi="Times New Roman" w:cs="Times New Roman"/>
          <w:sz w:val="28"/>
          <w:szCs w:val="28"/>
          <w:lang w:eastAsia="zh-CN"/>
        </w:rPr>
        <w:sectPr w:rsidR="0061197B" w:rsidSect="00AD310A">
          <w:endnotePr>
            <w:numFmt w:val="decimal"/>
          </w:endnotePr>
          <w:pgSz w:w="11906" w:h="16838"/>
          <w:pgMar w:top="1134" w:right="850" w:bottom="1134" w:left="1701" w:header="0" w:footer="709" w:gutter="0"/>
          <w:pgNumType w:start="8"/>
          <w:cols w:space="720"/>
          <w:docGrid w:linePitch="299"/>
        </w:sectPr>
      </w:pPr>
    </w:p>
    <w:p w14:paraId="61FED11B" w14:textId="77777777" w:rsidR="0061197B" w:rsidRPr="0061197B" w:rsidRDefault="0061197B" w:rsidP="0061197B">
      <w:pPr>
        <w:widowControl w:val="0"/>
        <w:spacing w:after="0" w:line="240" w:lineRule="auto"/>
        <w:ind w:left="720" w:right="-173"/>
        <w:jc w:val="center"/>
        <w:outlineLvl w:val="2"/>
        <w:rPr>
          <w:rFonts w:ascii="Times New Roman" w:eastAsia="Times New Roman" w:hAnsi="Times New Roman" w:cs="Times New Roman"/>
          <w:b/>
          <w:sz w:val="28"/>
          <w:szCs w:val="28"/>
          <w:lang w:eastAsia="ru-RU"/>
        </w:rPr>
      </w:pPr>
      <w:r w:rsidRPr="0061197B">
        <w:rPr>
          <w:rFonts w:ascii="Times New Roman" w:eastAsia="Times New Roman" w:hAnsi="Times New Roman" w:cs="Times New Roman"/>
          <w:b/>
          <w:sz w:val="28"/>
          <w:szCs w:val="28"/>
          <w:lang w:eastAsia="ru-RU"/>
        </w:rPr>
        <w:t>План реализации комплекса процессных мероприятий на 2025- 2030 годы</w:t>
      </w:r>
    </w:p>
    <w:p w14:paraId="07A8D280" w14:textId="77777777" w:rsidR="0061197B" w:rsidRPr="0061197B" w:rsidRDefault="0061197B" w:rsidP="0061197B">
      <w:pPr>
        <w:widowControl w:val="0"/>
        <w:spacing w:after="0" w:line="240" w:lineRule="auto"/>
        <w:ind w:left="720" w:right="-173"/>
        <w:jc w:val="center"/>
        <w:outlineLvl w:val="2"/>
        <w:rPr>
          <w:rFonts w:ascii="Times New Roman" w:eastAsia="Times New Roman" w:hAnsi="Times New Roman" w:cs="Times New Roman"/>
          <w:b/>
          <w:sz w:val="28"/>
          <w:szCs w:val="28"/>
          <w:lang w:eastAsia="ru-RU"/>
        </w:rPr>
      </w:pPr>
    </w:p>
    <w:tbl>
      <w:tblPr>
        <w:tblW w:w="4955" w:type="pct"/>
        <w:tblInd w:w="26" w:type="dxa"/>
        <w:tblLayout w:type="fixed"/>
        <w:tblCellMar>
          <w:top w:w="28" w:type="dxa"/>
          <w:left w:w="28" w:type="dxa"/>
          <w:bottom w:w="28" w:type="dxa"/>
          <w:right w:w="28" w:type="dxa"/>
        </w:tblCellMar>
        <w:tblLook w:val="04A0" w:firstRow="1" w:lastRow="0" w:firstColumn="1" w:lastColumn="0" w:noHBand="0" w:noVBand="1"/>
      </w:tblPr>
      <w:tblGrid>
        <w:gridCol w:w="539"/>
        <w:gridCol w:w="2991"/>
        <w:gridCol w:w="1565"/>
        <w:gridCol w:w="2992"/>
        <w:gridCol w:w="4841"/>
        <w:gridCol w:w="1566"/>
      </w:tblGrid>
      <w:tr w:rsidR="0061197B" w:rsidRPr="0061197B" w14:paraId="00B1F514" w14:textId="77777777" w:rsidTr="00CD1B47">
        <w:tc>
          <w:tcPr>
            <w:tcW w:w="537" w:type="dxa"/>
            <w:tcBorders>
              <w:top w:val="single" w:sz="4" w:space="0" w:color="000000"/>
              <w:left w:val="single" w:sz="4" w:space="0" w:color="000000"/>
              <w:bottom w:val="single" w:sz="4" w:space="0" w:color="000000"/>
              <w:right w:val="single" w:sz="4" w:space="0" w:color="000000"/>
            </w:tcBorders>
          </w:tcPr>
          <w:p w14:paraId="72A03C3B" w14:textId="77777777" w:rsidR="0061197B" w:rsidRPr="0061197B" w:rsidRDefault="0061197B" w:rsidP="0061197B">
            <w:pPr>
              <w:widowControl w:val="0"/>
              <w:tabs>
                <w:tab w:val="left" w:pos="11057"/>
              </w:tabs>
              <w:spacing w:after="0" w:line="247" w:lineRule="exact"/>
              <w:ind w:left="-16" w:right="-39"/>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п/п</w:t>
            </w:r>
          </w:p>
        </w:tc>
        <w:tc>
          <w:tcPr>
            <w:tcW w:w="2977" w:type="dxa"/>
            <w:tcBorders>
              <w:top w:val="single" w:sz="4" w:space="0" w:color="000000"/>
              <w:left w:val="single" w:sz="4" w:space="0" w:color="000000"/>
              <w:bottom w:val="single" w:sz="4" w:space="0" w:color="000000"/>
              <w:right w:val="single" w:sz="4" w:space="0" w:color="000000"/>
            </w:tcBorders>
          </w:tcPr>
          <w:p w14:paraId="0833AB6F" w14:textId="77777777" w:rsidR="0061197B" w:rsidRPr="0061197B" w:rsidRDefault="0061197B" w:rsidP="0061197B">
            <w:pPr>
              <w:widowControl w:val="0"/>
              <w:tabs>
                <w:tab w:val="left" w:pos="11057"/>
              </w:tabs>
              <w:spacing w:after="0" w:line="247" w:lineRule="exact"/>
              <w:ind w:left="-16" w:right="-39"/>
              <w:jc w:val="center"/>
              <w:rPr>
                <w:rFonts w:ascii="Times New Roman" w:eastAsia="Times New Roman" w:hAnsi="Times New Roman" w:cs="Times New Roman"/>
                <w:spacing w:val="-1"/>
                <w:lang w:eastAsia="zh-CN"/>
              </w:rPr>
            </w:pPr>
            <w:r w:rsidRPr="0061197B">
              <w:rPr>
                <w:rFonts w:ascii="Times New Roman" w:eastAsia="Times New Roman" w:hAnsi="Times New Roman" w:cs="Times New Roman"/>
                <w:lang w:eastAsia="zh-CN"/>
              </w:rPr>
              <w:t>Задача,</w:t>
            </w:r>
            <w:r w:rsidRPr="0061197B">
              <w:rPr>
                <w:rFonts w:ascii="Times New Roman" w:eastAsia="Times New Roman" w:hAnsi="Times New Roman" w:cs="Times New Roman"/>
                <w:spacing w:val="-2"/>
                <w:lang w:eastAsia="zh-CN"/>
              </w:rPr>
              <w:t xml:space="preserve"> м</w:t>
            </w:r>
            <w:r w:rsidRPr="0061197B">
              <w:rPr>
                <w:rFonts w:ascii="Times New Roman" w:eastAsia="Times New Roman" w:hAnsi="Times New Roman" w:cs="Times New Roman"/>
                <w:lang w:eastAsia="zh-CN"/>
              </w:rPr>
              <w:t>ероприятие</w:t>
            </w:r>
            <w:r w:rsidRPr="0061197B">
              <w:rPr>
                <w:rFonts w:ascii="Times New Roman" w:eastAsia="Times New Roman" w:hAnsi="Times New Roman" w:cs="Times New Roman"/>
                <w:spacing w:val="-4"/>
                <w:lang w:eastAsia="zh-CN"/>
              </w:rPr>
              <w:t xml:space="preserve"> </w:t>
            </w:r>
            <w:r w:rsidRPr="0061197B">
              <w:rPr>
                <w:rFonts w:ascii="Times New Roman" w:eastAsia="Times New Roman" w:hAnsi="Times New Roman" w:cs="Times New Roman"/>
                <w:lang w:eastAsia="zh-CN"/>
              </w:rPr>
              <w:t>(результат)</w:t>
            </w:r>
            <w:r w:rsidRPr="0061197B">
              <w:rPr>
                <w:rFonts w:ascii="Times New Roman" w:eastAsia="Times New Roman" w:hAnsi="Times New Roman" w:cs="Times New Roman"/>
                <w:spacing w:val="-2"/>
                <w:lang w:eastAsia="zh-CN"/>
              </w:rPr>
              <w:t xml:space="preserve"> </w:t>
            </w:r>
            <w:r w:rsidRPr="0061197B">
              <w:rPr>
                <w:rFonts w:ascii="Times New Roman" w:eastAsia="Times New Roman" w:hAnsi="Times New Roman" w:cs="Times New Roman"/>
                <w:lang w:eastAsia="zh-CN"/>
              </w:rPr>
              <w:t>/</w:t>
            </w:r>
            <w:r w:rsidRPr="0061197B">
              <w:rPr>
                <w:rFonts w:ascii="Times New Roman" w:eastAsia="Times New Roman" w:hAnsi="Times New Roman" w:cs="Times New Roman"/>
                <w:spacing w:val="-1"/>
                <w:lang w:eastAsia="zh-CN"/>
              </w:rPr>
              <w:t xml:space="preserve"> </w:t>
            </w:r>
          </w:p>
          <w:p w14:paraId="41446883" w14:textId="77777777" w:rsidR="0061197B" w:rsidRPr="0061197B" w:rsidRDefault="0061197B" w:rsidP="0061197B">
            <w:pPr>
              <w:widowControl w:val="0"/>
              <w:tabs>
                <w:tab w:val="left" w:pos="11057"/>
              </w:tabs>
              <w:spacing w:after="0" w:line="247" w:lineRule="exact"/>
              <w:ind w:left="-16" w:right="-39"/>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контрольная</w:t>
            </w:r>
            <w:r w:rsidRPr="0061197B">
              <w:rPr>
                <w:rFonts w:ascii="Times New Roman" w:eastAsia="Times New Roman" w:hAnsi="Times New Roman" w:cs="Times New Roman"/>
                <w:spacing w:val="-2"/>
                <w:lang w:eastAsia="zh-CN"/>
              </w:rPr>
              <w:t xml:space="preserve"> </w:t>
            </w:r>
            <w:r w:rsidRPr="0061197B">
              <w:rPr>
                <w:rFonts w:ascii="Times New Roman" w:eastAsia="Times New Roman" w:hAnsi="Times New Roman" w:cs="Times New Roman"/>
                <w:lang w:eastAsia="zh-CN"/>
              </w:rPr>
              <w:t>точка</w:t>
            </w:r>
          </w:p>
        </w:tc>
        <w:tc>
          <w:tcPr>
            <w:tcW w:w="1558" w:type="dxa"/>
            <w:tcBorders>
              <w:top w:val="single" w:sz="4" w:space="0" w:color="000000"/>
              <w:left w:val="single" w:sz="4" w:space="0" w:color="000000"/>
              <w:bottom w:val="single" w:sz="4" w:space="0" w:color="000000"/>
              <w:right w:val="single" w:sz="4" w:space="0" w:color="000000"/>
            </w:tcBorders>
          </w:tcPr>
          <w:p w14:paraId="786A435A" w14:textId="77777777" w:rsidR="0061197B" w:rsidRPr="0061197B" w:rsidRDefault="0061197B" w:rsidP="0061197B">
            <w:pPr>
              <w:widowControl w:val="0"/>
              <w:tabs>
                <w:tab w:val="left" w:pos="11057"/>
              </w:tabs>
              <w:spacing w:after="0" w:line="240" w:lineRule="auto"/>
              <w:ind w:right="13"/>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Дата наступления контрольной точки</w:t>
            </w:r>
          </w:p>
        </w:tc>
        <w:tc>
          <w:tcPr>
            <w:tcW w:w="2978" w:type="dxa"/>
            <w:tcBorders>
              <w:top w:val="single" w:sz="4" w:space="0" w:color="000000"/>
              <w:left w:val="single" w:sz="4" w:space="0" w:color="000000"/>
              <w:bottom w:val="single" w:sz="4" w:space="0" w:color="000000"/>
              <w:right w:val="single" w:sz="4" w:space="0" w:color="000000"/>
            </w:tcBorders>
            <w:vAlign w:val="center"/>
          </w:tcPr>
          <w:p w14:paraId="1FA6C4C4" w14:textId="77777777" w:rsidR="0061197B" w:rsidRPr="0061197B" w:rsidRDefault="0061197B" w:rsidP="0061197B">
            <w:pPr>
              <w:widowControl w:val="0"/>
              <w:tabs>
                <w:tab w:val="left" w:pos="11057"/>
              </w:tabs>
              <w:spacing w:after="0" w:line="240" w:lineRule="auto"/>
              <w:ind w:right="13"/>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Ответственный исполнитель </w:t>
            </w:r>
          </w:p>
          <w:p w14:paraId="5BD74A6D" w14:textId="77777777" w:rsidR="0061197B" w:rsidRPr="0061197B" w:rsidRDefault="0061197B" w:rsidP="0061197B">
            <w:pPr>
              <w:widowControl w:val="0"/>
              <w:tabs>
                <w:tab w:val="left" w:pos="11057"/>
              </w:tabs>
              <w:spacing w:after="0" w:line="240" w:lineRule="auto"/>
              <w:ind w:right="13"/>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(ФИО., должность,</w:t>
            </w:r>
            <w:r w:rsidRPr="0061197B">
              <w:rPr>
                <w:rFonts w:ascii="Times New Roman" w:eastAsia="Times New Roman" w:hAnsi="Times New Roman" w:cs="Times New Roman"/>
                <w:spacing w:val="-1"/>
                <w:lang w:eastAsia="zh-CN"/>
              </w:rPr>
              <w:t xml:space="preserve"> наименование </w:t>
            </w:r>
            <w:r w:rsidRPr="0061197B">
              <w:rPr>
                <w:rFonts w:ascii="Times New Roman" w:eastAsia="Times New Roman" w:hAnsi="Times New Roman" w:cs="Times New Roman"/>
                <w:lang w:eastAsia="zh-CN"/>
              </w:rPr>
              <w:t>структурного подразделения Администрации города Батайска/органа Администрации города Батайска/ муниципального учреждения города Батайска</w:t>
            </w:r>
            <w:r w:rsidRPr="0061197B">
              <w:rPr>
                <w:rFonts w:ascii="Times New Roman" w:eastAsia="Times New Roman" w:hAnsi="Times New Roman" w:cs="Times New Roman"/>
                <w:spacing w:val="-1"/>
                <w:lang w:eastAsia="zh-CN"/>
              </w:rPr>
              <w:t xml:space="preserve">, </w:t>
            </w:r>
            <w:r w:rsidRPr="0061197B">
              <w:rPr>
                <w:rFonts w:ascii="Times New Roman" w:eastAsia="Times New Roman" w:hAnsi="Times New Roman" w:cs="Times New Roman"/>
                <w:lang w:eastAsia="zh-CN"/>
              </w:rPr>
              <w:t>организации)</w:t>
            </w:r>
          </w:p>
        </w:tc>
        <w:tc>
          <w:tcPr>
            <w:tcW w:w="4819" w:type="dxa"/>
            <w:tcBorders>
              <w:top w:val="single" w:sz="4" w:space="0" w:color="000000"/>
              <w:left w:val="single" w:sz="4" w:space="0" w:color="000000"/>
              <w:bottom w:val="single" w:sz="4" w:space="0" w:color="000000"/>
              <w:right w:val="single" w:sz="4" w:space="0" w:color="000000"/>
            </w:tcBorders>
          </w:tcPr>
          <w:p w14:paraId="6D4F0C6A" w14:textId="77777777" w:rsidR="0061197B" w:rsidRPr="0061197B" w:rsidRDefault="0061197B" w:rsidP="0061197B">
            <w:pPr>
              <w:widowControl w:val="0"/>
              <w:tabs>
                <w:tab w:val="left" w:pos="11057"/>
              </w:tabs>
              <w:spacing w:after="0" w:line="240" w:lineRule="auto"/>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Вид подтверждающего документа </w:t>
            </w:r>
          </w:p>
        </w:tc>
        <w:tc>
          <w:tcPr>
            <w:tcW w:w="1559" w:type="dxa"/>
            <w:tcBorders>
              <w:top w:val="single" w:sz="4" w:space="0" w:color="000000"/>
              <w:left w:val="single" w:sz="4" w:space="0" w:color="000000"/>
              <w:bottom w:val="single" w:sz="4" w:space="0" w:color="000000"/>
              <w:right w:val="single" w:sz="4" w:space="0" w:color="000000"/>
            </w:tcBorders>
          </w:tcPr>
          <w:p w14:paraId="0C9C3007" w14:textId="77777777" w:rsidR="0061197B" w:rsidRPr="0061197B" w:rsidRDefault="0061197B" w:rsidP="0061197B">
            <w:pPr>
              <w:widowControl w:val="0"/>
              <w:tabs>
                <w:tab w:val="left" w:pos="11057"/>
              </w:tabs>
              <w:spacing w:after="0" w:line="240" w:lineRule="auto"/>
              <w:ind w:right="52"/>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Информационная система </w:t>
            </w:r>
          </w:p>
          <w:p w14:paraId="5EEB3736" w14:textId="77777777" w:rsidR="0061197B" w:rsidRPr="0061197B" w:rsidRDefault="0061197B" w:rsidP="0061197B">
            <w:pPr>
              <w:widowControl w:val="0"/>
              <w:tabs>
                <w:tab w:val="left" w:pos="11057"/>
              </w:tabs>
              <w:spacing w:after="0" w:line="240" w:lineRule="auto"/>
              <w:ind w:right="52"/>
              <w:jc w:val="center"/>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(источник данных) </w:t>
            </w:r>
          </w:p>
        </w:tc>
      </w:tr>
      <w:tr w:rsidR="0061197B" w:rsidRPr="0061197B" w14:paraId="7B062729" w14:textId="77777777" w:rsidTr="00CD1B47">
        <w:tc>
          <w:tcPr>
            <w:tcW w:w="14428" w:type="dxa"/>
            <w:gridSpan w:val="6"/>
            <w:tcBorders>
              <w:top w:val="single" w:sz="4" w:space="0" w:color="auto"/>
              <w:left w:val="single" w:sz="4" w:space="0" w:color="auto"/>
              <w:bottom w:val="single" w:sz="4" w:space="0" w:color="auto"/>
              <w:right w:val="single" w:sz="4" w:space="0" w:color="auto"/>
            </w:tcBorders>
          </w:tcPr>
          <w:p w14:paraId="4613A74E" w14:textId="77777777" w:rsidR="0061197B" w:rsidRPr="0061197B" w:rsidRDefault="0061197B" w:rsidP="0061197B">
            <w:pPr>
              <w:widowControl w:val="0"/>
              <w:suppressLineNumbers/>
              <w:suppressAutoHyphens/>
              <w:spacing w:after="0" w:line="240" w:lineRule="auto"/>
              <w:jc w:val="center"/>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Задача 1. Расширение охвата профилактическими мероприятиями, включая диспансеризацию, вакцинацию, оздоровительные программы</w:t>
            </w:r>
          </w:p>
        </w:tc>
      </w:tr>
      <w:tr w:rsidR="0061197B" w:rsidRPr="0061197B" w14:paraId="09FA8AA4" w14:textId="77777777" w:rsidTr="00CD1B47">
        <w:tc>
          <w:tcPr>
            <w:tcW w:w="537" w:type="dxa"/>
            <w:tcBorders>
              <w:top w:val="single" w:sz="4" w:space="0" w:color="auto"/>
              <w:left w:val="single" w:sz="2" w:space="0" w:color="000000"/>
              <w:bottom w:val="single" w:sz="2" w:space="0" w:color="000000"/>
            </w:tcBorders>
          </w:tcPr>
          <w:p w14:paraId="361954A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1.1.</w:t>
            </w:r>
          </w:p>
        </w:tc>
        <w:tc>
          <w:tcPr>
            <w:tcW w:w="2977" w:type="dxa"/>
            <w:tcBorders>
              <w:top w:val="single" w:sz="4" w:space="0" w:color="auto"/>
              <w:left w:val="single" w:sz="2" w:space="0" w:color="000000"/>
              <w:bottom w:val="single" w:sz="2" w:space="0" w:color="000000"/>
            </w:tcBorders>
          </w:tcPr>
          <w:p w14:paraId="04D1F8DE"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w:t>
            </w:r>
          </w:p>
          <w:p w14:paraId="064520D6"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работы учреждения здоровья для взрослого и детского населения города Батайска</w:t>
            </w:r>
          </w:p>
        </w:tc>
        <w:tc>
          <w:tcPr>
            <w:tcW w:w="1558" w:type="dxa"/>
            <w:tcBorders>
              <w:top w:val="single" w:sz="4" w:space="0" w:color="auto"/>
              <w:left w:val="single" w:sz="2" w:space="0" w:color="000000"/>
              <w:bottom w:val="single" w:sz="2" w:space="0" w:color="000000"/>
            </w:tcBorders>
          </w:tcPr>
          <w:p w14:paraId="25097076"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в течение года</w:t>
            </w:r>
          </w:p>
        </w:tc>
        <w:tc>
          <w:tcPr>
            <w:tcW w:w="2978" w:type="dxa"/>
            <w:tcBorders>
              <w:top w:val="single" w:sz="4" w:space="0" w:color="auto"/>
              <w:left w:val="single" w:sz="2" w:space="0" w:color="000000"/>
              <w:bottom w:val="single" w:sz="2" w:space="0" w:color="000000"/>
            </w:tcBorders>
          </w:tcPr>
          <w:p w14:paraId="762C139D"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4" w:space="0" w:color="auto"/>
              <w:left w:val="single" w:sz="2" w:space="0" w:color="000000"/>
              <w:bottom w:val="single" w:sz="2" w:space="0" w:color="000000"/>
              <w:right w:val="single" w:sz="2" w:space="0" w:color="000000"/>
            </w:tcBorders>
          </w:tcPr>
          <w:p w14:paraId="13F9697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Повышение уровня грамотности населения по вопросам здоровья, мотивации к ведению здорового образа жизни</w:t>
            </w:r>
          </w:p>
        </w:tc>
        <w:tc>
          <w:tcPr>
            <w:tcW w:w="1559" w:type="dxa"/>
            <w:tcBorders>
              <w:top w:val="single" w:sz="4" w:space="0" w:color="auto"/>
              <w:left w:val="single" w:sz="2" w:space="0" w:color="000000"/>
              <w:bottom w:val="single" w:sz="2" w:space="0" w:color="000000"/>
              <w:right w:val="single" w:sz="2" w:space="0" w:color="000000"/>
            </w:tcBorders>
          </w:tcPr>
          <w:p w14:paraId="624EF42F"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292627D6" w14:textId="77777777" w:rsidTr="00CD1B47">
        <w:tc>
          <w:tcPr>
            <w:tcW w:w="537" w:type="dxa"/>
            <w:tcBorders>
              <w:top w:val="single" w:sz="2" w:space="0" w:color="000000"/>
              <w:left w:val="single" w:sz="2" w:space="0" w:color="000000"/>
              <w:bottom w:val="single" w:sz="2" w:space="0" w:color="000000"/>
            </w:tcBorders>
          </w:tcPr>
          <w:p w14:paraId="6BA567B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1.2.</w:t>
            </w:r>
          </w:p>
        </w:tc>
        <w:tc>
          <w:tcPr>
            <w:tcW w:w="2977" w:type="dxa"/>
            <w:tcBorders>
              <w:top w:val="single" w:sz="2" w:space="0" w:color="000000"/>
              <w:left w:val="single" w:sz="2" w:space="0" w:color="000000"/>
              <w:bottom w:val="single" w:sz="2" w:space="0" w:color="000000"/>
            </w:tcBorders>
          </w:tcPr>
          <w:p w14:paraId="4388521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диспансеризации и профилактических медицинских осмотров детского населения</w:t>
            </w:r>
          </w:p>
        </w:tc>
        <w:tc>
          <w:tcPr>
            <w:tcW w:w="1558" w:type="dxa"/>
            <w:tcBorders>
              <w:top w:val="single" w:sz="2" w:space="0" w:color="000000"/>
              <w:left w:val="single" w:sz="2" w:space="0" w:color="000000"/>
              <w:bottom w:val="single" w:sz="2" w:space="0" w:color="000000"/>
            </w:tcBorders>
          </w:tcPr>
          <w:p w14:paraId="5FC1ECD5"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2DA7953A"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2" w:space="0" w:color="000000"/>
              <w:left w:val="single" w:sz="2" w:space="0" w:color="000000"/>
              <w:bottom w:val="single" w:sz="2" w:space="0" w:color="000000"/>
              <w:right w:val="single" w:sz="2" w:space="0" w:color="000000"/>
            </w:tcBorders>
          </w:tcPr>
          <w:p w14:paraId="1114907D"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Ранее выявление хронических неинфекционных заболеваний и факторов риска их развития у детей</w:t>
            </w:r>
          </w:p>
        </w:tc>
        <w:tc>
          <w:tcPr>
            <w:tcW w:w="1559" w:type="dxa"/>
            <w:tcBorders>
              <w:top w:val="single" w:sz="2" w:space="0" w:color="000000"/>
              <w:left w:val="single" w:sz="2" w:space="0" w:color="000000"/>
              <w:bottom w:val="single" w:sz="2" w:space="0" w:color="000000"/>
              <w:right w:val="single" w:sz="2" w:space="0" w:color="000000"/>
            </w:tcBorders>
          </w:tcPr>
          <w:p w14:paraId="5CF7CAA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133AB828" w14:textId="77777777" w:rsidTr="00CD1B47">
        <w:tc>
          <w:tcPr>
            <w:tcW w:w="537" w:type="dxa"/>
            <w:tcBorders>
              <w:top w:val="single" w:sz="2" w:space="0" w:color="000000"/>
              <w:left w:val="single" w:sz="2" w:space="0" w:color="000000"/>
              <w:bottom w:val="single" w:sz="2" w:space="0" w:color="000000"/>
            </w:tcBorders>
          </w:tcPr>
          <w:p w14:paraId="37D2F4F0"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1.3.</w:t>
            </w:r>
          </w:p>
        </w:tc>
        <w:tc>
          <w:tcPr>
            <w:tcW w:w="2977" w:type="dxa"/>
            <w:tcBorders>
              <w:top w:val="single" w:sz="2" w:space="0" w:color="000000"/>
              <w:left w:val="single" w:sz="2" w:space="0" w:color="000000"/>
              <w:bottom w:val="single" w:sz="2" w:space="0" w:color="000000"/>
            </w:tcBorders>
          </w:tcPr>
          <w:p w14:paraId="330B7DDF"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диспансеризации  и профилактических осмотров взрослого населения</w:t>
            </w:r>
          </w:p>
        </w:tc>
        <w:tc>
          <w:tcPr>
            <w:tcW w:w="1558" w:type="dxa"/>
            <w:tcBorders>
              <w:top w:val="single" w:sz="2" w:space="0" w:color="000000"/>
              <w:left w:val="single" w:sz="2" w:space="0" w:color="000000"/>
              <w:bottom w:val="single" w:sz="2" w:space="0" w:color="000000"/>
            </w:tcBorders>
          </w:tcPr>
          <w:p w14:paraId="5AE88FF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26E76978"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2" w:space="0" w:color="000000"/>
              <w:left w:val="single" w:sz="2" w:space="0" w:color="000000"/>
              <w:bottom w:val="single" w:sz="2" w:space="0" w:color="000000"/>
              <w:right w:val="single" w:sz="2" w:space="0" w:color="000000"/>
            </w:tcBorders>
          </w:tcPr>
          <w:p w14:paraId="16C5F4AB"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Ранее выявление хронических неинфекционных заболеваний и факторов риска их развития у взрослого населения</w:t>
            </w:r>
          </w:p>
          <w:p w14:paraId="4347EFF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c>
          <w:tcPr>
            <w:tcW w:w="1559" w:type="dxa"/>
            <w:tcBorders>
              <w:top w:val="single" w:sz="2" w:space="0" w:color="000000"/>
              <w:left w:val="single" w:sz="2" w:space="0" w:color="000000"/>
              <w:bottom w:val="single" w:sz="2" w:space="0" w:color="000000"/>
              <w:right w:val="single" w:sz="2" w:space="0" w:color="000000"/>
            </w:tcBorders>
          </w:tcPr>
          <w:p w14:paraId="39CD477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610499F7" w14:textId="77777777" w:rsidTr="00CD1B47">
        <w:tc>
          <w:tcPr>
            <w:tcW w:w="537" w:type="dxa"/>
            <w:tcBorders>
              <w:top w:val="single" w:sz="2" w:space="0" w:color="000000"/>
              <w:left w:val="single" w:sz="2" w:space="0" w:color="000000"/>
              <w:bottom w:val="single" w:sz="2" w:space="0" w:color="000000"/>
            </w:tcBorders>
          </w:tcPr>
          <w:p w14:paraId="4EB7A4E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1.4.</w:t>
            </w:r>
          </w:p>
        </w:tc>
        <w:tc>
          <w:tcPr>
            <w:tcW w:w="2977" w:type="dxa"/>
            <w:tcBorders>
              <w:top w:val="single" w:sz="2" w:space="0" w:color="000000"/>
              <w:left w:val="single" w:sz="2" w:space="0" w:color="000000"/>
              <w:bottom w:val="single" w:sz="2" w:space="0" w:color="000000"/>
            </w:tcBorders>
          </w:tcPr>
          <w:p w14:paraId="763E31F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вакцинации против гриппа взрослого и детского населения</w:t>
            </w:r>
          </w:p>
        </w:tc>
        <w:tc>
          <w:tcPr>
            <w:tcW w:w="1558" w:type="dxa"/>
            <w:tcBorders>
              <w:top w:val="single" w:sz="2" w:space="0" w:color="000000"/>
              <w:left w:val="single" w:sz="2" w:space="0" w:color="000000"/>
              <w:bottom w:val="single" w:sz="2" w:space="0" w:color="000000"/>
            </w:tcBorders>
          </w:tcPr>
          <w:p w14:paraId="4B0FE131"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3B3EF66F" w14:textId="77777777" w:rsidR="0061197B" w:rsidRPr="0061197B" w:rsidRDefault="0061197B" w:rsidP="0061197B">
            <w:pPr>
              <w:spacing w:after="200" w:line="276" w:lineRule="auto"/>
              <w:rPr>
                <w:rFonts w:ascii="Times New Roman" w:eastAsia="Calibri" w:hAnsi="Times New Roman" w:cs="Times New Roman"/>
                <w:lang w:eastAsia="zh-CN"/>
              </w:rPr>
            </w:pPr>
            <w:r w:rsidRPr="0061197B">
              <w:rPr>
                <w:rFonts w:ascii="Times New Roman" w:eastAsia="Lucida Sans Unicode" w:hAnsi="Times New Roman" w:cs="Times New Roman"/>
                <w:kern w:val="1"/>
                <w:lang w:eastAsia="zh-CN"/>
              </w:rPr>
              <w:t>ГБУ РО «Центральная городская больница» в городе Батайске (по согласованию)</w:t>
            </w:r>
          </w:p>
        </w:tc>
        <w:tc>
          <w:tcPr>
            <w:tcW w:w="4819" w:type="dxa"/>
            <w:tcBorders>
              <w:top w:val="single" w:sz="2" w:space="0" w:color="000000"/>
              <w:left w:val="single" w:sz="2" w:space="0" w:color="000000"/>
              <w:bottom w:val="single" w:sz="2" w:space="0" w:color="000000"/>
              <w:right w:val="single" w:sz="2" w:space="0" w:color="000000"/>
            </w:tcBorders>
          </w:tcPr>
          <w:p w14:paraId="7980CDCC"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Создание коллективного иммунитета против гриппа у взрослого и детского населения, снижение риска тяжелых осложнений</w:t>
            </w:r>
          </w:p>
        </w:tc>
        <w:tc>
          <w:tcPr>
            <w:tcW w:w="1559" w:type="dxa"/>
            <w:tcBorders>
              <w:top w:val="single" w:sz="2" w:space="0" w:color="000000"/>
              <w:left w:val="single" w:sz="2" w:space="0" w:color="000000"/>
              <w:bottom w:val="single" w:sz="2" w:space="0" w:color="000000"/>
              <w:right w:val="single" w:sz="2" w:space="0" w:color="000000"/>
            </w:tcBorders>
          </w:tcPr>
          <w:p w14:paraId="5D64044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47E9FC8C" w14:textId="77777777" w:rsidTr="00CD1B47">
        <w:tc>
          <w:tcPr>
            <w:tcW w:w="537" w:type="dxa"/>
            <w:tcBorders>
              <w:top w:val="single" w:sz="2" w:space="0" w:color="000000"/>
              <w:left w:val="single" w:sz="2" w:space="0" w:color="000000"/>
              <w:bottom w:val="single" w:sz="2" w:space="0" w:color="000000"/>
            </w:tcBorders>
          </w:tcPr>
          <w:p w14:paraId="08937CD7"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1.5.</w:t>
            </w:r>
          </w:p>
        </w:tc>
        <w:tc>
          <w:tcPr>
            <w:tcW w:w="2977" w:type="dxa"/>
            <w:tcBorders>
              <w:top w:val="single" w:sz="2" w:space="0" w:color="000000"/>
              <w:left w:val="single" w:sz="2" w:space="0" w:color="000000"/>
              <w:bottom w:val="single" w:sz="2" w:space="0" w:color="000000"/>
            </w:tcBorders>
          </w:tcPr>
          <w:p w14:paraId="1D28EAF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Реализация социального проекта «Время активных»</w:t>
            </w:r>
          </w:p>
        </w:tc>
        <w:tc>
          <w:tcPr>
            <w:tcW w:w="1558" w:type="dxa"/>
            <w:tcBorders>
              <w:top w:val="single" w:sz="2" w:space="0" w:color="000000"/>
              <w:left w:val="single" w:sz="2" w:space="0" w:color="000000"/>
              <w:bottom w:val="single" w:sz="2" w:space="0" w:color="000000"/>
            </w:tcBorders>
          </w:tcPr>
          <w:p w14:paraId="45CBF687"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в течение года</w:t>
            </w:r>
          </w:p>
        </w:tc>
        <w:tc>
          <w:tcPr>
            <w:tcW w:w="2978" w:type="dxa"/>
            <w:tcBorders>
              <w:top w:val="single" w:sz="2" w:space="0" w:color="000000"/>
              <w:left w:val="single" w:sz="2" w:space="0" w:color="000000"/>
              <w:bottom w:val="single" w:sz="2" w:space="0" w:color="000000"/>
            </w:tcBorders>
          </w:tcPr>
          <w:p w14:paraId="3CBD743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Управление социальной защиты населения города Батайска;</w:t>
            </w:r>
          </w:p>
          <w:p w14:paraId="4B20D77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p w14:paraId="45F60C5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Центр социального обслуживания граждан пожилого возраста и инвалидов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0B44ADAB"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Социальная адаптация лиц старше трудоспособного возраста и лиц с ограниченными возможностями здоровья</w:t>
            </w:r>
          </w:p>
        </w:tc>
        <w:tc>
          <w:tcPr>
            <w:tcW w:w="1559" w:type="dxa"/>
            <w:tcBorders>
              <w:top w:val="single" w:sz="2" w:space="0" w:color="000000"/>
              <w:left w:val="single" w:sz="2" w:space="0" w:color="000000"/>
              <w:bottom w:val="single" w:sz="2" w:space="0" w:color="000000"/>
              <w:right w:val="single" w:sz="2" w:space="0" w:color="000000"/>
            </w:tcBorders>
          </w:tcPr>
          <w:p w14:paraId="64C72BD8"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5B4D7156" w14:textId="77777777" w:rsidTr="00CD1B47">
        <w:tc>
          <w:tcPr>
            <w:tcW w:w="537" w:type="dxa"/>
            <w:tcBorders>
              <w:top w:val="single" w:sz="2" w:space="0" w:color="000000"/>
              <w:left w:val="single" w:sz="2" w:space="0" w:color="000000"/>
              <w:bottom w:val="single" w:sz="2" w:space="0" w:color="000000"/>
            </w:tcBorders>
          </w:tcPr>
          <w:p w14:paraId="768A631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1.6.</w:t>
            </w:r>
          </w:p>
        </w:tc>
        <w:tc>
          <w:tcPr>
            <w:tcW w:w="2977" w:type="dxa"/>
            <w:tcBorders>
              <w:top w:val="single" w:sz="2" w:space="0" w:color="000000"/>
              <w:left w:val="single" w:sz="2" w:space="0" w:color="000000"/>
              <w:bottom w:val="single" w:sz="2" w:space="0" w:color="000000"/>
            </w:tcBorders>
          </w:tcPr>
          <w:p w14:paraId="3608809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работы лагерей с дневным пребыванием детей на базе общеобразовательных учреждений</w:t>
            </w:r>
          </w:p>
        </w:tc>
        <w:tc>
          <w:tcPr>
            <w:tcW w:w="1558" w:type="dxa"/>
            <w:tcBorders>
              <w:top w:val="single" w:sz="2" w:space="0" w:color="000000"/>
              <w:left w:val="single" w:sz="2" w:space="0" w:color="000000"/>
              <w:bottom w:val="single" w:sz="2" w:space="0" w:color="000000"/>
            </w:tcBorders>
          </w:tcPr>
          <w:p w14:paraId="7F38DD1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ежегодно (каникулярный период) </w:t>
            </w:r>
          </w:p>
        </w:tc>
        <w:tc>
          <w:tcPr>
            <w:tcW w:w="2978" w:type="dxa"/>
            <w:tcBorders>
              <w:top w:val="single" w:sz="2" w:space="0" w:color="000000"/>
              <w:left w:val="single" w:sz="2" w:space="0" w:color="000000"/>
              <w:bottom w:val="single" w:sz="2" w:space="0" w:color="000000"/>
            </w:tcBorders>
          </w:tcPr>
          <w:p w14:paraId="4385BD5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Управление образования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7CBD059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Создание условий для полноценного отдыха, оздоровления и досуга детей</w:t>
            </w:r>
          </w:p>
        </w:tc>
        <w:tc>
          <w:tcPr>
            <w:tcW w:w="1559" w:type="dxa"/>
            <w:tcBorders>
              <w:top w:val="single" w:sz="2" w:space="0" w:color="000000"/>
              <w:left w:val="single" w:sz="2" w:space="0" w:color="000000"/>
              <w:bottom w:val="single" w:sz="2" w:space="0" w:color="000000"/>
              <w:right w:val="single" w:sz="2" w:space="0" w:color="000000"/>
            </w:tcBorders>
          </w:tcPr>
          <w:p w14:paraId="7A8BABDF"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13A44EFD" w14:textId="77777777" w:rsidTr="00CD1B47">
        <w:tc>
          <w:tcPr>
            <w:tcW w:w="537" w:type="dxa"/>
            <w:tcBorders>
              <w:top w:val="single" w:sz="2" w:space="0" w:color="000000"/>
              <w:left w:val="single" w:sz="2" w:space="0" w:color="000000"/>
              <w:bottom w:val="single" w:sz="2" w:space="0" w:color="000000"/>
            </w:tcBorders>
          </w:tcPr>
          <w:p w14:paraId="4501DCA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1.7.</w:t>
            </w:r>
          </w:p>
        </w:tc>
        <w:tc>
          <w:tcPr>
            <w:tcW w:w="2977" w:type="dxa"/>
            <w:tcBorders>
              <w:top w:val="single" w:sz="2" w:space="0" w:color="000000"/>
              <w:left w:val="single" w:sz="2" w:space="0" w:color="000000"/>
              <w:bottom w:val="single" w:sz="2" w:space="0" w:color="000000"/>
            </w:tcBorders>
          </w:tcPr>
          <w:p w14:paraId="737B393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Участие обучающихся общеобразовательных учреждений в проекте «Разговор правильного питания»</w:t>
            </w:r>
          </w:p>
          <w:p w14:paraId="594F4D3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p w14:paraId="5253485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p w14:paraId="600C4039"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1558" w:type="dxa"/>
            <w:tcBorders>
              <w:top w:val="single" w:sz="2" w:space="0" w:color="000000"/>
              <w:left w:val="single" w:sz="2" w:space="0" w:color="000000"/>
              <w:bottom w:val="single" w:sz="2" w:space="0" w:color="000000"/>
            </w:tcBorders>
          </w:tcPr>
          <w:p w14:paraId="5108B12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ежегодно </w:t>
            </w:r>
          </w:p>
        </w:tc>
        <w:tc>
          <w:tcPr>
            <w:tcW w:w="2978" w:type="dxa"/>
            <w:tcBorders>
              <w:top w:val="single" w:sz="2" w:space="0" w:color="000000"/>
              <w:left w:val="single" w:sz="2" w:space="0" w:color="000000"/>
              <w:bottom w:val="single" w:sz="2" w:space="0" w:color="000000"/>
            </w:tcBorders>
          </w:tcPr>
          <w:p w14:paraId="55804ACE"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2" w:space="0" w:color="000000"/>
              <w:left w:val="single" w:sz="2" w:space="0" w:color="000000"/>
              <w:bottom w:val="single" w:sz="2" w:space="0" w:color="000000"/>
              <w:right w:val="single" w:sz="2" w:space="0" w:color="000000"/>
            </w:tcBorders>
          </w:tcPr>
          <w:p w14:paraId="35C2986E"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Создание условий, способствующих укреплению здоровья школьников</w:t>
            </w:r>
          </w:p>
        </w:tc>
        <w:tc>
          <w:tcPr>
            <w:tcW w:w="1559" w:type="dxa"/>
            <w:tcBorders>
              <w:top w:val="single" w:sz="2" w:space="0" w:color="000000"/>
              <w:left w:val="single" w:sz="2" w:space="0" w:color="000000"/>
              <w:bottom w:val="single" w:sz="2" w:space="0" w:color="000000"/>
              <w:right w:val="single" w:sz="2" w:space="0" w:color="000000"/>
            </w:tcBorders>
          </w:tcPr>
          <w:p w14:paraId="055E7467"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72679CE2" w14:textId="77777777" w:rsidTr="00CD1B47">
        <w:tc>
          <w:tcPr>
            <w:tcW w:w="537" w:type="dxa"/>
            <w:tcBorders>
              <w:top w:val="single" w:sz="2" w:space="0" w:color="000000"/>
              <w:left w:val="single" w:sz="2" w:space="0" w:color="000000"/>
              <w:bottom w:val="single" w:sz="2" w:space="0" w:color="000000"/>
            </w:tcBorders>
          </w:tcPr>
          <w:p w14:paraId="217702E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1.18</w:t>
            </w:r>
          </w:p>
        </w:tc>
        <w:tc>
          <w:tcPr>
            <w:tcW w:w="2977" w:type="dxa"/>
            <w:tcBorders>
              <w:top w:val="single" w:sz="2" w:space="0" w:color="000000"/>
              <w:left w:val="single" w:sz="2" w:space="0" w:color="000000"/>
              <w:bottom w:val="single" w:sz="2" w:space="0" w:color="000000"/>
            </w:tcBorders>
          </w:tcPr>
          <w:p w14:paraId="6DB6F3DD"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Реализация модуля «Профилактика и безопасность» рабочей программы воспитания общеобразовательных учреждений</w:t>
            </w:r>
          </w:p>
        </w:tc>
        <w:tc>
          <w:tcPr>
            <w:tcW w:w="1558" w:type="dxa"/>
            <w:tcBorders>
              <w:top w:val="single" w:sz="2" w:space="0" w:color="000000"/>
              <w:left w:val="single" w:sz="2" w:space="0" w:color="000000"/>
              <w:bottom w:val="single" w:sz="2" w:space="0" w:color="000000"/>
            </w:tcBorders>
          </w:tcPr>
          <w:p w14:paraId="1EB65BF9"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ежегодно</w:t>
            </w:r>
          </w:p>
        </w:tc>
        <w:tc>
          <w:tcPr>
            <w:tcW w:w="2978" w:type="dxa"/>
            <w:tcBorders>
              <w:top w:val="single" w:sz="2" w:space="0" w:color="000000"/>
              <w:left w:val="single" w:sz="2" w:space="0" w:color="000000"/>
              <w:bottom w:val="single" w:sz="2" w:space="0" w:color="000000"/>
            </w:tcBorders>
          </w:tcPr>
          <w:p w14:paraId="54F32E81"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Управление образования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104BFCE8"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Снижение уровня бытового травматизма и (или) несчастных случаев среди  обучающихся, повышение процента учащихся, не состоящих на различных видах профилактического учета и проявляющих неприятие вредных привычек</w:t>
            </w:r>
          </w:p>
        </w:tc>
        <w:tc>
          <w:tcPr>
            <w:tcW w:w="1559" w:type="dxa"/>
            <w:tcBorders>
              <w:top w:val="single" w:sz="2" w:space="0" w:color="000000"/>
              <w:left w:val="single" w:sz="2" w:space="0" w:color="000000"/>
              <w:bottom w:val="single" w:sz="2" w:space="0" w:color="000000"/>
              <w:right w:val="single" w:sz="2" w:space="0" w:color="000000"/>
            </w:tcBorders>
          </w:tcPr>
          <w:p w14:paraId="4E32154A" w14:textId="77777777" w:rsidR="0061197B" w:rsidRPr="0061197B" w:rsidRDefault="0061197B" w:rsidP="0061197B">
            <w:pPr>
              <w:suppressAutoHyphens/>
              <w:spacing w:after="0" w:line="240" w:lineRule="auto"/>
              <w:rPr>
                <w:rFonts w:ascii="Times New Roman" w:eastAsia="Times New Roman" w:hAnsi="Times New Roman" w:cs="Times New Roman"/>
                <w:lang w:eastAsia="zh-CN"/>
              </w:rPr>
            </w:pPr>
          </w:p>
        </w:tc>
      </w:tr>
      <w:tr w:rsidR="0061197B" w:rsidRPr="0061197B" w14:paraId="24BE2DEA" w14:textId="77777777" w:rsidTr="00CD1B47">
        <w:tc>
          <w:tcPr>
            <w:tcW w:w="14428" w:type="dxa"/>
            <w:gridSpan w:val="6"/>
            <w:tcBorders>
              <w:top w:val="single" w:sz="2" w:space="0" w:color="000000"/>
              <w:left w:val="single" w:sz="2" w:space="0" w:color="000000"/>
              <w:bottom w:val="single" w:sz="2" w:space="0" w:color="000000"/>
              <w:right w:val="single" w:sz="2" w:space="0" w:color="000000"/>
            </w:tcBorders>
          </w:tcPr>
          <w:p w14:paraId="0BFA849D" w14:textId="77777777" w:rsidR="0061197B" w:rsidRPr="0061197B" w:rsidRDefault="0061197B" w:rsidP="0061197B">
            <w:pPr>
              <w:widowControl w:val="0"/>
              <w:suppressLineNumbers/>
              <w:suppressAutoHyphens/>
              <w:spacing w:after="0" w:line="240" w:lineRule="auto"/>
              <w:jc w:val="center"/>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Задача 2. Создание условий для повышения мотивации граждан к регулярным занятиям физической культурой и спортом</w:t>
            </w:r>
          </w:p>
        </w:tc>
      </w:tr>
      <w:tr w:rsidR="0061197B" w:rsidRPr="0061197B" w14:paraId="6D227D08" w14:textId="77777777" w:rsidTr="00CD1B47">
        <w:tc>
          <w:tcPr>
            <w:tcW w:w="537" w:type="dxa"/>
            <w:tcBorders>
              <w:top w:val="single" w:sz="2" w:space="0" w:color="000000"/>
              <w:left w:val="single" w:sz="2" w:space="0" w:color="000000"/>
              <w:bottom w:val="single" w:sz="2" w:space="0" w:color="000000"/>
            </w:tcBorders>
          </w:tcPr>
          <w:p w14:paraId="2EF42A4C"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2.1.</w:t>
            </w:r>
          </w:p>
        </w:tc>
        <w:tc>
          <w:tcPr>
            <w:tcW w:w="2977" w:type="dxa"/>
            <w:tcBorders>
              <w:top w:val="single" w:sz="2" w:space="0" w:color="000000"/>
              <w:left w:val="single" w:sz="2" w:space="0" w:color="000000"/>
              <w:bottom w:val="single" w:sz="2" w:space="0" w:color="000000"/>
            </w:tcBorders>
          </w:tcPr>
          <w:p w14:paraId="6807799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Организация и проведение физкультурно-спортивных мероприятий на территории города Батайска</w:t>
            </w:r>
          </w:p>
        </w:tc>
        <w:tc>
          <w:tcPr>
            <w:tcW w:w="1558" w:type="dxa"/>
            <w:tcBorders>
              <w:top w:val="single" w:sz="2" w:space="0" w:color="000000"/>
              <w:left w:val="single" w:sz="2" w:space="0" w:color="000000"/>
              <w:bottom w:val="single" w:sz="2" w:space="0" w:color="000000"/>
            </w:tcBorders>
          </w:tcPr>
          <w:p w14:paraId="01D0FA8A"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492841B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Отдел по физической культуре и спорту Администрации города Батайска;</w:t>
            </w:r>
          </w:p>
          <w:p w14:paraId="286D2109"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p w14:paraId="7D9918C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2" w:space="0" w:color="000000"/>
              <w:left w:val="single" w:sz="2" w:space="0" w:color="000000"/>
              <w:bottom w:val="single" w:sz="2" w:space="0" w:color="000000"/>
              <w:right w:val="single" w:sz="2" w:space="0" w:color="000000"/>
            </w:tcBorders>
          </w:tcPr>
          <w:p w14:paraId="75597C10"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Увеличение доли населения, систематически занимающегося физической культурой и спортом</w:t>
            </w:r>
          </w:p>
        </w:tc>
        <w:tc>
          <w:tcPr>
            <w:tcW w:w="1559" w:type="dxa"/>
            <w:tcBorders>
              <w:top w:val="single" w:sz="2" w:space="0" w:color="000000"/>
              <w:left w:val="single" w:sz="2" w:space="0" w:color="000000"/>
              <w:bottom w:val="single" w:sz="2" w:space="0" w:color="000000"/>
              <w:right w:val="single" w:sz="2" w:space="0" w:color="000000"/>
            </w:tcBorders>
          </w:tcPr>
          <w:p w14:paraId="04F95AF1"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3938F22B" w14:textId="77777777" w:rsidTr="00CD1B47">
        <w:tc>
          <w:tcPr>
            <w:tcW w:w="537" w:type="dxa"/>
            <w:tcBorders>
              <w:top w:val="single" w:sz="2" w:space="0" w:color="000000"/>
              <w:left w:val="single" w:sz="2" w:space="0" w:color="000000"/>
              <w:bottom w:val="single" w:sz="2" w:space="0" w:color="000000"/>
            </w:tcBorders>
          </w:tcPr>
          <w:p w14:paraId="5F237F8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2.2.</w:t>
            </w:r>
          </w:p>
        </w:tc>
        <w:tc>
          <w:tcPr>
            <w:tcW w:w="2977" w:type="dxa"/>
            <w:tcBorders>
              <w:top w:val="single" w:sz="2" w:space="0" w:color="000000"/>
              <w:left w:val="single" w:sz="2" w:space="0" w:color="000000"/>
              <w:bottom w:val="single" w:sz="2" w:space="0" w:color="000000"/>
            </w:tcBorders>
          </w:tcPr>
          <w:p w14:paraId="6FE1814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Реализация Всероссийского физкультурно-спортивного комплекса «Готов к труду и обороне» (ГТО)»</w:t>
            </w:r>
          </w:p>
        </w:tc>
        <w:tc>
          <w:tcPr>
            <w:tcW w:w="1558" w:type="dxa"/>
            <w:tcBorders>
              <w:top w:val="single" w:sz="2" w:space="0" w:color="000000"/>
              <w:left w:val="single" w:sz="2" w:space="0" w:color="000000"/>
              <w:bottom w:val="single" w:sz="2" w:space="0" w:color="000000"/>
            </w:tcBorders>
          </w:tcPr>
          <w:p w14:paraId="3928F24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72E29ED2"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7AF3DE1D"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Увеличение доли населения принявших участие норматив  комплекса ВФСК «ГТО»</w:t>
            </w:r>
          </w:p>
        </w:tc>
        <w:tc>
          <w:tcPr>
            <w:tcW w:w="1559" w:type="dxa"/>
            <w:tcBorders>
              <w:top w:val="single" w:sz="2" w:space="0" w:color="000000"/>
              <w:left w:val="single" w:sz="2" w:space="0" w:color="000000"/>
              <w:bottom w:val="single" w:sz="2" w:space="0" w:color="000000"/>
              <w:right w:val="single" w:sz="2" w:space="0" w:color="000000"/>
            </w:tcBorders>
          </w:tcPr>
          <w:p w14:paraId="789CFA3D"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p>
        </w:tc>
      </w:tr>
      <w:tr w:rsidR="0061197B" w:rsidRPr="0061197B" w14:paraId="1EC9E282" w14:textId="77777777" w:rsidTr="00CD1B47">
        <w:tc>
          <w:tcPr>
            <w:tcW w:w="537" w:type="dxa"/>
            <w:tcBorders>
              <w:top w:val="single" w:sz="2" w:space="0" w:color="000000"/>
              <w:left w:val="single" w:sz="2" w:space="0" w:color="000000"/>
              <w:bottom w:val="single" w:sz="2" w:space="0" w:color="000000"/>
            </w:tcBorders>
          </w:tcPr>
          <w:p w14:paraId="58AF26C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2977" w:type="dxa"/>
            <w:tcBorders>
              <w:top w:val="single" w:sz="2" w:space="0" w:color="000000"/>
              <w:left w:val="single" w:sz="2" w:space="0" w:color="000000"/>
              <w:bottom w:val="single" w:sz="2" w:space="0" w:color="000000"/>
            </w:tcBorders>
          </w:tcPr>
          <w:p w14:paraId="526F5AE3"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Размещение информации о развитии спорта в городе на официальных страничках в социальных сетях и СМИ </w:t>
            </w:r>
          </w:p>
        </w:tc>
        <w:tc>
          <w:tcPr>
            <w:tcW w:w="1558" w:type="dxa"/>
            <w:tcBorders>
              <w:top w:val="single" w:sz="2" w:space="0" w:color="000000"/>
              <w:left w:val="single" w:sz="2" w:space="0" w:color="000000"/>
              <w:bottom w:val="single" w:sz="2" w:space="0" w:color="000000"/>
            </w:tcBorders>
          </w:tcPr>
          <w:p w14:paraId="14FE91F5"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ежегодно </w:t>
            </w:r>
          </w:p>
        </w:tc>
        <w:tc>
          <w:tcPr>
            <w:tcW w:w="2978" w:type="dxa"/>
            <w:tcBorders>
              <w:top w:val="single" w:sz="2" w:space="0" w:color="000000"/>
              <w:left w:val="single" w:sz="2" w:space="0" w:color="000000"/>
              <w:bottom w:val="single" w:sz="2" w:space="0" w:color="000000"/>
            </w:tcBorders>
          </w:tcPr>
          <w:p w14:paraId="05320F2B"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Отдел по физической культуре и спорту Администрации города Батайска;</w:t>
            </w:r>
          </w:p>
          <w:p w14:paraId="6C7C89B5" w14:textId="77777777" w:rsidR="0061197B" w:rsidRPr="0061197B" w:rsidRDefault="0061197B" w:rsidP="0061197B">
            <w:pPr>
              <w:widowControl w:val="0"/>
              <w:suppressLineNumbers/>
              <w:suppressAutoHyphens/>
              <w:spacing w:after="0" w:line="240" w:lineRule="auto"/>
              <w:jc w:val="both"/>
              <w:rPr>
                <w:rFonts w:ascii="Times New Roman" w:eastAsia="Times New Roman" w:hAnsi="Times New Roman" w:cs="Times New Roman"/>
                <w:lang w:eastAsia="zh-CN"/>
              </w:rPr>
            </w:pPr>
          </w:p>
          <w:p w14:paraId="00BBE197" w14:textId="77777777" w:rsidR="0061197B" w:rsidRPr="0061197B" w:rsidRDefault="0061197B" w:rsidP="0061197B">
            <w:pPr>
              <w:widowControl w:val="0"/>
              <w:suppressLineNumbers/>
              <w:suppressAutoHyphens/>
              <w:spacing w:after="0" w:line="240" w:lineRule="auto"/>
              <w:jc w:val="both"/>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p>
        </w:tc>
        <w:tc>
          <w:tcPr>
            <w:tcW w:w="4819" w:type="dxa"/>
            <w:tcBorders>
              <w:top w:val="single" w:sz="2" w:space="0" w:color="000000"/>
              <w:left w:val="single" w:sz="2" w:space="0" w:color="000000"/>
              <w:bottom w:val="single" w:sz="2" w:space="0" w:color="000000"/>
              <w:right w:val="single" w:sz="2" w:space="0" w:color="000000"/>
            </w:tcBorders>
          </w:tcPr>
          <w:p w14:paraId="42CA02A5"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Популяция ЗОЖ, привлечение населения к занятием  спортом и  физической культурой</w:t>
            </w:r>
          </w:p>
        </w:tc>
        <w:tc>
          <w:tcPr>
            <w:tcW w:w="1559" w:type="dxa"/>
            <w:tcBorders>
              <w:top w:val="single" w:sz="2" w:space="0" w:color="000000"/>
              <w:left w:val="single" w:sz="2" w:space="0" w:color="000000"/>
              <w:bottom w:val="single" w:sz="2" w:space="0" w:color="000000"/>
              <w:right w:val="single" w:sz="2" w:space="0" w:color="000000"/>
            </w:tcBorders>
          </w:tcPr>
          <w:p w14:paraId="5AD454E6" w14:textId="77777777" w:rsidR="0061197B" w:rsidRPr="0061197B" w:rsidRDefault="0061197B" w:rsidP="0061197B">
            <w:pPr>
              <w:suppressAutoHyphens/>
              <w:spacing w:after="0" w:line="240" w:lineRule="auto"/>
              <w:jc w:val="both"/>
              <w:rPr>
                <w:rFonts w:ascii="Times New Roman" w:eastAsia="Times New Roman" w:hAnsi="Times New Roman" w:cs="Times New Roman"/>
                <w:lang w:eastAsia="zh-CN"/>
              </w:rPr>
            </w:pPr>
          </w:p>
        </w:tc>
      </w:tr>
      <w:tr w:rsidR="0061197B" w:rsidRPr="0061197B" w14:paraId="16560D0B" w14:textId="77777777" w:rsidTr="00CD1B47">
        <w:tc>
          <w:tcPr>
            <w:tcW w:w="14428" w:type="dxa"/>
            <w:gridSpan w:val="6"/>
            <w:tcBorders>
              <w:top w:val="single" w:sz="2" w:space="0" w:color="000000"/>
              <w:left w:val="single" w:sz="2" w:space="0" w:color="000000"/>
              <w:bottom w:val="single" w:sz="2" w:space="0" w:color="000000"/>
              <w:right w:val="single" w:sz="2" w:space="0" w:color="000000"/>
            </w:tcBorders>
          </w:tcPr>
          <w:p w14:paraId="42035EBB" w14:textId="77777777" w:rsidR="0061197B" w:rsidRPr="0061197B" w:rsidRDefault="0061197B" w:rsidP="0061197B">
            <w:pPr>
              <w:widowControl w:val="0"/>
              <w:suppressLineNumbers/>
              <w:suppressAutoHyphens/>
              <w:spacing w:after="0" w:line="240" w:lineRule="auto"/>
              <w:jc w:val="center"/>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 Повышение уровня информированности населения о принципах здорового образа жизни, профилактики заболеваний возможности получения медицинской и социальной помощи</w:t>
            </w:r>
          </w:p>
        </w:tc>
      </w:tr>
      <w:tr w:rsidR="0061197B" w:rsidRPr="0061197B" w14:paraId="158AAE7E" w14:textId="77777777" w:rsidTr="00CD1B47">
        <w:tc>
          <w:tcPr>
            <w:tcW w:w="537" w:type="dxa"/>
            <w:tcBorders>
              <w:top w:val="single" w:sz="2" w:space="0" w:color="000000"/>
              <w:left w:val="single" w:sz="2" w:space="0" w:color="000000"/>
              <w:bottom w:val="single" w:sz="2" w:space="0" w:color="000000"/>
            </w:tcBorders>
          </w:tcPr>
          <w:p w14:paraId="7E3F220E"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3.1.</w:t>
            </w:r>
          </w:p>
        </w:tc>
        <w:tc>
          <w:tcPr>
            <w:tcW w:w="2977" w:type="dxa"/>
            <w:tcBorders>
              <w:top w:val="single" w:sz="2" w:space="0" w:color="000000"/>
              <w:left w:val="single" w:sz="2" w:space="0" w:color="000000"/>
              <w:bottom w:val="single" w:sz="2" w:space="0" w:color="000000"/>
            </w:tcBorders>
          </w:tcPr>
          <w:p w14:paraId="570A62BA"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kern w:val="1"/>
                <w:lang w:eastAsia="ru-RU"/>
              </w:rPr>
            </w:pPr>
            <w:r w:rsidRPr="0061197B">
              <w:rPr>
                <w:rFonts w:ascii="Times New Roman" w:eastAsia="Lucida Sans Unicode" w:hAnsi="Times New Roman" w:cs="Times New Roman"/>
                <w:kern w:val="1"/>
                <w:lang w:eastAsia="zh-CN"/>
              </w:rPr>
              <w:t>Проведение пропагандистской работы по привлечению населения к занятиям  физической культурой и спортом</w:t>
            </w:r>
            <w:r w:rsidRPr="0061197B">
              <w:rPr>
                <w:rFonts w:ascii="Times New Roman" w:eastAsia="Times New Roman" w:hAnsi="Times New Roman" w:cs="Times New Roman"/>
                <w:kern w:val="1"/>
                <w:lang w:eastAsia="ru-RU"/>
              </w:rPr>
              <w:t>,</w:t>
            </w:r>
          </w:p>
          <w:p w14:paraId="447A6C49"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Times New Roman" w:hAnsi="Times New Roman" w:cs="Times New Roman"/>
                <w:kern w:val="1"/>
                <w:lang w:eastAsia="ru-RU"/>
              </w:rPr>
              <w:t>реализация мероприятий по развитию Всероссийского физкультурно-спортивного комплекса «Готов к труду и обороне» (ГТО)</w:t>
            </w:r>
          </w:p>
        </w:tc>
        <w:tc>
          <w:tcPr>
            <w:tcW w:w="1558" w:type="dxa"/>
            <w:tcBorders>
              <w:top w:val="single" w:sz="2" w:space="0" w:color="000000"/>
              <w:left w:val="single" w:sz="2" w:space="0" w:color="000000"/>
              <w:bottom w:val="single" w:sz="2" w:space="0" w:color="000000"/>
            </w:tcBorders>
          </w:tcPr>
          <w:p w14:paraId="279909E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2" w:space="0" w:color="000000"/>
              <w:left w:val="single" w:sz="2" w:space="0" w:color="000000"/>
              <w:bottom w:val="single" w:sz="2" w:space="0" w:color="000000"/>
            </w:tcBorders>
          </w:tcPr>
          <w:p w14:paraId="351CE304"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r w:rsidRPr="0061197B">
              <w:rPr>
                <w:rFonts w:ascii="Times New Roman" w:eastAsia="Lucida Sans Unicode" w:hAnsi="Times New Roman" w:cs="Times New Roman"/>
                <w:kern w:val="1"/>
                <w:lang w:eastAsia="zh-CN"/>
              </w:rPr>
              <w:t xml:space="preserve"> ;</w:t>
            </w:r>
          </w:p>
          <w:p w14:paraId="303DE7F8"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p w14:paraId="51F8F4E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2" w:space="0" w:color="000000"/>
              <w:left w:val="single" w:sz="2" w:space="0" w:color="000000"/>
              <w:bottom w:val="single" w:sz="2" w:space="0" w:color="000000"/>
              <w:right w:val="single" w:sz="2" w:space="0" w:color="000000"/>
            </w:tcBorders>
          </w:tcPr>
          <w:p w14:paraId="56D90E26"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Опубликование материалов по вопросам пропаганды физической культуры и спорта в средствах массовой информации</w:t>
            </w:r>
          </w:p>
        </w:tc>
        <w:tc>
          <w:tcPr>
            <w:tcW w:w="1559" w:type="dxa"/>
            <w:tcBorders>
              <w:top w:val="single" w:sz="2" w:space="0" w:color="000000"/>
              <w:left w:val="single" w:sz="2" w:space="0" w:color="000000"/>
              <w:bottom w:val="single" w:sz="2" w:space="0" w:color="000000"/>
              <w:right w:val="single" w:sz="2" w:space="0" w:color="000000"/>
            </w:tcBorders>
          </w:tcPr>
          <w:p w14:paraId="6000B0C7"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tc>
      </w:tr>
      <w:tr w:rsidR="0061197B" w:rsidRPr="0061197B" w14:paraId="31D171C1" w14:textId="77777777" w:rsidTr="00CD1B47">
        <w:trPr>
          <w:trHeight w:val="315"/>
        </w:trPr>
        <w:tc>
          <w:tcPr>
            <w:tcW w:w="537" w:type="dxa"/>
            <w:tcBorders>
              <w:top w:val="single" w:sz="4" w:space="0" w:color="auto"/>
              <w:left w:val="single" w:sz="2" w:space="0" w:color="000000"/>
              <w:bottom w:val="single" w:sz="4" w:space="0" w:color="auto"/>
            </w:tcBorders>
          </w:tcPr>
          <w:p w14:paraId="0454D65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3.2.</w:t>
            </w:r>
          </w:p>
        </w:tc>
        <w:tc>
          <w:tcPr>
            <w:tcW w:w="2977" w:type="dxa"/>
            <w:tcBorders>
              <w:top w:val="single" w:sz="4" w:space="0" w:color="auto"/>
              <w:left w:val="single" w:sz="2" w:space="0" w:color="000000"/>
              <w:bottom w:val="single" w:sz="4" w:space="0" w:color="auto"/>
            </w:tcBorders>
          </w:tcPr>
          <w:p w14:paraId="45AF94C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Проведение санитарно-просветительской работы в медицинских учреждениях города о необходимости ведения ЗОЖ, в том числе здорового питания, повышения физической активности, направленной на профилактику хронических неинфекционных заболеваний и формирование здорового образа жизни (акции, лекции, распространение информационных материалов, размещение статей на официальных сайтах учреждений)</w:t>
            </w:r>
          </w:p>
          <w:p w14:paraId="7BEB99F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1558" w:type="dxa"/>
            <w:tcBorders>
              <w:top w:val="single" w:sz="4" w:space="0" w:color="auto"/>
              <w:left w:val="single" w:sz="2" w:space="0" w:color="000000"/>
              <w:bottom w:val="single" w:sz="4" w:space="0" w:color="auto"/>
            </w:tcBorders>
          </w:tcPr>
          <w:p w14:paraId="187D91DD"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4" w:space="0" w:color="auto"/>
              <w:left w:val="single" w:sz="2" w:space="0" w:color="000000"/>
              <w:bottom w:val="single" w:sz="4" w:space="0" w:color="auto"/>
            </w:tcBorders>
          </w:tcPr>
          <w:p w14:paraId="2451809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ГБУ РО «Центральная Городская Больница» в Батайске </w:t>
            </w:r>
          </w:p>
          <w:p w14:paraId="65BDCD6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(по согласованию)</w:t>
            </w:r>
          </w:p>
        </w:tc>
        <w:tc>
          <w:tcPr>
            <w:tcW w:w="4819" w:type="dxa"/>
            <w:tcBorders>
              <w:top w:val="single" w:sz="4" w:space="0" w:color="auto"/>
              <w:left w:val="single" w:sz="2" w:space="0" w:color="000000"/>
              <w:bottom w:val="single" w:sz="4" w:space="0" w:color="auto"/>
              <w:right w:val="single" w:sz="2" w:space="0" w:color="000000"/>
            </w:tcBorders>
          </w:tcPr>
          <w:p w14:paraId="3D7DF85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Повышение уровня грамотности населения по вопросам ЗОЖ, увеличение доли лиц, приверженных к здоровому образу жизни</w:t>
            </w:r>
          </w:p>
        </w:tc>
        <w:tc>
          <w:tcPr>
            <w:tcW w:w="1559" w:type="dxa"/>
            <w:tcBorders>
              <w:top w:val="single" w:sz="4" w:space="0" w:color="auto"/>
              <w:left w:val="single" w:sz="2" w:space="0" w:color="000000"/>
              <w:bottom w:val="single" w:sz="4" w:space="0" w:color="auto"/>
              <w:right w:val="single" w:sz="2" w:space="0" w:color="000000"/>
            </w:tcBorders>
          </w:tcPr>
          <w:p w14:paraId="24AD9247"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652A7845" w14:textId="77777777" w:rsidTr="00CD1B47">
        <w:trPr>
          <w:trHeight w:val="345"/>
        </w:trPr>
        <w:tc>
          <w:tcPr>
            <w:tcW w:w="537" w:type="dxa"/>
            <w:tcBorders>
              <w:top w:val="single" w:sz="4" w:space="0" w:color="auto"/>
              <w:left w:val="single" w:sz="2" w:space="0" w:color="000000"/>
              <w:bottom w:val="single" w:sz="4" w:space="0" w:color="auto"/>
            </w:tcBorders>
          </w:tcPr>
          <w:p w14:paraId="4B05C949"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3.3.</w:t>
            </w:r>
          </w:p>
        </w:tc>
        <w:tc>
          <w:tcPr>
            <w:tcW w:w="2977" w:type="dxa"/>
            <w:tcBorders>
              <w:top w:val="single" w:sz="4" w:space="0" w:color="auto"/>
              <w:left w:val="single" w:sz="2" w:space="0" w:color="000000"/>
              <w:bottom w:val="single" w:sz="4" w:space="0" w:color="auto"/>
            </w:tcBorders>
          </w:tcPr>
          <w:p w14:paraId="3807DCF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ar-SA"/>
              </w:rPr>
              <w:t>Информирование обучающихся муниципальных образовательных организаций города Батайска через проведение тематических лекций, бесед об основных принципах здорового и правильного питания, в целях формирования  у подростков приверженности к здоровому образу жизни</w:t>
            </w:r>
          </w:p>
        </w:tc>
        <w:tc>
          <w:tcPr>
            <w:tcW w:w="1558" w:type="dxa"/>
            <w:tcBorders>
              <w:top w:val="single" w:sz="4" w:space="0" w:color="auto"/>
              <w:left w:val="single" w:sz="2" w:space="0" w:color="000000"/>
              <w:bottom w:val="single" w:sz="4" w:space="0" w:color="auto"/>
            </w:tcBorders>
          </w:tcPr>
          <w:p w14:paraId="20B5F68F"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4" w:space="0" w:color="auto"/>
              <w:left w:val="single" w:sz="2" w:space="0" w:color="000000"/>
              <w:bottom w:val="single" w:sz="4" w:space="0" w:color="auto"/>
            </w:tcBorders>
          </w:tcPr>
          <w:p w14:paraId="7FC09035"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Управление образования города Батайска</w:t>
            </w:r>
          </w:p>
          <w:p w14:paraId="19692D4E"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4819" w:type="dxa"/>
            <w:tcBorders>
              <w:top w:val="single" w:sz="4" w:space="0" w:color="auto"/>
              <w:left w:val="single" w:sz="2" w:space="0" w:color="000000"/>
              <w:bottom w:val="single" w:sz="4" w:space="0" w:color="auto"/>
              <w:right w:val="single" w:sz="2" w:space="0" w:color="000000"/>
            </w:tcBorders>
          </w:tcPr>
          <w:p w14:paraId="72FBBA1D"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Привлечение детей и подростков к здоровому образу жизни</w:t>
            </w:r>
          </w:p>
        </w:tc>
        <w:tc>
          <w:tcPr>
            <w:tcW w:w="1559" w:type="dxa"/>
            <w:tcBorders>
              <w:top w:val="single" w:sz="4" w:space="0" w:color="auto"/>
              <w:left w:val="single" w:sz="2" w:space="0" w:color="000000"/>
              <w:bottom w:val="single" w:sz="4" w:space="0" w:color="auto"/>
              <w:right w:val="single" w:sz="2" w:space="0" w:color="000000"/>
            </w:tcBorders>
          </w:tcPr>
          <w:p w14:paraId="3E1FCDE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7242CDF1" w14:textId="77777777" w:rsidTr="00CD1B47">
        <w:trPr>
          <w:trHeight w:val="180"/>
        </w:trPr>
        <w:tc>
          <w:tcPr>
            <w:tcW w:w="537" w:type="dxa"/>
            <w:tcBorders>
              <w:top w:val="single" w:sz="4" w:space="0" w:color="auto"/>
              <w:left w:val="single" w:sz="2" w:space="0" w:color="000000"/>
              <w:bottom w:val="single" w:sz="4" w:space="0" w:color="auto"/>
            </w:tcBorders>
          </w:tcPr>
          <w:p w14:paraId="2954E41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3.4.</w:t>
            </w:r>
          </w:p>
        </w:tc>
        <w:tc>
          <w:tcPr>
            <w:tcW w:w="2977" w:type="dxa"/>
            <w:tcBorders>
              <w:top w:val="single" w:sz="4" w:space="0" w:color="auto"/>
              <w:left w:val="single" w:sz="2" w:space="0" w:color="000000"/>
              <w:bottom w:val="single" w:sz="4" w:space="0" w:color="auto"/>
            </w:tcBorders>
          </w:tcPr>
          <w:p w14:paraId="38BFAF02"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Проведение цикла профилактических мероприятий для   молодежи города Батайска  по отказу потребления табака, немедицинского потребления наркотических средств, психотропных веществ и алкоголя</w:t>
            </w:r>
          </w:p>
        </w:tc>
        <w:tc>
          <w:tcPr>
            <w:tcW w:w="1558" w:type="dxa"/>
            <w:tcBorders>
              <w:top w:val="single" w:sz="4" w:space="0" w:color="auto"/>
              <w:left w:val="single" w:sz="2" w:space="0" w:color="000000"/>
              <w:bottom w:val="single" w:sz="4" w:space="0" w:color="auto"/>
            </w:tcBorders>
          </w:tcPr>
          <w:p w14:paraId="2CA9B95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4" w:space="0" w:color="auto"/>
              <w:left w:val="single" w:sz="2" w:space="0" w:color="000000"/>
              <w:bottom w:val="single" w:sz="4" w:space="0" w:color="auto"/>
            </w:tcBorders>
          </w:tcPr>
          <w:p w14:paraId="063821B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Отдел по молодежной политике Администрации города Батайска;</w:t>
            </w:r>
          </w:p>
          <w:p w14:paraId="32730F0D" w14:textId="77777777" w:rsidR="0061197B" w:rsidRPr="0061197B" w:rsidRDefault="0061197B" w:rsidP="0061197B">
            <w:pPr>
              <w:widowControl w:val="0"/>
              <w:suppressLineNumbers/>
              <w:suppressAutoHyphens/>
              <w:spacing w:after="0" w:line="240" w:lineRule="auto"/>
              <w:jc w:val="both"/>
              <w:rPr>
                <w:rFonts w:ascii="Times New Roman" w:eastAsia="Lucida Sans Unicode" w:hAnsi="Times New Roman" w:cs="Times New Roman"/>
                <w:kern w:val="1"/>
                <w:lang w:eastAsia="zh-CN"/>
              </w:rPr>
            </w:pPr>
          </w:p>
          <w:p w14:paraId="031532D4"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 xml:space="preserve">Управление образования города Батайска  </w:t>
            </w:r>
          </w:p>
        </w:tc>
        <w:tc>
          <w:tcPr>
            <w:tcW w:w="4819" w:type="dxa"/>
            <w:tcBorders>
              <w:top w:val="single" w:sz="4" w:space="0" w:color="auto"/>
              <w:left w:val="single" w:sz="2" w:space="0" w:color="000000"/>
              <w:bottom w:val="single" w:sz="4" w:space="0" w:color="auto"/>
              <w:right w:val="single" w:sz="2" w:space="0" w:color="000000"/>
            </w:tcBorders>
          </w:tcPr>
          <w:p w14:paraId="5F4B9EF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Формирование у молодежи города негативного отношения к потреблению табака или никотиносодержащей продукции, немедицинского потребления наркотических средств и психотропных веществ и алкоголя</w:t>
            </w:r>
          </w:p>
        </w:tc>
        <w:tc>
          <w:tcPr>
            <w:tcW w:w="1559" w:type="dxa"/>
            <w:tcBorders>
              <w:top w:val="single" w:sz="4" w:space="0" w:color="auto"/>
              <w:left w:val="single" w:sz="2" w:space="0" w:color="000000"/>
              <w:bottom w:val="single" w:sz="4" w:space="0" w:color="auto"/>
              <w:right w:val="single" w:sz="2" w:space="0" w:color="000000"/>
            </w:tcBorders>
          </w:tcPr>
          <w:p w14:paraId="731E7386"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r>
      <w:tr w:rsidR="0061197B" w:rsidRPr="0061197B" w14:paraId="385E544F" w14:textId="77777777" w:rsidTr="00CD1B47">
        <w:trPr>
          <w:trHeight w:val="255"/>
        </w:trPr>
        <w:tc>
          <w:tcPr>
            <w:tcW w:w="537" w:type="dxa"/>
            <w:tcBorders>
              <w:top w:val="single" w:sz="4" w:space="0" w:color="auto"/>
              <w:left w:val="single" w:sz="2" w:space="0" w:color="000000"/>
              <w:bottom w:val="single" w:sz="4" w:space="0" w:color="auto"/>
            </w:tcBorders>
          </w:tcPr>
          <w:p w14:paraId="07E396E8"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3.5.</w:t>
            </w:r>
          </w:p>
        </w:tc>
        <w:tc>
          <w:tcPr>
            <w:tcW w:w="2977" w:type="dxa"/>
            <w:tcBorders>
              <w:top w:val="single" w:sz="4" w:space="0" w:color="auto"/>
              <w:left w:val="single" w:sz="2" w:space="0" w:color="000000"/>
              <w:bottom w:val="single" w:sz="4" w:space="0" w:color="auto"/>
            </w:tcBorders>
          </w:tcPr>
          <w:p w14:paraId="4120FB9A"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b/>
                <w:kern w:val="1"/>
                <w:lang w:eastAsia="zh-CN"/>
              </w:rPr>
            </w:pPr>
            <w:r w:rsidRPr="0061197B">
              <w:rPr>
                <w:rFonts w:ascii="Times New Roman" w:eastAsia="Lucida Sans Unicode" w:hAnsi="Times New Roman" w:cs="Times New Roman"/>
                <w:kern w:val="1"/>
                <w:lang w:eastAsia="zh-CN"/>
              </w:rPr>
              <w:t>Проведение профилактических мероприятий, акции и трансляция тематических видеороликов, посвящённых Всемирному дню иммунитета, Международному дню борьбы со злоупотреблением наркотическими средствами и их незаконным оборотом, Всемирному дню борьбы со СПИДом, профилактики ВИЧ-инфекции граждан и иных заболеваний</w:t>
            </w:r>
          </w:p>
        </w:tc>
        <w:tc>
          <w:tcPr>
            <w:tcW w:w="1558" w:type="dxa"/>
            <w:tcBorders>
              <w:top w:val="single" w:sz="4" w:space="0" w:color="auto"/>
              <w:left w:val="single" w:sz="2" w:space="0" w:color="000000"/>
              <w:bottom w:val="single" w:sz="4" w:space="0" w:color="auto"/>
            </w:tcBorders>
          </w:tcPr>
          <w:p w14:paraId="29611B10"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ежегодно</w:t>
            </w:r>
          </w:p>
        </w:tc>
        <w:tc>
          <w:tcPr>
            <w:tcW w:w="2978" w:type="dxa"/>
            <w:tcBorders>
              <w:top w:val="single" w:sz="4" w:space="0" w:color="auto"/>
              <w:left w:val="single" w:sz="2" w:space="0" w:color="000000"/>
              <w:bottom w:val="single" w:sz="4" w:space="0" w:color="auto"/>
            </w:tcBorders>
          </w:tcPr>
          <w:p w14:paraId="0D57FFAB"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Times New Roman" w:hAnsi="Times New Roman" w:cs="Times New Roman"/>
                <w:lang w:eastAsia="zh-CN"/>
              </w:rPr>
              <w:t>МБУ «Центр физкультурно-массовой работы» города Батайска</w:t>
            </w:r>
          </w:p>
        </w:tc>
        <w:tc>
          <w:tcPr>
            <w:tcW w:w="4819" w:type="dxa"/>
            <w:tcBorders>
              <w:top w:val="single" w:sz="4" w:space="0" w:color="auto"/>
              <w:left w:val="single" w:sz="2" w:space="0" w:color="000000"/>
              <w:bottom w:val="single" w:sz="4" w:space="0" w:color="auto"/>
              <w:right w:val="single" w:sz="2" w:space="0" w:color="000000"/>
            </w:tcBorders>
          </w:tcPr>
          <w:p w14:paraId="03F80835"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Пропаганда социально-позитивного и здорового образа жизни среди молодежи </w:t>
            </w:r>
          </w:p>
        </w:tc>
        <w:tc>
          <w:tcPr>
            <w:tcW w:w="1559" w:type="dxa"/>
            <w:tcBorders>
              <w:top w:val="single" w:sz="4" w:space="0" w:color="auto"/>
              <w:left w:val="single" w:sz="2" w:space="0" w:color="000000"/>
              <w:bottom w:val="single" w:sz="4" w:space="0" w:color="auto"/>
              <w:right w:val="single" w:sz="2" w:space="0" w:color="000000"/>
            </w:tcBorders>
          </w:tcPr>
          <w:p w14:paraId="5D5F9EDC"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p>
        </w:tc>
      </w:tr>
      <w:tr w:rsidR="0061197B" w:rsidRPr="0061197B" w14:paraId="190EFA85" w14:textId="77777777" w:rsidTr="00CD1B47">
        <w:trPr>
          <w:trHeight w:val="255"/>
        </w:trPr>
        <w:tc>
          <w:tcPr>
            <w:tcW w:w="537" w:type="dxa"/>
            <w:tcBorders>
              <w:top w:val="single" w:sz="4" w:space="0" w:color="auto"/>
              <w:left w:val="single" w:sz="2" w:space="0" w:color="000000"/>
              <w:bottom w:val="single" w:sz="4" w:space="0" w:color="auto"/>
              <w:right w:val="single" w:sz="4" w:space="0" w:color="auto"/>
            </w:tcBorders>
          </w:tcPr>
          <w:p w14:paraId="15D5343E"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r w:rsidRPr="0061197B">
              <w:rPr>
                <w:rFonts w:ascii="Times New Roman" w:eastAsia="Lucida Sans Unicode" w:hAnsi="Times New Roman" w:cs="Times New Roman"/>
                <w:kern w:val="1"/>
                <w:lang w:eastAsia="zh-CN"/>
              </w:rPr>
              <w:t>3.6</w:t>
            </w:r>
          </w:p>
        </w:tc>
        <w:tc>
          <w:tcPr>
            <w:tcW w:w="2977" w:type="dxa"/>
            <w:tcBorders>
              <w:top w:val="single" w:sz="4" w:space="0" w:color="auto"/>
              <w:left w:val="single" w:sz="4" w:space="0" w:color="auto"/>
              <w:bottom w:val="single" w:sz="4" w:space="0" w:color="auto"/>
              <w:right w:val="single" w:sz="4" w:space="0" w:color="auto"/>
            </w:tcBorders>
          </w:tcPr>
          <w:p w14:paraId="2F41E453"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Проведение мероприятий, приуроченных к:</w:t>
            </w:r>
          </w:p>
          <w:p w14:paraId="0DE107AB"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-Всемирному дню без табака (31 мая);</w:t>
            </w:r>
          </w:p>
          <w:p w14:paraId="0CEFD17D"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 xml:space="preserve">- Международному дню борьбы со злоупотреблением наркотическими средствами и их незаконным оборотом (26 июня); </w:t>
            </w:r>
          </w:p>
          <w:p w14:paraId="67445BE2" w14:textId="77777777" w:rsidR="0061197B" w:rsidRPr="0061197B" w:rsidRDefault="0061197B" w:rsidP="0061197B">
            <w:pPr>
              <w:widowControl w:val="0"/>
              <w:suppressAutoHyphens/>
              <w:spacing w:after="0" w:line="240" w:lineRule="auto"/>
              <w:rPr>
                <w:rFonts w:ascii="Times New Roman" w:eastAsia="Calibri" w:hAnsi="Times New Roman" w:cs="Times New Roman"/>
                <w:lang w:eastAsia="zh-CN"/>
              </w:rPr>
            </w:pPr>
            <w:r w:rsidRPr="0061197B">
              <w:rPr>
                <w:rFonts w:ascii="Times New Roman" w:eastAsia="Calibri" w:hAnsi="Times New Roman" w:cs="Times New Roman"/>
                <w:lang w:eastAsia="zh-CN"/>
              </w:rPr>
              <w:t>- Всероссийскому Дню трезвости (11 сентября)</w:t>
            </w:r>
          </w:p>
        </w:tc>
        <w:tc>
          <w:tcPr>
            <w:tcW w:w="1558" w:type="dxa"/>
            <w:tcBorders>
              <w:top w:val="single" w:sz="4" w:space="0" w:color="auto"/>
              <w:left w:val="single" w:sz="4" w:space="0" w:color="auto"/>
              <w:bottom w:val="single" w:sz="4" w:space="0" w:color="auto"/>
            </w:tcBorders>
          </w:tcPr>
          <w:p w14:paraId="4485E523" w14:textId="77777777" w:rsidR="0061197B" w:rsidRPr="0061197B" w:rsidRDefault="0061197B" w:rsidP="0061197B">
            <w:pPr>
              <w:widowControl w:val="0"/>
              <w:suppressLineNumbers/>
              <w:suppressAutoHyphens/>
              <w:spacing w:after="0" w:line="240" w:lineRule="auto"/>
              <w:rPr>
                <w:rFonts w:ascii="Times New Roman" w:eastAsia="Lucida Sans Unicode" w:hAnsi="Times New Roman" w:cs="Times New Roman"/>
                <w:kern w:val="1"/>
                <w:lang w:eastAsia="zh-CN"/>
              </w:rPr>
            </w:pPr>
          </w:p>
        </w:tc>
        <w:tc>
          <w:tcPr>
            <w:tcW w:w="2978" w:type="dxa"/>
            <w:tcBorders>
              <w:top w:val="single" w:sz="4" w:space="0" w:color="auto"/>
              <w:left w:val="single" w:sz="2" w:space="0" w:color="000000"/>
              <w:bottom w:val="single" w:sz="4" w:space="0" w:color="auto"/>
            </w:tcBorders>
          </w:tcPr>
          <w:p w14:paraId="5FB4491A"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Управление образование города Батайска;</w:t>
            </w:r>
          </w:p>
          <w:p w14:paraId="22655F09"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 xml:space="preserve">Управление Культуры города Батайска; </w:t>
            </w:r>
          </w:p>
          <w:p w14:paraId="25FBA806"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Отдел по делам молодежи Администрации города Батайска;</w:t>
            </w:r>
          </w:p>
          <w:p w14:paraId="4269BA28" w14:textId="77777777" w:rsidR="0061197B" w:rsidRPr="0061197B" w:rsidRDefault="0061197B" w:rsidP="0061197B">
            <w:pPr>
              <w:widowControl w:val="0"/>
              <w:suppressLineNumbers/>
              <w:suppressAutoHyphens/>
              <w:spacing w:after="0" w:line="240" w:lineRule="auto"/>
              <w:rPr>
                <w:rFonts w:ascii="Times New Roman" w:eastAsia="Times New Roman" w:hAnsi="Times New Roman" w:cs="Times New Roman"/>
                <w:lang w:eastAsia="zh-CN"/>
              </w:rPr>
            </w:pPr>
            <w:r w:rsidRPr="0061197B">
              <w:rPr>
                <w:rFonts w:ascii="Times New Roman" w:eastAsia="Lucida Sans Unicode" w:hAnsi="Times New Roman" w:cs="Times New Roman"/>
                <w:kern w:val="1"/>
                <w:lang w:eastAsia="zh-CN"/>
              </w:rPr>
              <w:t xml:space="preserve">ГБУ РО «Центральная городская больница» в городе Батайске (по согласованию) </w:t>
            </w:r>
          </w:p>
        </w:tc>
        <w:tc>
          <w:tcPr>
            <w:tcW w:w="4819" w:type="dxa"/>
            <w:tcBorders>
              <w:top w:val="single" w:sz="4" w:space="0" w:color="auto"/>
              <w:left w:val="single" w:sz="2" w:space="0" w:color="000000"/>
              <w:bottom w:val="single" w:sz="4" w:space="0" w:color="auto"/>
              <w:right w:val="single" w:sz="2" w:space="0" w:color="000000"/>
            </w:tcBorders>
          </w:tcPr>
          <w:p w14:paraId="6D177169" w14:textId="77777777" w:rsidR="0061197B" w:rsidRPr="0061197B" w:rsidRDefault="0061197B" w:rsidP="0061197B">
            <w:pPr>
              <w:widowControl w:val="0"/>
              <w:suppressAutoHyphens/>
              <w:spacing w:after="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Увеличение количества граждан, информированных о необходимости ведения</w:t>
            </w:r>
          </w:p>
          <w:p w14:paraId="3766C407"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r w:rsidRPr="0061197B">
              <w:rPr>
                <w:rFonts w:ascii="Times New Roman" w:eastAsia="Times New Roman" w:hAnsi="Times New Roman" w:cs="Times New Roman"/>
                <w:lang w:eastAsia="zh-CN"/>
              </w:rPr>
              <w:t>здорового образа жизни.</w:t>
            </w:r>
          </w:p>
        </w:tc>
        <w:tc>
          <w:tcPr>
            <w:tcW w:w="1559" w:type="dxa"/>
            <w:tcBorders>
              <w:top w:val="single" w:sz="4" w:space="0" w:color="auto"/>
              <w:left w:val="single" w:sz="2" w:space="0" w:color="000000"/>
              <w:bottom w:val="single" w:sz="4" w:space="0" w:color="auto"/>
              <w:right w:val="single" w:sz="2" w:space="0" w:color="000000"/>
            </w:tcBorders>
          </w:tcPr>
          <w:p w14:paraId="7C7B162F" w14:textId="77777777" w:rsidR="0061197B" w:rsidRPr="0061197B" w:rsidRDefault="0061197B" w:rsidP="0061197B">
            <w:pPr>
              <w:suppressAutoHyphens/>
              <w:spacing w:after="200" w:line="240" w:lineRule="auto"/>
              <w:rPr>
                <w:rFonts w:ascii="Times New Roman" w:eastAsia="Times New Roman" w:hAnsi="Times New Roman" w:cs="Times New Roman"/>
                <w:lang w:eastAsia="zh-CN"/>
              </w:rPr>
            </w:pPr>
          </w:p>
        </w:tc>
      </w:tr>
    </w:tbl>
    <w:p w14:paraId="0F4B83E7" w14:textId="55CBDFC2" w:rsidR="0061197B" w:rsidRDefault="0061197B"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p>
    <w:p w14:paraId="0953EECB" w14:textId="17BE04BA" w:rsidR="00CD1B47" w:rsidRDefault="00CD1B47"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p>
    <w:p w14:paraId="6FC80A1E" w14:textId="7B6C36DB" w:rsidR="00CD1B47" w:rsidRPr="0061197B" w:rsidRDefault="00CD1B47" w:rsidP="00CD1B47">
      <w:pPr>
        <w:widowControl w:val="0"/>
        <w:suppressAutoHyphens/>
        <w:spacing w:after="0" w:line="240" w:lineRule="auto"/>
        <w:rPr>
          <w:rFonts w:ascii="Times New Roman" w:eastAsia="Source Han Sans CN Regular" w:hAnsi="Times New Roman" w:cs="Times New Roman"/>
          <w:kern w:val="1"/>
          <w:sz w:val="28"/>
          <w:szCs w:val="24"/>
          <w:lang w:eastAsia="zh-CN"/>
        </w:rPr>
      </w:pPr>
      <w:r>
        <w:rPr>
          <w:rFonts w:ascii="Times New Roman" w:eastAsia="Source Han Sans CN Regular" w:hAnsi="Times New Roman" w:cs="Times New Roman"/>
          <w:kern w:val="1"/>
          <w:sz w:val="28"/>
          <w:szCs w:val="24"/>
          <w:lang w:eastAsia="zh-CN"/>
        </w:rPr>
        <w:t xml:space="preserve">Начальник общего отдела </w:t>
      </w:r>
      <w:r>
        <w:rPr>
          <w:rFonts w:ascii="Times New Roman" w:eastAsia="Source Han Sans CN Regular" w:hAnsi="Times New Roman" w:cs="Times New Roman"/>
          <w:kern w:val="1"/>
          <w:sz w:val="28"/>
          <w:szCs w:val="24"/>
          <w:lang w:eastAsia="zh-CN"/>
        </w:rPr>
        <w:br/>
        <w:t>Администрации города Батайска</w:t>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r>
      <w:r>
        <w:rPr>
          <w:rFonts w:ascii="Times New Roman" w:eastAsia="Source Han Sans CN Regular" w:hAnsi="Times New Roman" w:cs="Times New Roman"/>
          <w:kern w:val="1"/>
          <w:sz w:val="28"/>
          <w:szCs w:val="24"/>
          <w:lang w:eastAsia="zh-CN"/>
        </w:rPr>
        <w:tab/>
        <w:t xml:space="preserve">   В.С. Мирошникова  </w:t>
      </w:r>
    </w:p>
    <w:p w14:paraId="5F0FFDF9"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038F171F"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2376B5B0"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1C24E7F9" w14:textId="77777777" w:rsidR="0061197B" w:rsidRPr="0061197B" w:rsidRDefault="0061197B" w:rsidP="0061197B">
      <w:pPr>
        <w:widowControl w:val="0"/>
        <w:suppressAutoHyphens/>
        <w:spacing w:after="0" w:line="240" w:lineRule="auto"/>
        <w:ind w:firstLine="709"/>
        <w:jc w:val="right"/>
        <w:rPr>
          <w:rFonts w:ascii="Times New Roman" w:eastAsia="Source Han Sans CN Regular" w:hAnsi="Times New Roman" w:cs="Times New Roman"/>
          <w:kern w:val="1"/>
          <w:sz w:val="28"/>
          <w:szCs w:val="24"/>
          <w:lang w:eastAsia="zh-CN"/>
        </w:rPr>
      </w:pPr>
    </w:p>
    <w:p w14:paraId="4A363EC8" w14:textId="77777777" w:rsidR="0061197B" w:rsidRDefault="0061197B" w:rsidP="0061197B">
      <w:pPr>
        <w:tabs>
          <w:tab w:val="left" w:pos="6521"/>
        </w:tabs>
      </w:pPr>
    </w:p>
    <w:sectPr w:rsidR="0061197B" w:rsidSect="0061197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752E4" w14:textId="77777777" w:rsidR="009B2019" w:rsidRDefault="009B2019" w:rsidP="0061197B">
      <w:pPr>
        <w:spacing w:after="0" w:line="240" w:lineRule="auto"/>
      </w:pPr>
      <w:r>
        <w:separator/>
      </w:r>
    </w:p>
  </w:endnote>
  <w:endnote w:type="continuationSeparator" w:id="0">
    <w:p w14:paraId="41194CF7" w14:textId="77777777" w:rsidR="009B2019" w:rsidRDefault="009B2019" w:rsidP="0061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51572"/>
      <w:docPartObj>
        <w:docPartGallery w:val="Page Numbers (Bottom of Page)"/>
        <w:docPartUnique/>
      </w:docPartObj>
    </w:sdtPr>
    <w:sdtEndPr/>
    <w:sdtContent>
      <w:p w14:paraId="016A7D3F" w14:textId="08F45C6A" w:rsidR="00CD1B47" w:rsidRDefault="009B2019">
        <w:pPr>
          <w:pStyle w:val="af2"/>
          <w:jc w:val="center"/>
        </w:pPr>
      </w:p>
    </w:sdtContent>
  </w:sdt>
  <w:p w14:paraId="1EBB0710" w14:textId="77777777" w:rsidR="00CD1B47" w:rsidRDefault="00CD1B4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0316A" w14:textId="77777777" w:rsidR="009B2019" w:rsidRDefault="009B2019" w:rsidP="0061197B">
      <w:pPr>
        <w:spacing w:after="0" w:line="240" w:lineRule="auto"/>
      </w:pPr>
      <w:r>
        <w:separator/>
      </w:r>
    </w:p>
  </w:footnote>
  <w:footnote w:type="continuationSeparator" w:id="0">
    <w:p w14:paraId="231BD402" w14:textId="77777777" w:rsidR="009B2019" w:rsidRDefault="009B2019" w:rsidP="00611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433971"/>
      <w:docPartObj>
        <w:docPartGallery w:val="Page Numbers (Top of Page)"/>
        <w:docPartUnique/>
      </w:docPartObj>
    </w:sdtPr>
    <w:sdtEndPr>
      <w:rPr>
        <w:rFonts w:ascii="Times New Roman" w:hAnsi="Times New Roman"/>
      </w:rPr>
    </w:sdtEndPr>
    <w:sdtContent>
      <w:p w14:paraId="2760F952" w14:textId="77777777" w:rsidR="00CD1B47" w:rsidRDefault="00CD1B47">
        <w:pPr>
          <w:pStyle w:val="af0"/>
          <w:jc w:val="center"/>
        </w:pPr>
      </w:p>
      <w:p w14:paraId="675C28AF" w14:textId="7FBFFA2F" w:rsidR="00CD1B47" w:rsidRPr="0061197B" w:rsidRDefault="00CD1B47">
        <w:pPr>
          <w:pStyle w:val="af0"/>
          <w:jc w:val="center"/>
          <w:rPr>
            <w:rFonts w:ascii="Times New Roman" w:hAnsi="Times New Roman"/>
          </w:rPr>
        </w:pPr>
        <w:r w:rsidRPr="0061197B">
          <w:rPr>
            <w:rFonts w:ascii="Times New Roman" w:hAnsi="Times New Roman"/>
          </w:rPr>
          <w:fldChar w:fldCharType="begin"/>
        </w:r>
        <w:r w:rsidRPr="0061197B">
          <w:rPr>
            <w:rFonts w:ascii="Times New Roman" w:hAnsi="Times New Roman"/>
          </w:rPr>
          <w:instrText>PAGE   \* MERGEFORMAT</w:instrText>
        </w:r>
        <w:r w:rsidRPr="0061197B">
          <w:rPr>
            <w:rFonts w:ascii="Times New Roman" w:hAnsi="Times New Roman"/>
          </w:rPr>
          <w:fldChar w:fldCharType="separate"/>
        </w:r>
        <w:r w:rsidR="00D8700F">
          <w:rPr>
            <w:rFonts w:ascii="Times New Roman" w:hAnsi="Times New Roman"/>
            <w:noProof/>
          </w:rPr>
          <w:t>5</w:t>
        </w:r>
        <w:r w:rsidRPr="0061197B">
          <w:rPr>
            <w:rFonts w:ascii="Times New Roman" w:hAnsi="Times New Roman"/>
          </w:rPr>
          <w:fldChar w:fldCharType="end"/>
        </w:r>
      </w:p>
    </w:sdtContent>
  </w:sdt>
  <w:p w14:paraId="117DC53B" w14:textId="77777777" w:rsidR="00CD1B47" w:rsidRDefault="00CD1B4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148194"/>
      <w:docPartObj>
        <w:docPartGallery w:val="Page Numbers (Top of Page)"/>
        <w:docPartUnique/>
      </w:docPartObj>
    </w:sdtPr>
    <w:sdtEndPr>
      <w:rPr>
        <w:rFonts w:ascii="Times New Roman" w:hAnsi="Times New Roman"/>
      </w:rPr>
    </w:sdtEndPr>
    <w:sdtContent>
      <w:p w14:paraId="79C24E4E" w14:textId="77777777" w:rsidR="00CD1B47" w:rsidRDefault="00CD1B47">
        <w:pPr>
          <w:pStyle w:val="af0"/>
          <w:jc w:val="center"/>
          <w:rPr>
            <w:rFonts w:ascii="Times New Roman" w:hAnsi="Times New Roman"/>
          </w:rPr>
        </w:pPr>
      </w:p>
      <w:p w14:paraId="79D5A384" w14:textId="77777777" w:rsidR="00CD1B47" w:rsidRDefault="00CD1B47">
        <w:pPr>
          <w:pStyle w:val="af0"/>
          <w:jc w:val="center"/>
          <w:rPr>
            <w:rFonts w:ascii="Times New Roman" w:hAnsi="Times New Roman"/>
          </w:rPr>
        </w:pPr>
      </w:p>
      <w:p w14:paraId="22AB389C" w14:textId="31F850AE" w:rsidR="00CD1B47" w:rsidRPr="0061197B" w:rsidRDefault="009B2019">
        <w:pPr>
          <w:pStyle w:val="af0"/>
          <w:jc w:val="center"/>
          <w:rPr>
            <w:rFonts w:ascii="Times New Roman" w:hAnsi="Times New Roman"/>
          </w:rPr>
        </w:pPr>
      </w:p>
    </w:sdtContent>
  </w:sdt>
  <w:p w14:paraId="7A9CFB8B" w14:textId="77777777" w:rsidR="00CD1B47" w:rsidRDefault="00CD1B4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53"/>
    <w:multiLevelType w:val="hybridMultilevel"/>
    <w:tmpl w:val="0866AD62"/>
    <w:name w:val="Нумерованный список 5"/>
    <w:lvl w:ilvl="0" w:tplc="04BE6B44">
      <w:numFmt w:val="bullet"/>
      <w:lvlText w:val="-"/>
      <w:lvlJc w:val="left"/>
      <w:pPr>
        <w:ind w:left="-235" w:firstLine="0"/>
      </w:pPr>
      <w:rPr>
        <w:rFonts w:ascii="Times New Roman" w:eastAsia="Times New Roman" w:hAnsi="Times New Roman" w:cs="Times New Roman"/>
        <w:w w:val="100"/>
        <w:sz w:val="24"/>
        <w:szCs w:val="24"/>
        <w:lang w:val="ru-RU" w:bidi="ar-SA"/>
      </w:rPr>
    </w:lvl>
    <w:lvl w:ilvl="1" w:tplc="67B617E2">
      <w:numFmt w:val="bullet"/>
      <w:lvlText w:val="•"/>
      <w:lvlJc w:val="left"/>
      <w:pPr>
        <w:ind w:left="72" w:firstLine="0"/>
      </w:pPr>
      <w:rPr>
        <w:lang w:val="ru-RU" w:bidi="ar-SA"/>
      </w:rPr>
    </w:lvl>
    <w:lvl w:ilvl="2" w:tplc="987EBFD0">
      <w:numFmt w:val="bullet"/>
      <w:lvlText w:val="•"/>
      <w:lvlJc w:val="left"/>
      <w:pPr>
        <w:ind w:left="387" w:firstLine="0"/>
      </w:pPr>
      <w:rPr>
        <w:lang w:val="ru-RU" w:bidi="ar-SA"/>
      </w:rPr>
    </w:lvl>
    <w:lvl w:ilvl="3" w:tplc="04AEFF6C">
      <w:numFmt w:val="bullet"/>
      <w:lvlText w:val="•"/>
      <w:lvlJc w:val="left"/>
      <w:pPr>
        <w:ind w:left="702" w:firstLine="0"/>
      </w:pPr>
      <w:rPr>
        <w:lang w:val="ru-RU" w:bidi="ar-SA"/>
      </w:rPr>
    </w:lvl>
    <w:lvl w:ilvl="4" w:tplc="8A5EACCC">
      <w:numFmt w:val="bullet"/>
      <w:lvlText w:val="•"/>
      <w:lvlJc w:val="left"/>
      <w:pPr>
        <w:ind w:left="1017" w:firstLine="0"/>
      </w:pPr>
      <w:rPr>
        <w:lang w:val="ru-RU" w:bidi="ar-SA"/>
      </w:rPr>
    </w:lvl>
    <w:lvl w:ilvl="5" w:tplc="8D76891A">
      <w:numFmt w:val="bullet"/>
      <w:lvlText w:val="•"/>
      <w:lvlJc w:val="left"/>
      <w:pPr>
        <w:ind w:left="1332" w:firstLine="0"/>
      </w:pPr>
      <w:rPr>
        <w:lang w:val="ru-RU" w:bidi="ar-SA"/>
      </w:rPr>
    </w:lvl>
    <w:lvl w:ilvl="6" w:tplc="12162CAC">
      <w:numFmt w:val="bullet"/>
      <w:lvlText w:val="•"/>
      <w:lvlJc w:val="left"/>
      <w:pPr>
        <w:ind w:left="1647" w:firstLine="0"/>
      </w:pPr>
      <w:rPr>
        <w:lang w:val="ru-RU" w:bidi="ar-SA"/>
      </w:rPr>
    </w:lvl>
    <w:lvl w:ilvl="7" w:tplc="1C8A4260">
      <w:numFmt w:val="bullet"/>
      <w:lvlText w:val="•"/>
      <w:lvlJc w:val="left"/>
      <w:pPr>
        <w:ind w:left="1962" w:firstLine="0"/>
      </w:pPr>
      <w:rPr>
        <w:lang w:val="ru-RU" w:bidi="ar-SA"/>
      </w:rPr>
    </w:lvl>
    <w:lvl w:ilvl="8" w:tplc="AC3E77DE">
      <w:numFmt w:val="bullet"/>
      <w:lvlText w:val="•"/>
      <w:lvlJc w:val="left"/>
      <w:pPr>
        <w:ind w:left="2277" w:firstLine="0"/>
      </w:pPr>
      <w:rPr>
        <w:lang w:val="ru-RU" w:bidi="ar-SA"/>
      </w:rPr>
    </w:lvl>
  </w:abstractNum>
  <w:abstractNum w:abstractNumId="1">
    <w:nsid w:val="06F22690"/>
    <w:multiLevelType w:val="multilevel"/>
    <w:tmpl w:val="CB807D2C"/>
    <w:name w:val="Нумерованный список 2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B31778D"/>
    <w:multiLevelType w:val="hybridMultilevel"/>
    <w:tmpl w:val="3BCA129C"/>
    <w:name w:val="Нумерованный список 2"/>
    <w:lvl w:ilvl="0" w:tplc="5DBEC716">
      <w:numFmt w:val="bullet"/>
      <w:lvlText w:val="-"/>
      <w:lvlJc w:val="left"/>
      <w:pPr>
        <w:ind w:left="110" w:firstLine="0"/>
      </w:pPr>
      <w:rPr>
        <w:rFonts w:ascii="Times New Roman" w:eastAsia="Times New Roman" w:hAnsi="Times New Roman" w:cs="Times New Roman"/>
      </w:rPr>
    </w:lvl>
    <w:lvl w:ilvl="1" w:tplc="305E0894">
      <w:numFmt w:val="bullet"/>
      <w:lvlText w:val="o"/>
      <w:lvlJc w:val="left"/>
      <w:pPr>
        <w:ind w:left="830" w:firstLine="0"/>
      </w:pPr>
      <w:rPr>
        <w:rFonts w:ascii="Courier New" w:hAnsi="Courier New" w:cs="Courier New"/>
      </w:rPr>
    </w:lvl>
    <w:lvl w:ilvl="2" w:tplc="75EE96AC">
      <w:numFmt w:val="bullet"/>
      <w:lvlText w:val=""/>
      <w:lvlJc w:val="left"/>
      <w:pPr>
        <w:ind w:left="1550" w:firstLine="0"/>
      </w:pPr>
      <w:rPr>
        <w:rFonts w:ascii="Wingdings" w:eastAsia="Wingdings" w:hAnsi="Wingdings" w:cs="Wingdings"/>
      </w:rPr>
    </w:lvl>
    <w:lvl w:ilvl="3" w:tplc="DD1AF0F8">
      <w:numFmt w:val="bullet"/>
      <w:lvlText w:val=""/>
      <w:lvlJc w:val="left"/>
      <w:pPr>
        <w:ind w:left="2270" w:firstLine="0"/>
      </w:pPr>
      <w:rPr>
        <w:rFonts w:ascii="Symbol" w:hAnsi="Symbol"/>
      </w:rPr>
    </w:lvl>
    <w:lvl w:ilvl="4" w:tplc="DF0EB5DC">
      <w:numFmt w:val="bullet"/>
      <w:lvlText w:val="o"/>
      <w:lvlJc w:val="left"/>
      <w:pPr>
        <w:ind w:left="2990" w:firstLine="0"/>
      </w:pPr>
      <w:rPr>
        <w:rFonts w:ascii="Courier New" w:hAnsi="Courier New" w:cs="Courier New"/>
      </w:rPr>
    </w:lvl>
    <w:lvl w:ilvl="5" w:tplc="491AE0DE">
      <w:numFmt w:val="bullet"/>
      <w:lvlText w:val=""/>
      <w:lvlJc w:val="left"/>
      <w:pPr>
        <w:ind w:left="3710" w:firstLine="0"/>
      </w:pPr>
      <w:rPr>
        <w:rFonts w:ascii="Wingdings" w:eastAsia="Wingdings" w:hAnsi="Wingdings" w:cs="Wingdings"/>
      </w:rPr>
    </w:lvl>
    <w:lvl w:ilvl="6" w:tplc="49360352">
      <w:numFmt w:val="bullet"/>
      <w:lvlText w:val=""/>
      <w:lvlJc w:val="left"/>
      <w:pPr>
        <w:ind w:left="4430" w:firstLine="0"/>
      </w:pPr>
      <w:rPr>
        <w:rFonts w:ascii="Symbol" w:hAnsi="Symbol"/>
      </w:rPr>
    </w:lvl>
    <w:lvl w:ilvl="7" w:tplc="B74418DC">
      <w:numFmt w:val="bullet"/>
      <w:lvlText w:val="o"/>
      <w:lvlJc w:val="left"/>
      <w:pPr>
        <w:ind w:left="5150" w:firstLine="0"/>
      </w:pPr>
      <w:rPr>
        <w:rFonts w:ascii="Courier New" w:hAnsi="Courier New" w:cs="Courier New"/>
      </w:rPr>
    </w:lvl>
    <w:lvl w:ilvl="8" w:tplc="1DA0D19A">
      <w:numFmt w:val="bullet"/>
      <w:lvlText w:val=""/>
      <w:lvlJc w:val="left"/>
      <w:pPr>
        <w:ind w:left="5870" w:firstLine="0"/>
      </w:pPr>
      <w:rPr>
        <w:rFonts w:ascii="Wingdings" w:eastAsia="Wingdings" w:hAnsi="Wingdings" w:cs="Wingdings"/>
      </w:rPr>
    </w:lvl>
  </w:abstractNum>
  <w:abstractNum w:abstractNumId="3">
    <w:nsid w:val="0ECE30A5"/>
    <w:multiLevelType w:val="multilevel"/>
    <w:tmpl w:val="B5D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40748"/>
    <w:multiLevelType w:val="hybridMultilevel"/>
    <w:tmpl w:val="257A189E"/>
    <w:lvl w:ilvl="0" w:tplc="C2D03FCA">
      <w:numFmt w:val="none"/>
      <w:lvlText w:val=""/>
      <w:lvlJc w:val="left"/>
      <w:pPr>
        <w:tabs>
          <w:tab w:val="num" w:pos="360"/>
        </w:tabs>
        <w:ind w:left="360" w:hanging="360"/>
      </w:pPr>
    </w:lvl>
    <w:lvl w:ilvl="1" w:tplc="86EA361E">
      <w:numFmt w:val="none"/>
      <w:lvlText w:val=""/>
      <w:lvlJc w:val="left"/>
      <w:pPr>
        <w:tabs>
          <w:tab w:val="num" w:pos="360"/>
        </w:tabs>
        <w:ind w:left="360" w:hanging="360"/>
      </w:pPr>
    </w:lvl>
    <w:lvl w:ilvl="2" w:tplc="6628633A">
      <w:numFmt w:val="none"/>
      <w:lvlText w:val=""/>
      <w:lvlJc w:val="left"/>
      <w:pPr>
        <w:tabs>
          <w:tab w:val="num" w:pos="360"/>
        </w:tabs>
        <w:ind w:left="360" w:hanging="360"/>
      </w:pPr>
    </w:lvl>
    <w:lvl w:ilvl="3" w:tplc="0D48EF00">
      <w:numFmt w:val="none"/>
      <w:lvlText w:val=""/>
      <w:lvlJc w:val="left"/>
      <w:pPr>
        <w:tabs>
          <w:tab w:val="num" w:pos="360"/>
        </w:tabs>
        <w:ind w:left="360" w:hanging="360"/>
      </w:pPr>
    </w:lvl>
    <w:lvl w:ilvl="4" w:tplc="6B121736">
      <w:numFmt w:val="none"/>
      <w:lvlText w:val=""/>
      <w:lvlJc w:val="left"/>
      <w:pPr>
        <w:tabs>
          <w:tab w:val="num" w:pos="360"/>
        </w:tabs>
        <w:ind w:left="360" w:hanging="360"/>
      </w:pPr>
    </w:lvl>
    <w:lvl w:ilvl="5" w:tplc="B95472EA">
      <w:numFmt w:val="none"/>
      <w:lvlText w:val=""/>
      <w:lvlJc w:val="left"/>
      <w:pPr>
        <w:tabs>
          <w:tab w:val="num" w:pos="360"/>
        </w:tabs>
        <w:ind w:left="360" w:hanging="360"/>
      </w:pPr>
    </w:lvl>
    <w:lvl w:ilvl="6" w:tplc="E8940A4C">
      <w:numFmt w:val="none"/>
      <w:lvlText w:val=""/>
      <w:lvlJc w:val="left"/>
      <w:pPr>
        <w:tabs>
          <w:tab w:val="num" w:pos="360"/>
        </w:tabs>
        <w:ind w:left="360" w:hanging="360"/>
      </w:pPr>
    </w:lvl>
    <w:lvl w:ilvl="7" w:tplc="78D636BC">
      <w:numFmt w:val="none"/>
      <w:lvlText w:val=""/>
      <w:lvlJc w:val="left"/>
      <w:pPr>
        <w:tabs>
          <w:tab w:val="num" w:pos="360"/>
        </w:tabs>
        <w:ind w:left="360" w:hanging="360"/>
      </w:pPr>
    </w:lvl>
    <w:lvl w:ilvl="8" w:tplc="4AE0D318">
      <w:numFmt w:val="none"/>
      <w:lvlText w:val=""/>
      <w:lvlJc w:val="left"/>
      <w:pPr>
        <w:tabs>
          <w:tab w:val="num" w:pos="360"/>
        </w:tabs>
        <w:ind w:left="360" w:hanging="360"/>
      </w:pPr>
    </w:lvl>
  </w:abstractNum>
  <w:abstractNum w:abstractNumId="5">
    <w:nsid w:val="24D826DD"/>
    <w:multiLevelType w:val="hybridMultilevel"/>
    <w:tmpl w:val="729682BC"/>
    <w:lvl w:ilvl="0" w:tplc="A0624FF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8C0420"/>
    <w:multiLevelType w:val="singleLevel"/>
    <w:tmpl w:val="FB6CEAE0"/>
    <w:name w:val="Bullet 7"/>
    <w:lvl w:ilvl="0">
      <w:numFmt w:val="bullet"/>
      <w:lvlText w:val="-"/>
      <w:lvlJc w:val="left"/>
      <w:pPr>
        <w:ind w:left="0" w:firstLine="0"/>
      </w:pPr>
      <w:rPr>
        <w:rFonts w:ascii="Times New Roman" w:eastAsia="Times New Roman" w:hAnsi="Times New Roman" w:cs="Times New Roman"/>
      </w:rPr>
    </w:lvl>
  </w:abstractNum>
  <w:abstractNum w:abstractNumId="7">
    <w:nsid w:val="4FCE63D5"/>
    <w:multiLevelType w:val="hybridMultilevel"/>
    <w:tmpl w:val="7396B4BA"/>
    <w:name w:val="Нумерованный список 4"/>
    <w:lvl w:ilvl="0" w:tplc="B7941CC4">
      <w:start w:val="1"/>
      <w:numFmt w:val="upperRoman"/>
      <w:lvlText w:val="%1."/>
      <w:lvlJc w:val="left"/>
      <w:pPr>
        <w:ind w:left="-6" w:firstLine="0"/>
      </w:pPr>
      <w:rPr>
        <w:rFonts w:ascii="Times New Roman" w:eastAsia="Times New Roman" w:hAnsi="Times New Roman" w:cs="Times New Roman"/>
        <w:b w:val="0"/>
        <w:spacing w:val="-18"/>
        <w:w w:val="100"/>
        <w:sz w:val="26"/>
        <w:szCs w:val="26"/>
        <w:lang w:val="ru-RU" w:bidi="ar-SA"/>
      </w:rPr>
    </w:lvl>
    <w:lvl w:ilvl="1" w:tplc="EC24E432">
      <w:numFmt w:val="bullet"/>
      <w:lvlText w:val="•"/>
      <w:lvlJc w:val="left"/>
      <w:pPr>
        <w:ind w:left="1051" w:firstLine="0"/>
      </w:pPr>
      <w:rPr>
        <w:lang w:val="ru-RU" w:bidi="ar-SA"/>
      </w:rPr>
    </w:lvl>
    <w:lvl w:ilvl="2" w:tplc="0966E9F4">
      <w:numFmt w:val="bullet"/>
      <w:lvlText w:val="•"/>
      <w:lvlJc w:val="left"/>
      <w:pPr>
        <w:ind w:left="2115" w:firstLine="0"/>
      </w:pPr>
      <w:rPr>
        <w:lang w:val="ru-RU" w:bidi="ar-SA"/>
      </w:rPr>
    </w:lvl>
    <w:lvl w:ilvl="3" w:tplc="CE6A3D74">
      <w:numFmt w:val="bullet"/>
      <w:lvlText w:val="•"/>
      <w:lvlJc w:val="left"/>
      <w:pPr>
        <w:ind w:left="3178" w:firstLine="0"/>
      </w:pPr>
      <w:rPr>
        <w:lang w:val="ru-RU" w:bidi="ar-SA"/>
      </w:rPr>
    </w:lvl>
    <w:lvl w:ilvl="4" w:tplc="19006952">
      <w:numFmt w:val="bullet"/>
      <w:lvlText w:val="•"/>
      <w:lvlJc w:val="left"/>
      <w:pPr>
        <w:ind w:left="4242" w:firstLine="0"/>
      </w:pPr>
      <w:rPr>
        <w:lang w:val="ru-RU" w:bidi="ar-SA"/>
      </w:rPr>
    </w:lvl>
    <w:lvl w:ilvl="5" w:tplc="EDF8CB32">
      <w:numFmt w:val="bullet"/>
      <w:lvlText w:val="•"/>
      <w:lvlJc w:val="left"/>
      <w:pPr>
        <w:ind w:left="5305" w:firstLine="0"/>
      </w:pPr>
      <w:rPr>
        <w:lang w:val="ru-RU" w:bidi="ar-SA"/>
      </w:rPr>
    </w:lvl>
    <w:lvl w:ilvl="6" w:tplc="F45E6FC0">
      <w:numFmt w:val="bullet"/>
      <w:lvlText w:val="•"/>
      <w:lvlJc w:val="left"/>
      <w:pPr>
        <w:ind w:left="6369" w:firstLine="0"/>
      </w:pPr>
      <w:rPr>
        <w:lang w:val="ru-RU" w:bidi="ar-SA"/>
      </w:rPr>
    </w:lvl>
    <w:lvl w:ilvl="7" w:tplc="A8C2C186">
      <w:numFmt w:val="bullet"/>
      <w:lvlText w:val="•"/>
      <w:lvlJc w:val="left"/>
      <w:pPr>
        <w:ind w:left="7433" w:firstLine="0"/>
      </w:pPr>
      <w:rPr>
        <w:lang w:val="ru-RU" w:bidi="ar-SA"/>
      </w:rPr>
    </w:lvl>
    <w:lvl w:ilvl="8" w:tplc="CCE29008">
      <w:numFmt w:val="bullet"/>
      <w:lvlText w:val="•"/>
      <w:lvlJc w:val="left"/>
      <w:pPr>
        <w:ind w:left="8496" w:firstLine="0"/>
      </w:pPr>
      <w:rPr>
        <w:lang w:val="ru-RU" w:bidi="ar-SA"/>
      </w:rPr>
    </w:lvl>
  </w:abstractNum>
  <w:abstractNum w:abstractNumId="8">
    <w:nsid w:val="5B09210C"/>
    <w:multiLevelType w:val="multilevel"/>
    <w:tmpl w:val="E0D6EBDC"/>
    <w:name w:val="Нумерованный список 3"/>
    <w:lvl w:ilvl="0">
      <w:start w:val="1"/>
      <w:numFmt w:val="decimal"/>
      <w:lvlText w:val="%1."/>
      <w:lvlJc w:val="left"/>
      <w:pPr>
        <w:ind w:left="1069" w:firstLine="0"/>
      </w:pPr>
    </w:lvl>
    <w:lvl w:ilvl="1">
      <w:start w:val="1"/>
      <w:numFmt w:val="decimal"/>
      <w:lvlText w:val="%1.%2."/>
      <w:lvlJc w:val="left"/>
      <w:pPr>
        <w:ind w:left="1429" w:firstLine="0"/>
      </w:pPr>
    </w:lvl>
    <w:lvl w:ilvl="2">
      <w:start w:val="1"/>
      <w:numFmt w:val="decimal"/>
      <w:lvlText w:val="%1.%2.%3."/>
      <w:lvlJc w:val="left"/>
      <w:pPr>
        <w:ind w:left="1789" w:firstLine="0"/>
      </w:pPr>
    </w:lvl>
    <w:lvl w:ilvl="3">
      <w:start w:val="1"/>
      <w:numFmt w:val="decimal"/>
      <w:lvlText w:val="%1.%2.%3.%4."/>
      <w:lvlJc w:val="left"/>
      <w:pPr>
        <w:ind w:left="2149" w:firstLine="0"/>
      </w:pPr>
    </w:lvl>
    <w:lvl w:ilvl="4">
      <w:start w:val="1"/>
      <w:numFmt w:val="decimal"/>
      <w:lvlText w:val="%1.%2.%3.%4.%5."/>
      <w:lvlJc w:val="left"/>
      <w:pPr>
        <w:ind w:left="2509" w:firstLine="0"/>
      </w:pPr>
    </w:lvl>
    <w:lvl w:ilvl="5">
      <w:start w:val="1"/>
      <w:numFmt w:val="decimal"/>
      <w:lvlText w:val="%1.%2.%3.%4.%5.%6."/>
      <w:lvlJc w:val="left"/>
      <w:pPr>
        <w:ind w:left="2869" w:firstLine="0"/>
      </w:pPr>
    </w:lvl>
    <w:lvl w:ilvl="6">
      <w:start w:val="1"/>
      <w:numFmt w:val="decimal"/>
      <w:lvlText w:val="%1.%2.%3.%4.%5.%6.%7."/>
      <w:lvlJc w:val="left"/>
      <w:pPr>
        <w:ind w:left="3229" w:firstLine="0"/>
      </w:pPr>
    </w:lvl>
    <w:lvl w:ilvl="7">
      <w:start w:val="1"/>
      <w:numFmt w:val="decimal"/>
      <w:lvlText w:val="%1.%2.%3.%4.%5.%6.%7.%8."/>
      <w:lvlJc w:val="left"/>
      <w:pPr>
        <w:ind w:left="3589" w:firstLine="0"/>
      </w:pPr>
    </w:lvl>
    <w:lvl w:ilvl="8">
      <w:start w:val="1"/>
      <w:numFmt w:val="decimal"/>
      <w:lvlText w:val="%1.%2.%3.%4.%5.%6.%7.%8.%9."/>
      <w:lvlJc w:val="left"/>
      <w:pPr>
        <w:ind w:left="3949" w:firstLine="0"/>
      </w:pPr>
    </w:lvl>
  </w:abstractNum>
  <w:abstractNum w:abstractNumId="9">
    <w:nsid w:val="61C6383B"/>
    <w:multiLevelType w:val="hybridMultilevel"/>
    <w:tmpl w:val="FB5A3026"/>
    <w:name w:val="Нумерованный список 1"/>
    <w:lvl w:ilvl="0" w:tplc="79042360">
      <w:numFmt w:val="bullet"/>
      <w:lvlText w:val="-"/>
      <w:lvlJc w:val="left"/>
      <w:pPr>
        <w:ind w:left="110" w:firstLine="0"/>
      </w:pPr>
      <w:rPr>
        <w:rFonts w:ascii="Times New Roman" w:eastAsia="Times New Roman" w:hAnsi="Times New Roman" w:cs="Times New Roman"/>
      </w:rPr>
    </w:lvl>
    <w:lvl w:ilvl="1" w:tplc="603677F0">
      <w:numFmt w:val="bullet"/>
      <w:lvlText w:val="o"/>
      <w:lvlJc w:val="left"/>
      <w:pPr>
        <w:ind w:left="830" w:firstLine="0"/>
      </w:pPr>
      <w:rPr>
        <w:rFonts w:ascii="Courier New" w:hAnsi="Courier New" w:cs="Courier New"/>
      </w:rPr>
    </w:lvl>
    <w:lvl w:ilvl="2" w:tplc="94646C96">
      <w:numFmt w:val="bullet"/>
      <w:lvlText w:val=""/>
      <w:lvlJc w:val="left"/>
      <w:pPr>
        <w:ind w:left="1550" w:firstLine="0"/>
      </w:pPr>
      <w:rPr>
        <w:rFonts w:ascii="Wingdings" w:eastAsia="Wingdings" w:hAnsi="Wingdings" w:cs="Wingdings"/>
      </w:rPr>
    </w:lvl>
    <w:lvl w:ilvl="3" w:tplc="23283CBC">
      <w:numFmt w:val="bullet"/>
      <w:lvlText w:val=""/>
      <w:lvlJc w:val="left"/>
      <w:pPr>
        <w:ind w:left="2270" w:firstLine="0"/>
      </w:pPr>
      <w:rPr>
        <w:rFonts w:ascii="Symbol" w:hAnsi="Symbol"/>
      </w:rPr>
    </w:lvl>
    <w:lvl w:ilvl="4" w:tplc="897613FC">
      <w:numFmt w:val="bullet"/>
      <w:lvlText w:val="o"/>
      <w:lvlJc w:val="left"/>
      <w:pPr>
        <w:ind w:left="2990" w:firstLine="0"/>
      </w:pPr>
      <w:rPr>
        <w:rFonts w:ascii="Courier New" w:hAnsi="Courier New" w:cs="Courier New"/>
      </w:rPr>
    </w:lvl>
    <w:lvl w:ilvl="5" w:tplc="090C4D08">
      <w:numFmt w:val="bullet"/>
      <w:lvlText w:val=""/>
      <w:lvlJc w:val="left"/>
      <w:pPr>
        <w:ind w:left="3710" w:firstLine="0"/>
      </w:pPr>
      <w:rPr>
        <w:rFonts w:ascii="Wingdings" w:eastAsia="Wingdings" w:hAnsi="Wingdings" w:cs="Wingdings"/>
      </w:rPr>
    </w:lvl>
    <w:lvl w:ilvl="6" w:tplc="913E6A46">
      <w:numFmt w:val="bullet"/>
      <w:lvlText w:val=""/>
      <w:lvlJc w:val="left"/>
      <w:pPr>
        <w:ind w:left="4430" w:firstLine="0"/>
      </w:pPr>
      <w:rPr>
        <w:rFonts w:ascii="Symbol" w:hAnsi="Symbol"/>
      </w:rPr>
    </w:lvl>
    <w:lvl w:ilvl="7" w:tplc="791A4F28">
      <w:numFmt w:val="bullet"/>
      <w:lvlText w:val="o"/>
      <w:lvlJc w:val="left"/>
      <w:pPr>
        <w:ind w:left="5150" w:firstLine="0"/>
      </w:pPr>
      <w:rPr>
        <w:rFonts w:ascii="Courier New" w:hAnsi="Courier New" w:cs="Courier New"/>
      </w:rPr>
    </w:lvl>
    <w:lvl w:ilvl="8" w:tplc="269C86E2">
      <w:numFmt w:val="bullet"/>
      <w:lvlText w:val=""/>
      <w:lvlJc w:val="left"/>
      <w:pPr>
        <w:ind w:left="5870" w:firstLine="0"/>
      </w:pPr>
      <w:rPr>
        <w:rFonts w:ascii="Wingdings" w:eastAsia="Wingdings" w:hAnsi="Wingdings" w:cs="Wingdings"/>
      </w:rPr>
    </w:lvl>
  </w:abstractNum>
  <w:abstractNum w:abstractNumId="10">
    <w:nsid w:val="71C15792"/>
    <w:multiLevelType w:val="singleLevel"/>
    <w:tmpl w:val="6B9825B0"/>
    <w:name w:val="Bullet 6"/>
    <w:lvl w:ilvl="0">
      <w:numFmt w:val="bullet"/>
      <w:lvlText w:val=""/>
      <w:lvlJc w:val="left"/>
      <w:pPr>
        <w:ind w:left="0" w:firstLine="0"/>
      </w:pPr>
      <w:rPr>
        <w:rFonts w:ascii="Wingdings" w:eastAsia="Wingdings" w:hAnsi="Wingdings" w:cs="Wingdings"/>
      </w:rPr>
    </w:lvl>
  </w:abstractNum>
  <w:num w:numId="1">
    <w:abstractNumId w:val="9"/>
  </w:num>
  <w:num w:numId="2">
    <w:abstractNumId w:val="2"/>
  </w:num>
  <w:num w:numId="3">
    <w:abstractNumId w:val="8"/>
  </w:num>
  <w:num w:numId="4">
    <w:abstractNumId w:val="7"/>
  </w:num>
  <w:num w:numId="5">
    <w:abstractNumId w:val="0"/>
  </w:num>
  <w:num w:numId="6">
    <w:abstractNumId w:val="10"/>
  </w:num>
  <w:num w:numId="7">
    <w:abstractNumId w:val="6"/>
  </w:num>
  <w:num w:numId="8">
    <w:abstractNumId w:val="4"/>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7B"/>
    <w:rsid w:val="002A0C78"/>
    <w:rsid w:val="00342943"/>
    <w:rsid w:val="00401512"/>
    <w:rsid w:val="00464AF6"/>
    <w:rsid w:val="00544C03"/>
    <w:rsid w:val="0061197B"/>
    <w:rsid w:val="00723149"/>
    <w:rsid w:val="00743B48"/>
    <w:rsid w:val="008F707C"/>
    <w:rsid w:val="009B2019"/>
    <w:rsid w:val="00AD310A"/>
    <w:rsid w:val="00BF436F"/>
    <w:rsid w:val="00CD1B47"/>
    <w:rsid w:val="00D8700F"/>
    <w:rsid w:val="00F91723"/>
    <w:rsid w:val="00FE5578"/>
    <w:rsid w:val="00FF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1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1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19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19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19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19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9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9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9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9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19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19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19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19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19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97B"/>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9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97B"/>
    <w:rPr>
      <w:rFonts w:eastAsiaTheme="majorEastAsia" w:cstheme="majorBidi"/>
      <w:color w:val="272727" w:themeColor="text1" w:themeTint="D8"/>
    </w:rPr>
  </w:style>
  <w:style w:type="paragraph" w:styleId="a3">
    <w:name w:val="Title"/>
    <w:basedOn w:val="a"/>
    <w:next w:val="a"/>
    <w:link w:val="a4"/>
    <w:uiPriority w:val="10"/>
    <w:qFormat/>
    <w:rsid w:val="0061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11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9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9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97B"/>
    <w:pPr>
      <w:spacing w:before="160"/>
      <w:jc w:val="center"/>
    </w:pPr>
    <w:rPr>
      <w:i/>
      <w:iCs/>
      <w:color w:val="404040" w:themeColor="text1" w:themeTint="BF"/>
    </w:rPr>
  </w:style>
  <w:style w:type="character" w:customStyle="1" w:styleId="22">
    <w:name w:val="Цитата 2 Знак"/>
    <w:basedOn w:val="a0"/>
    <w:link w:val="21"/>
    <w:uiPriority w:val="29"/>
    <w:rsid w:val="0061197B"/>
    <w:rPr>
      <w:i/>
      <w:iCs/>
      <w:color w:val="404040" w:themeColor="text1" w:themeTint="BF"/>
    </w:rPr>
  </w:style>
  <w:style w:type="paragraph" w:styleId="a7">
    <w:name w:val="List Paragraph"/>
    <w:basedOn w:val="a"/>
    <w:qFormat/>
    <w:rsid w:val="0061197B"/>
    <w:pPr>
      <w:ind w:left="720"/>
      <w:contextualSpacing/>
    </w:pPr>
  </w:style>
  <w:style w:type="character" w:styleId="a8">
    <w:name w:val="Intense Emphasis"/>
    <w:basedOn w:val="a0"/>
    <w:uiPriority w:val="21"/>
    <w:qFormat/>
    <w:rsid w:val="0061197B"/>
    <w:rPr>
      <w:i/>
      <w:iCs/>
      <w:color w:val="2F5496" w:themeColor="accent1" w:themeShade="BF"/>
    </w:rPr>
  </w:style>
  <w:style w:type="paragraph" w:styleId="a9">
    <w:name w:val="Intense Quote"/>
    <w:basedOn w:val="a"/>
    <w:next w:val="a"/>
    <w:link w:val="aa"/>
    <w:uiPriority w:val="30"/>
    <w:qFormat/>
    <w:rsid w:val="00611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197B"/>
    <w:rPr>
      <w:i/>
      <w:iCs/>
      <w:color w:val="2F5496" w:themeColor="accent1" w:themeShade="BF"/>
    </w:rPr>
  </w:style>
  <w:style w:type="character" w:styleId="ab">
    <w:name w:val="Intense Reference"/>
    <w:basedOn w:val="a0"/>
    <w:uiPriority w:val="32"/>
    <w:qFormat/>
    <w:rsid w:val="0061197B"/>
    <w:rPr>
      <w:b/>
      <w:bCs/>
      <w:smallCaps/>
      <w:color w:val="2F5496" w:themeColor="accent1" w:themeShade="BF"/>
      <w:spacing w:val="5"/>
    </w:rPr>
  </w:style>
  <w:style w:type="numbering" w:customStyle="1" w:styleId="11">
    <w:name w:val="Нет списка1"/>
    <w:next w:val="a2"/>
    <w:uiPriority w:val="99"/>
    <w:semiHidden/>
    <w:unhideWhenUsed/>
    <w:rsid w:val="0061197B"/>
  </w:style>
  <w:style w:type="paragraph" w:customStyle="1" w:styleId="ac">
    <w:name w:val="Содержимое таблицы"/>
    <w:basedOn w:val="a"/>
    <w:qFormat/>
    <w:rsid w:val="0061197B"/>
    <w:pPr>
      <w:widowControl w:val="0"/>
      <w:suppressAutoHyphens/>
      <w:spacing w:after="0" w:line="240" w:lineRule="auto"/>
      <w:jc w:val="center"/>
    </w:pPr>
    <w:rPr>
      <w:rFonts w:ascii="PT Astra Serif" w:eastAsia="Source Han Sans CN Regular" w:hAnsi="PT Astra Serif" w:cs="Lohit Devanagari"/>
      <w:kern w:val="1"/>
      <w:sz w:val="28"/>
      <w:szCs w:val="24"/>
      <w:lang w:eastAsia="zh-CN"/>
    </w:rPr>
  </w:style>
  <w:style w:type="paragraph" w:customStyle="1" w:styleId="TableParagraph">
    <w:name w:val="Table Paragraph"/>
    <w:basedOn w:val="a"/>
    <w:qFormat/>
    <w:rsid w:val="0061197B"/>
    <w:pPr>
      <w:widowControl w:val="0"/>
      <w:spacing w:after="0" w:line="240" w:lineRule="auto"/>
    </w:pPr>
    <w:rPr>
      <w:rFonts w:ascii="Times New Roman" w:eastAsia="Times New Roman" w:hAnsi="Times New Roman" w:cs="Times New Roman"/>
      <w:color w:val="000000"/>
      <w:szCs w:val="20"/>
      <w:lang w:eastAsia="zh-CN"/>
    </w:rPr>
  </w:style>
  <w:style w:type="paragraph" w:styleId="ad">
    <w:name w:val="Body Text Indent"/>
    <w:basedOn w:val="a"/>
    <w:link w:val="ae"/>
    <w:qFormat/>
    <w:rsid w:val="0061197B"/>
    <w:pPr>
      <w:widowControl w:val="0"/>
      <w:suppressAutoHyphens/>
      <w:spacing w:after="0" w:line="240" w:lineRule="auto"/>
      <w:ind w:firstLine="709"/>
      <w:jc w:val="both"/>
    </w:pPr>
    <w:rPr>
      <w:rFonts w:ascii="PT Astra Serif" w:eastAsia="Source Han Sans CN Regular" w:hAnsi="PT Astra Serif" w:cs="Lohit Devanagari"/>
      <w:kern w:val="1"/>
      <w:sz w:val="28"/>
      <w:szCs w:val="24"/>
      <w:lang w:eastAsia="zh-CN"/>
    </w:rPr>
  </w:style>
  <w:style w:type="character" w:customStyle="1" w:styleId="ae">
    <w:name w:val="Основной текст с отступом Знак"/>
    <w:basedOn w:val="a0"/>
    <w:link w:val="ad"/>
    <w:rsid w:val="0061197B"/>
    <w:rPr>
      <w:rFonts w:ascii="PT Astra Serif" w:eastAsia="Source Han Sans CN Regular" w:hAnsi="PT Astra Serif" w:cs="Lohit Devanagari"/>
      <w:kern w:val="1"/>
      <w:sz w:val="28"/>
      <w:szCs w:val="24"/>
      <w:lang w:eastAsia="zh-CN"/>
    </w:rPr>
  </w:style>
  <w:style w:type="paragraph" w:styleId="af">
    <w:name w:val="Normal (Web)"/>
    <w:basedOn w:val="a"/>
    <w:qFormat/>
    <w:rsid w:val="0061197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0">
    <w:name w:val="header"/>
    <w:basedOn w:val="a"/>
    <w:link w:val="af1"/>
    <w:uiPriority w:val="99"/>
    <w:qFormat/>
    <w:rsid w:val="0061197B"/>
    <w:pPr>
      <w:tabs>
        <w:tab w:val="center" w:pos="4677"/>
        <w:tab w:val="right" w:pos="9355"/>
      </w:tabs>
      <w:spacing w:after="0" w:line="240" w:lineRule="auto"/>
    </w:pPr>
    <w:rPr>
      <w:rFonts w:ascii="Calibri" w:eastAsia="Calibri" w:hAnsi="Calibri" w:cs="Times New Roman"/>
      <w:lang w:eastAsia="zh-CN"/>
    </w:rPr>
  </w:style>
  <w:style w:type="character" w:customStyle="1" w:styleId="af1">
    <w:name w:val="Верхний колонтитул Знак"/>
    <w:basedOn w:val="a0"/>
    <w:link w:val="af0"/>
    <w:uiPriority w:val="99"/>
    <w:rsid w:val="0061197B"/>
    <w:rPr>
      <w:rFonts w:ascii="Calibri" w:eastAsia="Calibri" w:hAnsi="Calibri" w:cs="Times New Roman"/>
      <w:lang w:eastAsia="zh-CN"/>
    </w:rPr>
  </w:style>
  <w:style w:type="paragraph" w:styleId="af2">
    <w:name w:val="footer"/>
    <w:basedOn w:val="a"/>
    <w:link w:val="af3"/>
    <w:uiPriority w:val="99"/>
    <w:qFormat/>
    <w:rsid w:val="0061197B"/>
    <w:pPr>
      <w:tabs>
        <w:tab w:val="center" w:pos="4677"/>
        <w:tab w:val="right" w:pos="9355"/>
      </w:tabs>
      <w:spacing w:after="0" w:line="240" w:lineRule="auto"/>
    </w:pPr>
    <w:rPr>
      <w:rFonts w:ascii="Calibri" w:eastAsia="Calibri" w:hAnsi="Calibri" w:cs="Times New Roman"/>
      <w:lang w:eastAsia="zh-CN"/>
    </w:rPr>
  </w:style>
  <w:style w:type="character" w:customStyle="1" w:styleId="af3">
    <w:name w:val="Нижний колонтитул Знак"/>
    <w:basedOn w:val="a0"/>
    <w:link w:val="af2"/>
    <w:uiPriority w:val="99"/>
    <w:rsid w:val="0061197B"/>
    <w:rPr>
      <w:rFonts w:ascii="Calibri" w:eastAsia="Calibri" w:hAnsi="Calibri" w:cs="Times New Roman"/>
      <w:lang w:eastAsia="zh-CN"/>
    </w:rPr>
  </w:style>
  <w:style w:type="paragraph" w:styleId="af4">
    <w:name w:val="Document Map"/>
    <w:basedOn w:val="a"/>
    <w:link w:val="af5"/>
    <w:qFormat/>
    <w:rsid w:val="0061197B"/>
    <w:pPr>
      <w:spacing w:after="0" w:line="240" w:lineRule="auto"/>
    </w:pPr>
    <w:rPr>
      <w:rFonts w:ascii="Tahoma" w:eastAsia="Calibri" w:hAnsi="Tahoma" w:cs="Tahoma"/>
      <w:sz w:val="16"/>
      <w:szCs w:val="16"/>
      <w:lang w:eastAsia="zh-CN"/>
    </w:rPr>
  </w:style>
  <w:style w:type="character" w:customStyle="1" w:styleId="af5">
    <w:name w:val="Схема документа Знак"/>
    <w:basedOn w:val="a0"/>
    <w:link w:val="af4"/>
    <w:rsid w:val="0061197B"/>
    <w:rPr>
      <w:rFonts w:ascii="Tahoma" w:eastAsia="Calibri" w:hAnsi="Tahoma" w:cs="Tahoma"/>
      <w:sz w:val="16"/>
      <w:szCs w:val="16"/>
      <w:lang w:eastAsia="zh-CN"/>
    </w:rPr>
  </w:style>
  <w:style w:type="character" w:styleId="af6">
    <w:name w:val="Hyperlink"/>
    <w:basedOn w:val="a0"/>
    <w:rsid w:val="0061197B"/>
    <w:rPr>
      <w:color w:val="0000FF"/>
      <w:u w:val="single"/>
    </w:rPr>
  </w:style>
  <w:style w:type="character" w:customStyle="1" w:styleId="bannercontainercolor">
    <w:name w:val="banner__container__color"/>
    <w:basedOn w:val="a0"/>
    <w:rsid w:val="0061197B"/>
  </w:style>
  <w:style w:type="character" w:customStyle="1" w:styleId="video-playercontrolsad-countdowninner">
    <w:name w:val="video-player__controls__ad-countdown__inner"/>
    <w:basedOn w:val="a0"/>
    <w:rsid w:val="0061197B"/>
  </w:style>
  <w:style w:type="character" w:customStyle="1" w:styleId="js-video-player-play-time">
    <w:name w:val="js-video-player-play-time"/>
    <w:basedOn w:val="a0"/>
    <w:rsid w:val="0061197B"/>
  </w:style>
  <w:style w:type="character" w:customStyle="1" w:styleId="js-video-player-time">
    <w:name w:val="js-video-player-time"/>
    <w:basedOn w:val="a0"/>
    <w:rsid w:val="0061197B"/>
  </w:style>
  <w:style w:type="character" w:customStyle="1" w:styleId="video-playercontrolsad-skip-text">
    <w:name w:val="video-player__controls__ad-skip-text"/>
    <w:basedOn w:val="a0"/>
    <w:rsid w:val="0061197B"/>
  </w:style>
  <w:style w:type="character" w:customStyle="1" w:styleId="js-video-player-ad-skip-text">
    <w:name w:val="js-video-player-ad-skip-text"/>
    <w:basedOn w:val="a0"/>
    <w:rsid w:val="0061197B"/>
  </w:style>
  <w:style w:type="table" w:styleId="af7">
    <w:name w:val="Table Grid"/>
    <w:basedOn w:val="a1"/>
    <w:uiPriority w:val="59"/>
    <w:rsid w:val="0061197B"/>
    <w:pPr>
      <w:spacing w:after="0" w:line="240" w:lineRule="auto"/>
    </w:pPr>
    <w:rPr>
      <w:rFonts w:ascii="Calibri" w:eastAsia="Calibri"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2">
    <w:name w:val="Table Normal2"/>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3">
    <w:name w:val="Table Normal3"/>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4">
    <w:name w:val="Table Normal4"/>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5">
    <w:name w:val="Table Normal5"/>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character" w:styleId="af8">
    <w:name w:val="Strong"/>
    <w:basedOn w:val="a0"/>
    <w:uiPriority w:val="22"/>
    <w:qFormat/>
    <w:rsid w:val="0061197B"/>
    <w:rPr>
      <w:b/>
      <w:bCs/>
    </w:rPr>
  </w:style>
  <w:style w:type="character" w:styleId="af9">
    <w:name w:val="annotation reference"/>
    <w:basedOn w:val="a0"/>
    <w:uiPriority w:val="99"/>
    <w:rsid w:val="0061197B"/>
    <w:rPr>
      <w:sz w:val="16"/>
      <w:szCs w:val="16"/>
    </w:rPr>
  </w:style>
  <w:style w:type="paragraph" w:styleId="afa">
    <w:name w:val="annotation text"/>
    <w:basedOn w:val="a"/>
    <w:link w:val="afb"/>
    <w:uiPriority w:val="99"/>
    <w:rsid w:val="0061197B"/>
    <w:pPr>
      <w:spacing w:after="200" w:line="240" w:lineRule="auto"/>
    </w:pPr>
    <w:rPr>
      <w:rFonts w:ascii="Calibri" w:eastAsia="Calibri" w:hAnsi="Calibri" w:cs="Times New Roman"/>
      <w:sz w:val="20"/>
      <w:szCs w:val="20"/>
      <w:lang w:eastAsia="zh-CN"/>
    </w:rPr>
  </w:style>
  <w:style w:type="character" w:customStyle="1" w:styleId="afb">
    <w:name w:val="Текст примечания Знак"/>
    <w:basedOn w:val="a0"/>
    <w:link w:val="afa"/>
    <w:uiPriority w:val="99"/>
    <w:rsid w:val="0061197B"/>
    <w:rPr>
      <w:rFonts w:ascii="Calibri" w:eastAsia="Calibri" w:hAnsi="Calibri" w:cs="Times New Roman"/>
      <w:sz w:val="20"/>
      <w:szCs w:val="20"/>
      <w:lang w:eastAsia="zh-CN"/>
    </w:rPr>
  </w:style>
  <w:style w:type="paragraph" w:styleId="afc">
    <w:name w:val="annotation subject"/>
    <w:basedOn w:val="afa"/>
    <w:next w:val="afa"/>
    <w:link w:val="afd"/>
    <w:uiPriority w:val="99"/>
    <w:rsid w:val="0061197B"/>
    <w:rPr>
      <w:b/>
      <w:bCs/>
    </w:rPr>
  </w:style>
  <w:style w:type="character" w:customStyle="1" w:styleId="afd">
    <w:name w:val="Тема примечания Знак"/>
    <w:basedOn w:val="afb"/>
    <w:link w:val="afc"/>
    <w:uiPriority w:val="99"/>
    <w:rsid w:val="0061197B"/>
    <w:rPr>
      <w:rFonts w:ascii="Calibri" w:eastAsia="Calibri" w:hAnsi="Calibri" w:cs="Times New Roman"/>
      <w:b/>
      <w:bCs/>
      <w:sz w:val="20"/>
      <w:szCs w:val="20"/>
      <w:lang w:eastAsia="zh-CN"/>
    </w:rPr>
  </w:style>
  <w:style w:type="paragraph" w:styleId="afe">
    <w:name w:val="Balloon Text"/>
    <w:basedOn w:val="a"/>
    <w:link w:val="aff"/>
    <w:uiPriority w:val="99"/>
    <w:rsid w:val="0061197B"/>
    <w:pPr>
      <w:spacing w:after="0" w:line="240" w:lineRule="auto"/>
    </w:pPr>
    <w:rPr>
      <w:rFonts w:ascii="Segoe UI" w:eastAsia="Calibri" w:hAnsi="Segoe UI" w:cs="Segoe UI"/>
      <w:sz w:val="18"/>
      <w:szCs w:val="18"/>
      <w:lang w:eastAsia="zh-CN"/>
    </w:rPr>
  </w:style>
  <w:style w:type="character" w:customStyle="1" w:styleId="aff">
    <w:name w:val="Текст выноски Знак"/>
    <w:basedOn w:val="a0"/>
    <w:link w:val="afe"/>
    <w:uiPriority w:val="99"/>
    <w:rsid w:val="0061197B"/>
    <w:rPr>
      <w:rFonts w:ascii="Segoe UI" w:eastAsia="Calibri" w:hAnsi="Segoe UI" w:cs="Segoe UI"/>
      <w:sz w:val="18"/>
      <w:szCs w:val="18"/>
      <w:lang w:eastAsia="zh-CN"/>
    </w:rPr>
  </w:style>
  <w:style w:type="character" w:customStyle="1" w:styleId="12">
    <w:name w:val="Просмотренная гиперссылка1"/>
    <w:basedOn w:val="a0"/>
    <w:uiPriority w:val="99"/>
    <w:semiHidden/>
    <w:unhideWhenUsed/>
    <w:rsid w:val="0061197B"/>
    <w:rPr>
      <w:color w:val="800080"/>
      <w:u w:val="single"/>
    </w:rPr>
  </w:style>
  <w:style w:type="character" w:styleId="aff0">
    <w:name w:val="FollowedHyperlink"/>
    <w:basedOn w:val="a0"/>
    <w:uiPriority w:val="99"/>
    <w:semiHidden/>
    <w:unhideWhenUsed/>
    <w:rsid w:val="0061197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1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1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19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19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19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19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9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9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9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9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19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19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19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19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19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97B"/>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9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97B"/>
    <w:rPr>
      <w:rFonts w:eastAsiaTheme="majorEastAsia" w:cstheme="majorBidi"/>
      <w:color w:val="272727" w:themeColor="text1" w:themeTint="D8"/>
    </w:rPr>
  </w:style>
  <w:style w:type="paragraph" w:styleId="a3">
    <w:name w:val="Title"/>
    <w:basedOn w:val="a"/>
    <w:next w:val="a"/>
    <w:link w:val="a4"/>
    <w:uiPriority w:val="10"/>
    <w:qFormat/>
    <w:rsid w:val="0061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11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9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9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97B"/>
    <w:pPr>
      <w:spacing w:before="160"/>
      <w:jc w:val="center"/>
    </w:pPr>
    <w:rPr>
      <w:i/>
      <w:iCs/>
      <w:color w:val="404040" w:themeColor="text1" w:themeTint="BF"/>
    </w:rPr>
  </w:style>
  <w:style w:type="character" w:customStyle="1" w:styleId="22">
    <w:name w:val="Цитата 2 Знак"/>
    <w:basedOn w:val="a0"/>
    <w:link w:val="21"/>
    <w:uiPriority w:val="29"/>
    <w:rsid w:val="0061197B"/>
    <w:rPr>
      <w:i/>
      <w:iCs/>
      <w:color w:val="404040" w:themeColor="text1" w:themeTint="BF"/>
    </w:rPr>
  </w:style>
  <w:style w:type="paragraph" w:styleId="a7">
    <w:name w:val="List Paragraph"/>
    <w:basedOn w:val="a"/>
    <w:qFormat/>
    <w:rsid w:val="0061197B"/>
    <w:pPr>
      <w:ind w:left="720"/>
      <w:contextualSpacing/>
    </w:pPr>
  </w:style>
  <w:style w:type="character" w:styleId="a8">
    <w:name w:val="Intense Emphasis"/>
    <w:basedOn w:val="a0"/>
    <w:uiPriority w:val="21"/>
    <w:qFormat/>
    <w:rsid w:val="0061197B"/>
    <w:rPr>
      <w:i/>
      <w:iCs/>
      <w:color w:val="2F5496" w:themeColor="accent1" w:themeShade="BF"/>
    </w:rPr>
  </w:style>
  <w:style w:type="paragraph" w:styleId="a9">
    <w:name w:val="Intense Quote"/>
    <w:basedOn w:val="a"/>
    <w:next w:val="a"/>
    <w:link w:val="aa"/>
    <w:uiPriority w:val="30"/>
    <w:qFormat/>
    <w:rsid w:val="00611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197B"/>
    <w:rPr>
      <w:i/>
      <w:iCs/>
      <w:color w:val="2F5496" w:themeColor="accent1" w:themeShade="BF"/>
    </w:rPr>
  </w:style>
  <w:style w:type="character" w:styleId="ab">
    <w:name w:val="Intense Reference"/>
    <w:basedOn w:val="a0"/>
    <w:uiPriority w:val="32"/>
    <w:qFormat/>
    <w:rsid w:val="0061197B"/>
    <w:rPr>
      <w:b/>
      <w:bCs/>
      <w:smallCaps/>
      <w:color w:val="2F5496" w:themeColor="accent1" w:themeShade="BF"/>
      <w:spacing w:val="5"/>
    </w:rPr>
  </w:style>
  <w:style w:type="numbering" w:customStyle="1" w:styleId="11">
    <w:name w:val="Нет списка1"/>
    <w:next w:val="a2"/>
    <w:uiPriority w:val="99"/>
    <w:semiHidden/>
    <w:unhideWhenUsed/>
    <w:rsid w:val="0061197B"/>
  </w:style>
  <w:style w:type="paragraph" w:customStyle="1" w:styleId="ac">
    <w:name w:val="Содержимое таблицы"/>
    <w:basedOn w:val="a"/>
    <w:qFormat/>
    <w:rsid w:val="0061197B"/>
    <w:pPr>
      <w:widowControl w:val="0"/>
      <w:suppressAutoHyphens/>
      <w:spacing w:after="0" w:line="240" w:lineRule="auto"/>
      <w:jc w:val="center"/>
    </w:pPr>
    <w:rPr>
      <w:rFonts w:ascii="PT Astra Serif" w:eastAsia="Source Han Sans CN Regular" w:hAnsi="PT Astra Serif" w:cs="Lohit Devanagari"/>
      <w:kern w:val="1"/>
      <w:sz w:val="28"/>
      <w:szCs w:val="24"/>
      <w:lang w:eastAsia="zh-CN"/>
    </w:rPr>
  </w:style>
  <w:style w:type="paragraph" w:customStyle="1" w:styleId="TableParagraph">
    <w:name w:val="Table Paragraph"/>
    <w:basedOn w:val="a"/>
    <w:qFormat/>
    <w:rsid w:val="0061197B"/>
    <w:pPr>
      <w:widowControl w:val="0"/>
      <w:spacing w:after="0" w:line="240" w:lineRule="auto"/>
    </w:pPr>
    <w:rPr>
      <w:rFonts w:ascii="Times New Roman" w:eastAsia="Times New Roman" w:hAnsi="Times New Roman" w:cs="Times New Roman"/>
      <w:color w:val="000000"/>
      <w:szCs w:val="20"/>
      <w:lang w:eastAsia="zh-CN"/>
    </w:rPr>
  </w:style>
  <w:style w:type="paragraph" w:styleId="ad">
    <w:name w:val="Body Text Indent"/>
    <w:basedOn w:val="a"/>
    <w:link w:val="ae"/>
    <w:qFormat/>
    <w:rsid w:val="0061197B"/>
    <w:pPr>
      <w:widowControl w:val="0"/>
      <w:suppressAutoHyphens/>
      <w:spacing w:after="0" w:line="240" w:lineRule="auto"/>
      <w:ind w:firstLine="709"/>
      <w:jc w:val="both"/>
    </w:pPr>
    <w:rPr>
      <w:rFonts w:ascii="PT Astra Serif" w:eastAsia="Source Han Sans CN Regular" w:hAnsi="PT Astra Serif" w:cs="Lohit Devanagari"/>
      <w:kern w:val="1"/>
      <w:sz w:val="28"/>
      <w:szCs w:val="24"/>
      <w:lang w:eastAsia="zh-CN"/>
    </w:rPr>
  </w:style>
  <w:style w:type="character" w:customStyle="1" w:styleId="ae">
    <w:name w:val="Основной текст с отступом Знак"/>
    <w:basedOn w:val="a0"/>
    <w:link w:val="ad"/>
    <w:rsid w:val="0061197B"/>
    <w:rPr>
      <w:rFonts w:ascii="PT Astra Serif" w:eastAsia="Source Han Sans CN Regular" w:hAnsi="PT Astra Serif" w:cs="Lohit Devanagari"/>
      <w:kern w:val="1"/>
      <w:sz w:val="28"/>
      <w:szCs w:val="24"/>
      <w:lang w:eastAsia="zh-CN"/>
    </w:rPr>
  </w:style>
  <w:style w:type="paragraph" w:styleId="af">
    <w:name w:val="Normal (Web)"/>
    <w:basedOn w:val="a"/>
    <w:qFormat/>
    <w:rsid w:val="0061197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0">
    <w:name w:val="header"/>
    <w:basedOn w:val="a"/>
    <w:link w:val="af1"/>
    <w:uiPriority w:val="99"/>
    <w:qFormat/>
    <w:rsid w:val="0061197B"/>
    <w:pPr>
      <w:tabs>
        <w:tab w:val="center" w:pos="4677"/>
        <w:tab w:val="right" w:pos="9355"/>
      </w:tabs>
      <w:spacing w:after="0" w:line="240" w:lineRule="auto"/>
    </w:pPr>
    <w:rPr>
      <w:rFonts w:ascii="Calibri" w:eastAsia="Calibri" w:hAnsi="Calibri" w:cs="Times New Roman"/>
      <w:lang w:eastAsia="zh-CN"/>
    </w:rPr>
  </w:style>
  <w:style w:type="character" w:customStyle="1" w:styleId="af1">
    <w:name w:val="Верхний колонтитул Знак"/>
    <w:basedOn w:val="a0"/>
    <w:link w:val="af0"/>
    <w:uiPriority w:val="99"/>
    <w:rsid w:val="0061197B"/>
    <w:rPr>
      <w:rFonts w:ascii="Calibri" w:eastAsia="Calibri" w:hAnsi="Calibri" w:cs="Times New Roman"/>
      <w:lang w:eastAsia="zh-CN"/>
    </w:rPr>
  </w:style>
  <w:style w:type="paragraph" w:styleId="af2">
    <w:name w:val="footer"/>
    <w:basedOn w:val="a"/>
    <w:link w:val="af3"/>
    <w:uiPriority w:val="99"/>
    <w:qFormat/>
    <w:rsid w:val="0061197B"/>
    <w:pPr>
      <w:tabs>
        <w:tab w:val="center" w:pos="4677"/>
        <w:tab w:val="right" w:pos="9355"/>
      </w:tabs>
      <w:spacing w:after="0" w:line="240" w:lineRule="auto"/>
    </w:pPr>
    <w:rPr>
      <w:rFonts w:ascii="Calibri" w:eastAsia="Calibri" w:hAnsi="Calibri" w:cs="Times New Roman"/>
      <w:lang w:eastAsia="zh-CN"/>
    </w:rPr>
  </w:style>
  <w:style w:type="character" w:customStyle="1" w:styleId="af3">
    <w:name w:val="Нижний колонтитул Знак"/>
    <w:basedOn w:val="a0"/>
    <w:link w:val="af2"/>
    <w:uiPriority w:val="99"/>
    <w:rsid w:val="0061197B"/>
    <w:rPr>
      <w:rFonts w:ascii="Calibri" w:eastAsia="Calibri" w:hAnsi="Calibri" w:cs="Times New Roman"/>
      <w:lang w:eastAsia="zh-CN"/>
    </w:rPr>
  </w:style>
  <w:style w:type="paragraph" w:styleId="af4">
    <w:name w:val="Document Map"/>
    <w:basedOn w:val="a"/>
    <w:link w:val="af5"/>
    <w:qFormat/>
    <w:rsid w:val="0061197B"/>
    <w:pPr>
      <w:spacing w:after="0" w:line="240" w:lineRule="auto"/>
    </w:pPr>
    <w:rPr>
      <w:rFonts w:ascii="Tahoma" w:eastAsia="Calibri" w:hAnsi="Tahoma" w:cs="Tahoma"/>
      <w:sz w:val="16"/>
      <w:szCs w:val="16"/>
      <w:lang w:eastAsia="zh-CN"/>
    </w:rPr>
  </w:style>
  <w:style w:type="character" w:customStyle="1" w:styleId="af5">
    <w:name w:val="Схема документа Знак"/>
    <w:basedOn w:val="a0"/>
    <w:link w:val="af4"/>
    <w:rsid w:val="0061197B"/>
    <w:rPr>
      <w:rFonts w:ascii="Tahoma" w:eastAsia="Calibri" w:hAnsi="Tahoma" w:cs="Tahoma"/>
      <w:sz w:val="16"/>
      <w:szCs w:val="16"/>
      <w:lang w:eastAsia="zh-CN"/>
    </w:rPr>
  </w:style>
  <w:style w:type="character" w:styleId="af6">
    <w:name w:val="Hyperlink"/>
    <w:basedOn w:val="a0"/>
    <w:rsid w:val="0061197B"/>
    <w:rPr>
      <w:color w:val="0000FF"/>
      <w:u w:val="single"/>
    </w:rPr>
  </w:style>
  <w:style w:type="character" w:customStyle="1" w:styleId="bannercontainercolor">
    <w:name w:val="banner__container__color"/>
    <w:basedOn w:val="a0"/>
    <w:rsid w:val="0061197B"/>
  </w:style>
  <w:style w:type="character" w:customStyle="1" w:styleId="video-playercontrolsad-countdowninner">
    <w:name w:val="video-player__controls__ad-countdown__inner"/>
    <w:basedOn w:val="a0"/>
    <w:rsid w:val="0061197B"/>
  </w:style>
  <w:style w:type="character" w:customStyle="1" w:styleId="js-video-player-play-time">
    <w:name w:val="js-video-player-play-time"/>
    <w:basedOn w:val="a0"/>
    <w:rsid w:val="0061197B"/>
  </w:style>
  <w:style w:type="character" w:customStyle="1" w:styleId="js-video-player-time">
    <w:name w:val="js-video-player-time"/>
    <w:basedOn w:val="a0"/>
    <w:rsid w:val="0061197B"/>
  </w:style>
  <w:style w:type="character" w:customStyle="1" w:styleId="video-playercontrolsad-skip-text">
    <w:name w:val="video-player__controls__ad-skip-text"/>
    <w:basedOn w:val="a0"/>
    <w:rsid w:val="0061197B"/>
  </w:style>
  <w:style w:type="character" w:customStyle="1" w:styleId="js-video-player-ad-skip-text">
    <w:name w:val="js-video-player-ad-skip-text"/>
    <w:basedOn w:val="a0"/>
    <w:rsid w:val="0061197B"/>
  </w:style>
  <w:style w:type="table" w:styleId="af7">
    <w:name w:val="Table Grid"/>
    <w:basedOn w:val="a1"/>
    <w:uiPriority w:val="59"/>
    <w:rsid w:val="0061197B"/>
    <w:pPr>
      <w:spacing w:after="0" w:line="240" w:lineRule="auto"/>
    </w:pPr>
    <w:rPr>
      <w:rFonts w:ascii="Calibri" w:eastAsia="Calibri"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2">
    <w:name w:val="Table Normal2"/>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3">
    <w:name w:val="Table Normal3"/>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4">
    <w:name w:val="Table Normal4"/>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table" w:customStyle="1" w:styleId="TableNormal5">
    <w:name w:val="Table Normal5"/>
    <w:rsid w:val="0061197B"/>
    <w:pPr>
      <w:widowControl w:val="0"/>
      <w:spacing w:after="0" w:line="240" w:lineRule="auto"/>
    </w:pPr>
    <w:rPr>
      <w:rFonts w:ascii="Calibri" w:eastAsia="Calibri" w:hAnsi="Calibri" w:cs="Times New Roman"/>
      <w:lang w:val="en-US" w:eastAsia="zh-CN"/>
    </w:rPr>
    <w:tblPr>
      <w:tblInd w:w="0" w:type="dxa"/>
      <w:tblCellMar>
        <w:top w:w="0" w:type="dxa"/>
        <w:left w:w="0" w:type="dxa"/>
        <w:bottom w:w="0" w:type="dxa"/>
        <w:right w:w="0" w:type="dxa"/>
      </w:tblCellMar>
    </w:tblPr>
  </w:style>
  <w:style w:type="character" w:styleId="af8">
    <w:name w:val="Strong"/>
    <w:basedOn w:val="a0"/>
    <w:uiPriority w:val="22"/>
    <w:qFormat/>
    <w:rsid w:val="0061197B"/>
    <w:rPr>
      <w:b/>
      <w:bCs/>
    </w:rPr>
  </w:style>
  <w:style w:type="character" w:styleId="af9">
    <w:name w:val="annotation reference"/>
    <w:basedOn w:val="a0"/>
    <w:uiPriority w:val="99"/>
    <w:rsid w:val="0061197B"/>
    <w:rPr>
      <w:sz w:val="16"/>
      <w:szCs w:val="16"/>
    </w:rPr>
  </w:style>
  <w:style w:type="paragraph" w:styleId="afa">
    <w:name w:val="annotation text"/>
    <w:basedOn w:val="a"/>
    <w:link w:val="afb"/>
    <w:uiPriority w:val="99"/>
    <w:rsid w:val="0061197B"/>
    <w:pPr>
      <w:spacing w:after="200" w:line="240" w:lineRule="auto"/>
    </w:pPr>
    <w:rPr>
      <w:rFonts w:ascii="Calibri" w:eastAsia="Calibri" w:hAnsi="Calibri" w:cs="Times New Roman"/>
      <w:sz w:val="20"/>
      <w:szCs w:val="20"/>
      <w:lang w:eastAsia="zh-CN"/>
    </w:rPr>
  </w:style>
  <w:style w:type="character" w:customStyle="1" w:styleId="afb">
    <w:name w:val="Текст примечания Знак"/>
    <w:basedOn w:val="a0"/>
    <w:link w:val="afa"/>
    <w:uiPriority w:val="99"/>
    <w:rsid w:val="0061197B"/>
    <w:rPr>
      <w:rFonts w:ascii="Calibri" w:eastAsia="Calibri" w:hAnsi="Calibri" w:cs="Times New Roman"/>
      <w:sz w:val="20"/>
      <w:szCs w:val="20"/>
      <w:lang w:eastAsia="zh-CN"/>
    </w:rPr>
  </w:style>
  <w:style w:type="paragraph" w:styleId="afc">
    <w:name w:val="annotation subject"/>
    <w:basedOn w:val="afa"/>
    <w:next w:val="afa"/>
    <w:link w:val="afd"/>
    <w:uiPriority w:val="99"/>
    <w:rsid w:val="0061197B"/>
    <w:rPr>
      <w:b/>
      <w:bCs/>
    </w:rPr>
  </w:style>
  <w:style w:type="character" w:customStyle="1" w:styleId="afd">
    <w:name w:val="Тема примечания Знак"/>
    <w:basedOn w:val="afb"/>
    <w:link w:val="afc"/>
    <w:uiPriority w:val="99"/>
    <w:rsid w:val="0061197B"/>
    <w:rPr>
      <w:rFonts w:ascii="Calibri" w:eastAsia="Calibri" w:hAnsi="Calibri" w:cs="Times New Roman"/>
      <w:b/>
      <w:bCs/>
      <w:sz w:val="20"/>
      <w:szCs w:val="20"/>
      <w:lang w:eastAsia="zh-CN"/>
    </w:rPr>
  </w:style>
  <w:style w:type="paragraph" w:styleId="afe">
    <w:name w:val="Balloon Text"/>
    <w:basedOn w:val="a"/>
    <w:link w:val="aff"/>
    <w:uiPriority w:val="99"/>
    <w:rsid w:val="0061197B"/>
    <w:pPr>
      <w:spacing w:after="0" w:line="240" w:lineRule="auto"/>
    </w:pPr>
    <w:rPr>
      <w:rFonts w:ascii="Segoe UI" w:eastAsia="Calibri" w:hAnsi="Segoe UI" w:cs="Segoe UI"/>
      <w:sz w:val="18"/>
      <w:szCs w:val="18"/>
      <w:lang w:eastAsia="zh-CN"/>
    </w:rPr>
  </w:style>
  <w:style w:type="character" w:customStyle="1" w:styleId="aff">
    <w:name w:val="Текст выноски Знак"/>
    <w:basedOn w:val="a0"/>
    <w:link w:val="afe"/>
    <w:uiPriority w:val="99"/>
    <w:rsid w:val="0061197B"/>
    <w:rPr>
      <w:rFonts w:ascii="Segoe UI" w:eastAsia="Calibri" w:hAnsi="Segoe UI" w:cs="Segoe UI"/>
      <w:sz w:val="18"/>
      <w:szCs w:val="18"/>
      <w:lang w:eastAsia="zh-CN"/>
    </w:rPr>
  </w:style>
  <w:style w:type="character" w:customStyle="1" w:styleId="12">
    <w:name w:val="Просмотренная гиперссылка1"/>
    <w:basedOn w:val="a0"/>
    <w:uiPriority w:val="99"/>
    <w:semiHidden/>
    <w:unhideWhenUsed/>
    <w:rsid w:val="0061197B"/>
    <w:rPr>
      <w:color w:val="800080"/>
      <w:u w:val="single"/>
    </w:rPr>
  </w:style>
  <w:style w:type="character" w:styleId="aff0">
    <w:name w:val="FollowedHyperlink"/>
    <w:basedOn w:val="a0"/>
    <w:uiPriority w:val="99"/>
    <w:semiHidden/>
    <w:unhideWhenUsed/>
    <w:rsid w:val="00611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9163</Words>
  <Characters>52235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ивано</dc:creator>
  <cp:lastModifiedBy>ARM13_</cp:lastModifiedBy>
  <cp:revision>2</cp:revision>
  <cp:lastPrinted>2025-10-10T09:17:00Z</cp:lastPrinted>
  <dcterms:created xsi:type="dcterms:W3CDTF">2025-11-13T06:47:00Z</dcterms:created>
  <dcterms:modified xsi:type="dcterms:W3CDTF">2025-11-13T06:47:00Z</dcterms:modified>
</cp:coreProperties>
</file>