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5147">
        <w:rPr>
          <w:rFonts w:ascii="Times New Roman" w:hAnsi="Times New Roman" w:cs="Times New Roman"/>
          <w:sz w:val="28"/>
          <w:szCs w:val="28"/>
        </w:rPr>
        <w:t xml:space="preserve">10.04.2026  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BA5147">
        <w:rPr>
          <w:rFonts w:ascii="Times New Roman" w:hAnsi="Times New Roman" w:cs="Times New Roman"/>
          <w:sz w:val="28"/>
          <w:szCs w:val="28"/>
        </w:rPr>
        <w:t xml:space="preserve"> 664</w:t>
      </w:r>
      <w:bookmarkStart w:id="0" w:name="_GoBack"/>
      <w:bookmarkEnd w:id="0"/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13BB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приложение к постановлению Администрации города Батайска от 1</w:t>
      </w:r>
      <w:r w:rsidR="00C777F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C777F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C777F7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777F7">
        <w:rPr>
          <w:rFonts w:ascii="Times New Roman" w:hAnsi="Times New Roman" w:cs="Times New Roman"/>
          <w:b/>
          <w:sz w:val="28"/>
          <w:szCs w:val="28"/>
        </w:rPr>
        <w:t>70</w:t>
      </w:r>
    </w:p>
    <w:p w:rsidR="00113BB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1575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C777F7">
        <w:rPr>
          <w:rFonts w:ascii="Times New Roman" w:hAnsi="Times New Roman" w:cs="Times New Roman"/>
          <w:b/>
          <w:sz w:val="28"/>
          <w:szCs w:val="28"/>
        </w:rPr>
        <w:t>я</w:t>
      </w:r>
      <w:r w:rsidRPr="00E41575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5F1CDC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C777F7">
        <w:rPr>
          <w:rFonts w:ascii="Times New Roman" w:hAnsi="Times New Roman" w:cs="Times New Roman"/>
          <w:b/>
          <w:sz w:val="28"/>
          <w:szCs w:val="28"/>
        </w:rPr>
        <w:t>Об утверждении акта освидетельствования проведения основных работ по строительству (реконструкции)</w:t>
      </w:r>
    </w:p>
    <w:p w:rsidR="005F1CDC" w:rsidRDefault="00C777F7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объекта индивидуального жилищного строительства</w:t>
      </w:r>
    </w:p>
    <w:p w:rsidR="005F1CDC" w:rsidRDefault="00C777F7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5F1C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привлечением средств материнского </w:t>
      </w:r>
    </w:p>
    <w:p w:rsidR="00113BB8" w:rsidRDefault="00C777F7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(семейного) капитала</w:t>
      </w:r>
      <w:r w:rsidR="00113BB8">
        <w:rPr>
          <w:rFonts w:ascii="Times New Roman" w:hAnsi="Times New Roman" w:cs="Times New Roman"/>
          <w:b/>
          <w:sz w:val="28"/>
          <w:szCs w:val="28"/>
        </w:rPr>
        <w:t>»</w:t>
      </w:r>
    </w:p>
    <w:p w:rsidR="00B33DEC" w:rsidRDefault="00B33DEC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3D" w:rsidRDefault="006D3A3D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113BB8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 xml:space="preserve">Во исполнение протеста прокурора города Батайска № 7-22-2026 от </w:t>
      </w:r>
      <w:r w:rsidR="00C777F7">
        <w:rPr>
          <w:b w:val="0"/>
          <w:sz w:val="28"/>
          <w:szCs w:val="28"/>
        </w:rPr>
        <w:t>30</w:t>
      </w:r>
      <w:r>
        <w:rPr>
          <w:b w:val="0"/>
          <w:sz w:val="28"/>
          <w:szCs w:val="28"/>
        </w:rPr>
        <w:t>.0</w:t>
      </w:r>
      <w:r w:rsidR="00C777F7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.2026, 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6D3A3D" w:rsidRDefault="006D3A3D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3C4" w:rsidRPr="008A2CAF" w:rsidRDefault="000A73C4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113BB8" w:rsidRPr="00113BB8">
        <w:rPr>
          <w:sz w:val="28"/>
          <w:szCs w:val="28"/>
        </w:rPr>
        <w:t xml:space="preserve"> </w:t>
      </w:r>
      <w:r w:rsidR="00113BB8">
        <w:rPr>
          <w:sz w:val="28"/>
          <w:szCs w:val="28"/>
        </w:rPr>
        <w:t xml:space="preserve">Внести в приложение к постановлению Администрации города Батайска от </w:t>
      </w:r>
      <w:r w:rsidR="00C777F7">
        <w:rPr>
          <w:sz w:val="28"/>
          <w:szCs w:val="28"/>
        </w:rPr>
        <w:t>19</w:t>
      </w:r>
      <w:r w:rsidR="00113BB8">
        <w:rPr>
          <w:sz w:val="28"/>
          <w:szCs w:val="28"/>
        </w:rPr>
        <w:t>.0</w:t>
      </w:r>
      <w:r w:rsidR="00C777F7">
        <w:rPr>
          <w:sz w:val="28"/>
          <w:szCs w:val="28"/>
        </w:rPr>
        <w:t>2</w:t>
      </w:r>
      <w:r w:rsidR="00113BB8">
        <w:rPr>
          <w:sz w:val="28"/>
          <w:szCs w:val="28"/>
        </w:rPr>
        <w:t>.20</w:t>
      </w:r>
      <w:r w:rsidR="00C777F7">
        <w:rPr>
          <w:sz w:val="28"/>
          <w:szCs w:val="28"/>
        </w:rPr>
        <w:t>24</w:t>
      </w:r>
      <w:r w:rsidR="00113BB8">
        <w:rPr>
          <w:sz w:val="28"/>
          <w:szCs w:val="28"/>
        </w:rPr>
        <w:t xml:space="preserve"> № </w:t>
      </w:r>
      <w:r w:rsidR="00C777F7">
        <w:rPr>
          <w:sz w:val="28"/>
          <w:szCs w:val="28"/>
        </w:rPr>
        <w:t>70</w:t>
      </w:r>
      <w:r w:rsidR="00113BB8">
        <w:rPr>
          <w:sz w:val="28"/>
          <w:szCs w:val="28"/>
        </w:rPr>
        <w:t xml:space="preserve"> «Об утверждении административного регламента   предоставлени</w:t>
      </w:r>
      <w:r w:rsidR="00C777F7">
        <w:rPr>
          <w:sz w:val="28"/>
          <w:szCs w:val="28"/>
        </w:rPr>
        <w:t>я</w:t>
      </w:r>
      <w:r w:rsidR="00113BB8">
        <w:rPr>
          <w:sz w:val="28"/>
          <w:szCs w:val="28"/>
        </w:rPr>
        <w:t xml:space="preserve"> муниципальной услуги «</w:t>
      </w:r>
      <w:r w:rsidR="00C777F7">
        <w:rPr>
          <w:sz w:val="28"/>
          <w:szCs w:val="28"/>
        </w:rPr>
        <w:t xml:space="preserve">Об утверждении акта освидетельствования проведения основных работ по строительству (реконструкции) объекта индивидуального жилищного строительства                            с привлечением средств материнского (семейного) капитала» </w:t>
      </w:r>
      <w:r w:rsidR="004965B3">
        <w:rPr>
          <w:sz w:val="28"/>
          <w:szCs w:val="28"/>
        </w:rPr>
        <w:t>следующие изменения: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6B77F3">
        <w:rPr>
          <w:sz w:val="28"/>
          <w:szCs w:val="28"/>
        </w:rPr>
        <w:t>;</w:t>
      </w:r>
    </w:p>
    <w:p w:rsidR="008E6B40" w:rsidRDefault="000A73C4" w:rsidP="00113BB8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8"/>
          <w:szCs w:val="28"/>
        </w:rPr>
      </w:pPr>
      <w:r w:rsidRPr="008E6B40">
        <w:rPr>
          <w:sz w:val="28"/>
          <w:szCs w:val="28"/>
        </w:rPr>
        <w:t>2.</w:t>
      </w:r>
      <w:r w:rsidR="00934D67" w:rsidRPr="008E6B40">
        <w:rPr>
          <w:sz w:val="28"/>
          <w:szCs w:val="28"/>
        </w:rPr>
        <w:t xml:space="preserve"> </w:t>
      </w:r>
      <w:r w:rsidR="008E6B40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6D3A3D" w:rsidRDefault="006D3A3D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D3A3D" w:rsidRDefault="006D3A3D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D3A3D" w:rsidRPr="008E6B40" w:rsidRDefault="006D3A3D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A2516">
        <w:rPr>
          <w:rFonts w:ascii="Times New Roman" w:hAnsi="Times New Roman" w:cs="Times New Roman"/>
          <w:sz w:val="28"/>
          <w:szCs w:val="28"/>
        </w:rPr>
        <w:t xml:space="preserve">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6D3A3D" w:rsidRDefault="006D3A3D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7044B5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7044B5">
        <w:rPr>
          <w:rFonts w:ascii="Times New Roman" w:hAnsi="Times New Roman" w:cs="Times New Roman"/>
          <w:sz w:val="28"/>
        </w:rPr>
        <w:t xml:space="preserve">И.о. Главы города Батайска                                                  </w:t>
      </w:r>
      <w:r w:rsidRPr="007044B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3A3D">
        <w:rPr>
          <w:rFonts w:ascii="Times New Roman" w:hAnsi="Times New Roman" w:cs="Times New Roman"/>
          <w:sz w:val="28"/>
          <w:szCs w:val="28"/>
        </w:rPr>
        <w:t>Е.В. Харсеева</w:t>
      </w:r>
      <w:r w:rsidR="004965B3">
        <w:rPr>
          <w:rFonts w:ascii="Times New Roman" w:hAnsi="Times New Roman" w:cs="Times New Roman"/>
          <w:sz w:val="28"/>
          <w:szCs w:val="28"/>
        </w:rPr>
        <w:t xml:space="preserve"> </w:t>
      </w:r>
      <w:r w:rsidR="00C63E76"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6D3A3D" w:rsidRDefault="006D3A3D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D3A3D" w:rsidRDefault="006D3A3D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11" w:rsidRDefault="00917511" w:rsidP="00E80B1E">
      <w:pPr>
        <w:spacing w:after="0" w:line="240" w:lineRule="auto"/>
      </w:pPr>
      <w:r>
        <w:separator/>
      </w:r>
    </w:p>
  </w:endnote>
  <w:endnote w:type="continuationSeparator" w:id="0">
    <w:p w:rsidR="00917511" w:rsidRDefault="00917511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11" w:rsidRDefault="00917511" w:rsidP="00E80B1E">
      <w:pPr>
        <w:spacing w:after="0" w:line="240" w:lineRule="auto"/>
      </w:pPr>
      <w:r>
        <w:separator/>
      </w:r>
    </w:p>
  </w:footnote>
  <w:footnote w:type="continuationSeparator" w:id="0">
    <w:p w:rsidR="00917511" w:rsidRDefault="00917511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594"/>
      <w:docPartObj>
        <w:docPartGallery w:val="Page Numbers (Top of Page)"/>
        <w:docPartUnique/>
      </w:docPartObj>
    </w:sdtPr>
    <w:sdtEndPr/>
    <w:sdtContent>
      <w:p w:rsidR="00C777F7" w:rsidRDefault="00F75102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C777F7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BA5147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C777F7" w:rsidRDefault="00C777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95020"/>
    <w:rsid w:val="000A73C4"/>
    <w:rsid w:val="000C5FDA"/>
    <w:rsid w:val="000E43BF"/>
    <w:rsid w:val="00112941"/>
    <w:rsid w:val="00113A38"/>
    <w:rsid w:val="00113BB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19D7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67136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5F1CDC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B77F3"/>
    <w:rsid w:val="006C15A7"/>
    <w:rsid w:val="006D17C6"/>
    <w:rsid w:val="006D3A3D"/>
    <w:rsid w:val="006D4AD3"/>
    <w:rsid w:val="006D702F"/>
    <w:rsid w:val="006F683D"/>
    <w:rsid w:val="007044B5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393A"/>
    <w:rsid w:val="007D437B"/>
    <w:rsid w:val="00801F8C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17511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A22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A5147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7F7"/>
    <w:rsid w:val="00C77F15"/>
    <w:rsid w:val="00C83790"/>
    <w:rsid w:val="00CA65C5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575FB"/>
    <w:rsid w:val="00D654BE"/>
    <w:rsid w:val="00D72250"/>
    <w:rsid w:val="00D9514C"/>
    <w:rsid w:val="00DA2516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75102"/>
    <w:rsid w:val="00F80099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26A3B-924A-4CC8-BC0B-801ACD8E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D8EE1CF-478E-41B7-AB7B-AD111374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ARM17_</cp:lastModifiedBy>
  <cp:revision>6</cp:revision>
  <cp:lastPrinted>2026-03-19T08:26:00Z</cp:lastPrinted>
  <dcterms:created xsi:type="dcterms:W3CDTF">2026-04-07T14:21:00Z</dcterms:created>
  <dcterms:modified xsi:type="dcterms:W3CDTF">2026-04-13T08:02:00Z</dcterms:modified>
</cp:coreProperties>
</file>