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DFD" w:rsidRPr="004E3CA5" w:rsidRDefault="00880DFD" w:rsidP="00880DFD">
      <w:pPr>
        <w:rPr>
          <w:rFonts w:ascii="Times New Roman" w:hAnsi="Times New Roman" w:cs="Times New Roman"/>
          <w:b/>
          <w:bCs/>
          <w:sz w:val="28"/>
          <w:szCs w:val="28"/>
        </w:rPr>
      </w:pPr>
      <w:r w:rsidRPr="004E3CA5">
        <w:rPr>
          <w:rFonts w:ascii="Times New Roman" w:hAnsi="Times New Roman" w:cs="Times New Roman"/>
          <w:b/>
          <w:bCs/>
          <w:sz w:val="28"/>
          <w:szCs w:val="28"/>
        </w:rPr>
        <w:t>Прокурор разъясняет</w:t>
      </w:r>
    </w:p>
    <w:p w:rsidR="00880DFD" w:rsidRPr="004E3CA5" w:rsidRDefault="00880DFD" w:rsidP="00880DFD">
      <w:pPr>
        <w:numPr>
          <w:ilvl w:val="0"/>
          <w:numId w:val="1"/>
        </w:numPr>
        <w:rPr>
          <w:rFonts w:ascii="Times New Roman" w:hAnsi="Times New Roman" w:cs="Times New Roman"/>
          <w:sz w:val="28"/>
          <w:szCs w:val="28"/>
        </w:rPr>
      </w:pPr>
      <w:r w:rsidRPr="004E3CA5">
        <w:rPr>
          <w:rFonts w:ascii="Times New Roman" w:hAnsi="Times New Roman" w:cs="Times New Roman"/>
          <w:sz w:val="28"/>
          <w:szCs w:val="28"/>
        </w:rPr>
        <w:t>28 мая 2024, 11:52</w:t>
      </w:r>
    </w:p>
    <w:p w:rsidR="00880DFD" w:rsidRPr="004E3CA5" w:rsidRDefault="00880DFD" w:rsidP="00880DFD">
      <w:pPr>
        <w:rPr>
          <w:rFonts w:ascii="Times New Roman" w:hAnsi="Times New Roman" w:cs="Times New Roman"/>
          <w:sz w:val="28"/>
          <w:szCs w:val="28"/>
        </w:rPr>
      </w:pPr>
      <w:r w:rsidRPr="004E3CA5">
        <w:rPr>
          <w:rFonts w:ascii="Times New Roman" w:hAnsi="Times New Roman" w:cs="Times New Roman"/>
          <w:sz w:val="28"/>
          <w:szCs w:val="28"/>
        </w:rPr>
        <w:t>Установлена административная ответственность за несоблюдение требований к обращению побочных продуктов животноводств</w:t>
      </w:r>
    </w:p>
    <w:p w:rsidR="00880DFD" w:rsidRPr="004E3CA5" w:rsidRDefault="00880DFD" w:rsidP="00880DFD">
      <w:pPr>
        <w:rPr>
          <w:rFonts w:ascii="Times New Roman" w:hAnsi="Times New Roman" w:cs="Times New Roman"/>
          <w:sz w:val="28"/>
          <w:szCs w:val="28"/>
        </w:rPr>
      </w:pPr>
      <w:r w:rsidRPr="004E3CA5">
        <w:rPr>
          <w:rFonts w:ascii="Times New Roman" w:hAnsi="Times New Roman" w:cs="Times New Roman"/>
          <w:sz w:val="28"/>
          <w:szCs w:val="28"/>
        </w:rPr>
        <w:t>Федеральным законом от 22.04.2024 № 86-ФЗ Кодекс Российской Федерации об административных правонарушениях дополнен статьей 10.8.1, устанавливающей административную ответственность за несоблюдение требований к обращению побочных продуктов ж</w:t>
      </w:r>
      <w:bookmarkStart w:id="0" w:name="_GoBack"/>
      <w:bookmarkEnd w:id="0"/>
      <w:r w:rsidRPr="004E3CA5">
        <w:rPr>
          <w:rFonts w:ascii="Times New Roman" w:hAnsi="Times New Roman" w:cs="Times New Roman"/>
          <w:sz w:val="28"/>
          <w:szCs w:val="28"/>
        </w:rPr>
        <w:t>ивотноводства. </w:t>
      </w:r>
      <w:r w:rsidRPr="004E3CA5">
        <w:rPr>
          <w:rFonts w:ascii="Times New Roman" w:hAnsi="Times New Roman" w:cs="Times New Roman"/>
          <w:sz w:val="28"/>
          <w:szCs w:val="28"/>
        </w:rPr>
        <w:br/>
        <w:t>Так, за нарушения при хранении, обработке, переработке, транспортировке и реализации побочных продуктов предусмотрен штраф для должностных лиц от 30 тыс. до 40 тыс. руб., для индивидуальных предпринимателей - от 50 тыс. до 60 тыс. руб., для юридических лиц – от 250 тыс. до 350 тыс. руб. </w:t>
      </w:r>
      <w:r w:rsidRPr="004E3CA5">
        <w:rPr>
          <w:rFonts w:ascii="Times New Roman" w:hAnsi="Times New Roman" w:cs="Times New Roman"/>
          <w:sz w:val="28"/>
          <w:szCs w:val="28"/>
        </w:rPr>
        <w:br/>
        <w:t>При повторном совершении административного правонарушения, либо если указанные действия повлекли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ответственность ужесточается. </w:t>
      </w:r>
      <w:r w:rsidRPr="004E3CA5">
        <w:rPr>
          <w:rFonts w:ascii="Times New Roman" w:hAnsi="Times New Roman" w:cs="Times New Roman"/>
          <w:sz w:val="28"/>
          <w:szCs w:val="28"/>
        </w:rPr>
        <w:br/>
        <w:t xml:space="preserve">Дела рассматривает </w:t>
      </w:r>
      <w:proofErr w:type="spellStart"/>
      <w:r w:rsidRPr="004E3CA5">
        <w:rPr>
          <w:rFonts w:ascii="Times New Roman" w:hAnsi="Times New Roman" w:cs="Times New Roman"/>
          <w:sz w:val="28"/>
          <w:szCs w:val="28"/>
        </w:rPr>
        <w:t>Роспотребнадзор</w:t>
      </w:r>
      <w:proofErr w:type="spellEnd"/>
      <w:r w:rsidRPr="004E3CA5">
        <w:rPr>
          <w:rFonts w:ascii="Times New Roman" w:hAnsi="Times New Roman" w:cs="Times New Roman"/>
          <w:sz w:val="28"/>
          <w:szCs w:val="28"/>
        </w:rPr>
        <w:t xml:space="preserve">, </w:t>
      </w:r>
      <w:proofErr w:type="spellStart"/>
      <w:r w:rsidRPr="004E3CA5">
        <w:rPr>
          <w:rFonts w:ascii="Times New Roman" w:hAnsi="Times New Roman" w:cs="Times New Roman"/>
          <w:sz w:val="28"/>
          <w:szCs w:val="28"/>
        </w:rPr>
        <w:t>Россельхознадзор</w:t>
      </w:r>
      <w:proofErr w:type="spellEnd"/>
      <w:r w:rsidRPr="004E3CA5">
        <w:rPr>
          <w:rFonts w:ascii="Times New Roman" w:hAnsi="Times New Roman" w:cs="Times New Roman"/>
          <w:sz w:val="28"/>
          <w:szCs w:val="28"/>
        </w:rPr>
        <w:t xml:space="preserve"> и суд, если дело передали ему. </w:t>
      </w:r>
      <w:r w:rsidRPr="004E3CA5">
        <w:rPr>
          <w:rFonts w:ascii="Times New Roman" w:hAnsi="Times New Roman" w:cs="Times New Roman"/>
          <w:sz w:val="28"/>
          <w:szCs w:val="28"/>
        </w:rPr>
        <w:br/>
        <w:t>Вышеуказанный федеральный закон вступил в силу 03.05.2024</w:t>
      </w:r>
    </w:p>
    <w:p w:rsidR="00584D62" w:rsidRDefault="00584D62"/>
    <w:sectPr w:rsidR="00584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60CA5"/>
    <w:multiLevelType w:val="multilevel"/>
    <w:tmpl w:val="77B2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7E"/>
    <w:rsid w:val="003A0070"/>
    <w:rsid w:val="004C2D7E"/>
    <w:rsid w:val="004E3CA5"/>
    <w:rsid w:val="00584D62"/>
    <w:rsid w:val="00880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D8A81-65D7-47DC-A20E-DAEF8871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3CA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E3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51383">
      <w:bodyDiv w:val="1"/>
      <w:marLeft w:val="0"/>
      <w:marRight w:val="0"/>
      <w:marTop w:val="0"/>
      <w:marBottom w:val="0"/>
      <w:divBdr>
        <w:top w:val="none" w:sz="0" w:space="0" w:color="auto"/>
        <w:left w:val="none" w:sz="0" w:space="0" w:color="auto"/>
        <w:bottom w:val="none" w:sz="0" w:space="0" w:color="auto"/>
        <w:right w:val="none" w:sz="0" w:space="0" w:color="auto"/>
      </w:divBdr>
      <w:divsChild>
        <w:div w:id="1264149582">
          <w:marLeft w:val="0"/>
          <w:marRight w:val="0"/>
          <w:marTop w:val="0"/>
          <w:marBottom w:val="0"/>
          <w:divBdr>
            <w:top w:val="none" w:sz="0" w:space="0" w:color="auto"/>
            <w:left w:val="none" w:sz="0" w:space="0" w:color="auto"/>
            <w:bottom w:val="none" w:sz="0" w:space="0" w:color="auto"/>
            <w:right w:val="none" w:sz="0" w:space="0" w:color="auto"/>
          </w:divBdr>
          <w:divsChild>
            <w:div w:id="1909025121">
              <w:marLeft w:val="0"/>
              <w:marRight w:val="0"/>
              <w:marTop w:val="0"/>
              <w:marBottom w:val="0"/>
              <w:divBdr>
                <w:top w:val="none" w:sz="0" w:space="0" w:color="auto"/>
                <w:left w:val="none" w:sz="0" w:space="0" w:color="auto"/>
                <w:bottom w:val="none" w:sz="0" w:space="0" w:color="auto"/>
                <w:right w:val="none" w:sz="0" w:space="0" w:color="auto"/>
              </w:divBdr>
              <w:divsChild>
                <w:div w:id="2116316724">
                  <w:marLeft w:val="0"/>
                  <w:marRight w:val="0"/>
                  <w:marTop w:val="0"/>
                  <w:marBottom w:val="0"/>
                  <w:divBdr>
                    <w:top w:val="none" w:sz="0" w:space="0" w:color="auto"/>
                    <w:left w:val="none" w:sz="0" w:space="0" w:color="auto"/>
                    <w:bottom w:val="none" w:sz="0" w:space="0" w:color="auto"/>
                    <w:right w:val="none" w:sz="0" w:space="0" w:color="auto"/>
                  </w:divBdr>
                  <w:divsChild>
                    <w:div w:id="13413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1437">
          <w:marLeft w:val="0"/>
          <w:marRight w:val="0"/>
          <w:marTop w:val="0"/>
          <w:marBottom w:val="0"/>
          <w:divBdr>
            <w:top w:val="none" w:sz="0" w:space="0" w:color="auto"/>
            <w:left w:val="none" w:sz="0" w:space="0" w:color="auto"/>
            <w:bottom w:val="none" w:sz="0" w:space="0" w:color="auto"/>
            <w:right w:val="none" w:sz="0" w:space="0" w:color="auto"/>
          </w:divBdr>
          <w:divsChild>
            <w:div w:id="1236667064">
              <w:marLeft w:val="0"/>
              <w:marRight w:val="0"/>
              <w:marTop w:val="0"/>
              <w:marBottom w:val="0"/>
              <w:divBdr>
                <w:top w:val="none" w:sz="0" w:space="0" w:color="auto"/>
                <w:left w:val="none" w:sz="0" w:space="0" w:color="auto"/>
                <w:bottom w:val="none" w:sz="0" w:space="0" w:color="auto"/>
                <w:right w:val="none" w:sz="0" w:space="0" w:color="auto"/>
              </w:divBdr>
              <w:divsChild>
                <w:div w:id="499275360">
                  <w:marLeft w:val="0"/>
                  <w:marRight w:val="0"/>
                  <w:marTop w:val="0"/>
                  <w:marBottom w:val="0"/>
                  <w:divBdr>
                    <w:top w:val="none" w:sz="0" w:space="0" w:color="auto"/>
                    <w:left w:val="none" w:sz="0" w:space="0" w:color="auto"/>
                    <w:bottom w:val="none" w:sz="0" w:space="0" w:color="auto"/>
                    <w:right w:val="none" w:sz="0" w:space="0" w:color="auto"/>
                  </w:divBdr>
                  <w:divsChild>
                    <w:div w:id="1240825535">
                      <w:marLeft w:val="0"/>
                      <w:marRight w:val="0"/>
                      <w:marTop w:val="0"/>
                      <w:marBottom w:val="0"/>
                      <w:divBdr>
                        <w:top w:val="none" w:sz="0" w:space="0" w:color="auto"/>
                        <w:left w:val="none" w:sz="0" w:space="0" w:color="auto"/>
                        <w:bottom w:val="none" w:sz="0" w:space="0" w:color="auto"/>
                        <w:right w:val="none" w:sz="0" w:space="0" w:color="auto"/>
                      </w:divBdr>
                      <w:divsChild>
                        <w:div w:id="505289331">
                          <w:marLeft w:val="0"/>
                          <w:marRight w:val="0"/>
                          <w:marTop w:val="0"/>
                          <w:marBottom w:val="0"/>
                          <w:divBdr>
                            <w:top w:val="none" w:sz="0" w:space="0" w:color="auto"/>
                            <w:left w:val="none" w:sz="0" w:space="0" w:color="auto"/>
                            <w:bottom w:val="none" w:sz="0" w:space="0" w:color="auto"/>
                            <w:right w:val="none" w:sz="0" w:space="0" w:color="auto"/>
                          </w:divBdr>
                          <w:divsChild>
                            <w:div w:id="364450771">
                              <w:marLeft w:val="0"/>
                              <w:marRight w:val="0"/>
                              <w:marTop w:val="0"/>
                              <w:marBottom w:val="0"/>
                              <w:divBdr>
                                <w:top w:val="none" w:sz="0" w:space="0" w:color="auto"/>
                                <w:left w:val="none" w:sz="0" w:space="0" w:color="auto"/>
                                <w:bottom w:val="none" w:sz="0" w:space="0" w:color="auto"/>
                                <w:right w:val="none" w:sz="0" w:space="0" w:color="auto"/>
                              </w:divBdr>
                              <w:divsChild>
                                <w:div w:id="1518470489">
                                  <w:marLeft w:val="0"/>
                                  <w:marRight w:val="0"/>
                                  <w:marTop w:val="0"/>
                                  <w:marBottom w:val="0"/>
                                  <w:divBdr>
                                    <w:top w:val="none" w:sz="0" w:space="0" w:color="auto"/>
                                    <w:left w:val="none" w:sz="0" w:space="0" w:color="auto"/>
                                    <w:bottom w:val="none" w:sz="0" w:space="0" w:color="auto"/>
                                    <w:right w:val="none" w:sz="0" w:space="0" w:color="auto"/>
                                  </w:divBdr>
                                  <w:divsChild>
                                    <w:div w:id="1459178974">
                                      <w:marLeft w:val="0"/>
                                      <w:marRight w:val="0"/>
                                      <w:marTop w:val="0"/>
                                      <w:marBottom w:val="0"/>
                                      <w:divBdr>
                                        <w:top w:val="none" w:sz="0" w:space="0" w:color="auto"/>
                                        <w:left w:val="none" w:sz="0" w:space="0" w:color="auto"/>
                                        <w:bottom w:val="none" w:sz="0" w:space="0" w:color="auto"/>
                                        <w:right w:val="none" w:sz="0" w:space="0" w:color="auto"/>
                                      </w:divBdr>
                                    </w:div>
                                  </w:divsChild>
                                </w:div>
                                <w:div w:id="1989020223">
                                  <w:marLeft w:val="0"/>
                                  <w:marRight w:val="0"/>
                                  <w:marTop w:val="0"/>
                                  <w:marBottom w:val="0"/>
                                  <w:divBdr>
                                    <w:top w:val="none" w:sz="0" w:space="0" w:color="auto"/>
                                    <w:left w:val="none" w:sz="0" w:space="0" w:color="auto"/>
                                    <w:bottom w:val="none" w:sz="0" w:space="0" w:color="auto"/>
                                    <w:right w:val="none" w:sz="0" w:space="0" w:color="auto"/>
                                  </w:divBdr>
                                  <w:divsChild>
                                    <w:div w:id="102577443">
                                      <w:marLeft w:val="0"/>
                                      <w:marRight w:val="0"/>
                                      <w:marTop w:val="0"/>
                                      <w:marBottom w:val="0"/>
                                      <w:divBdr>
                                        <w:top w:val="none" w:sz="0" w:space="0" w:color="auto"/>
                                        <w:left w:val="none" w:sz="0" w:space="0" w:color="auto"/>
                                        <w:bottom w:val="none" w:sz="0" w:space="0" w:color="auto"/>
                                        <w:right w:val="none" w:sz="0" w:space="0" w:color="auto"/>
                                      </w:divBdr>
                                      <w:divsChild>
                                        <w:div w:id="778718584">
                                          <w:marLeft w:val="0"/>
                                          <w:marRight w:val="0"/>
                                          <w:marTop w:val="0"/>
                                          <w:marBottom w:val="0"/>
                                          <w:divBdr>
                                            <w:top w:val="none" w:sz="0" w:space="0" w:color="auto"/>
                                            <w:left w:val="none" w:sz="0" w:space="0" w:color="auto"/>
                                            <w:bottom w:val="none" w:sz="0" w:space="0" w:color="auto"/>
                                            <w:right w:val="none" w:sz="0" w:space="0" w:color="auto"/>
                                          </w:divBdr>
                                        </w:div>
                                        <w:div w:id="413821873">
                                          <w:marLeft w:val="0"/>
                                          <w:marRight w:val="0"/>
                                          <w:marTop w:val="0"/>
                                          <w:marBottom w:val="0"/>
                                          <w:divBdr>
                                            <w:top w:val="none" w:sz="0" w:space="0" w:color="auto"/>
                                            <w:left w:val="none" w:sz="0" w:space="0" w:color="auto"/>
                                            <w:bottom w:val="none" w:sz="0" w:space="0" w:color="auto"/>
                                            <w:right w:val="none" w:sz="0" w:space="0" w:color="auto"/>
                                          </w:divBdr>
                                        </w:div>
                                      </w:divsChild>
                                    </w:div>
                                    <w:div w:id="1927837297">
                                      <w:marLeft w:val="0"/>
                                      <w:marRight w:val="0"/>
                                      <w:marTop w:val="0"/>
                                      <w:marBottom w:val="0"/>
                                      <w:divBdr>
                                        <w:top w:val="none" w:sz="0" w:space="0" w:color="auto"/>
                                        <w:left w:val="none" w:sz="0" w:space="0" w:color="auto"/>
                                        <w:bottom w:val="none" w:sz="0" w:space="0" w:color="auto"/>
                                        <w:right w:val="none" w:sz="0" w:space="0" w:color="auto"/>
                                      </w:divBdr>
                                      <w:divsChild>
                                        <w:div w:id="931276322">
                                          <w:marLeft w:val="0"/>
                                          <w:marRight w:val="0"/>
                                          <w:marTop w:val="0"/>
                                          <w:marBottom w:val="0"/>
                                          <w:divBdr>
                                            <w:top w:val="none" w:sz="0" w:space="0" w:color="auto"/>
                                            <w:left w:val="none" w:sz="0" w:space="0" w:color="auto"/>
                                            <w:bottom w:val="none" w:sz="0" w:space="0" w:color="auto"/>
                                            <w:right w:val="none" w:sz="0" w:space="0" w:color="auto"/>
                                          </w:divBdr>
                                          <w:divsChild>
                                            <w:div w:id="3785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171</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3</cp:revision>
  <cp:lastPrinted>2024-06-19T06:34:00Z</cp:lastPrinted>
  <dcterms:created xsi:type="dcterms:W3CDTF">2024-06-19T06:22:00Z</dcterms:created>
  <dcterms:modified xsi:type="dcterms:W3CDTF">2024-06-19T11:58:00Z</dcterms:modified>
</cp:coreProperties>
</file>