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130" w:rsidRPr="00324AE9" w:rsidRDefault="00714130" w:rsidP="00714130">
      <w:pPr>
        <w:spacing w:after="0"/>
        <w:jc w:val="center"/>
        <w:rPr>
          <w:rFonts w:ascii="Times New Roman" w:hAnsi="Times New Roman"/>
          <w:b/>
          <w:sz w:val="28"/>
          <w:szCs w:val="28"/>
        </w:rPr>
      </w:pPr>
      <w:bookmarkStart w:id="0" w:name="_GoBack"/>
      <w:r w:rsidRPr="00324AE9">
        <w:rPr>
          <w:rFonts w:ascii="Times New Roman" w:hAnsi="Times New Roman"/>
          <w:b/>
          <w:sz w:val="28"/>
          <w:szCs w:val="28"/>
        </w:rPr>
        <w:t xml:space="preserve">Контрольный лист </w:t>
      </w:r>
    </w:p>
    <w:p w:rsidR="00714130" w:rsidRDefault="00714130" w:rsidP="00714130">
      <w:pPr>
        <w:spacing w:after="0" w:line="240" w:lineRule="auto"/>
        <w:jc w:val="center"/>
        <w:rPr>
          <w:rFonts w:ascii="Times New Roman" w:hAnsi="Times New Roman"/>
          <w:b/>
          <w:sz w:val="28"/>
          <w:szCs w:val="28"/>
        </w:rPr>
      </w:pPr>
      <w:r w:rsidRPr="00324AE9">
        <w:rPr>
          <w:rFonts w:ascii="Times New Roman" w:hAnsi="Times New Roman"/>
          <w:b/>
          <w:sz w:val="28"/>
          <w:szCs w:val="28"/>
        </w:rPr>
        <w:t xml:space="preserve">проверки соблюдения процедуры осуществления закупки </w:t>
      </w:r>
    </w:p>
    <w:p w:rsidR="00714130" w:rsidRPr="00324AE9" w:rsidRDefault="00714130" w:rsidP="00714130">
      <w:pPr>
        <w:spacing w:after="120" w:line="240" w:lineRule="auto"/>
        <w:jc w:val="center"/>
        <w:rPr>
          <w:rFonts w:ascii="Times New Roman" w:hAnsi="Times New Roman"/>
          <w:sz w:val="28"/>
          <w:szCs w:val="28"/>
        </w:rPr>
      </w:pPr>
      <w:r w:rsidRPr="00324AE9">
        <w:rPr>
          <w:rFonts w:ascii="Times New Roman" w:hAnsi="Times New Roman"/>
          <w:b/>
          <w:sz w:val="28"/>
          <w:szCs w:val="28"/>
        </w:rPr>
        <w:t xml:space="preserve">путем проведения </w:t>
      </w:r>
      <w:r>
        <w:rPr>
          <w:rFonts w:ascii="Times New Roman" w:hAnsi="Times New Roman"/>
          <w:b/>
          <w:sz w:val="28"/>
          <w:szCs w:val="28"/>
        </w:rPr>
        <w:t>открытого конкурса</w:t>
      </w:r>
      <w:r w:rsidRPr="00324AE9">
        <w:rPr>
          <w:rFonts w:ascii="Times New Roman" w:hAnsi="Times New Roman"/>
          <w:sz w:val="28"/>
          <w:szCs w:val="28"/>
        </w:rPr>
        <w:t xml:space="preserve"> </w:t>
      </w:r>
      <w:bookmarkEnd w:id="0"/>
      <w:r w:rsidRPr="00324AE9">
        <w:rPr>
          <w:rFonts w:ascii="Times New Roman" w:hAnsi="Times New Roman"/>
          <w:sz w:val="28"/>
          <w:szCs w:val="28"/>
        </w:rPr>
        <w:t xml:space="preserve">№_________________________ </w:t>
      </w:r>
    </w:p>
    <w:p w:rsidR="00714130" w:rsidRPr="00324AE9" w:rsidRDefault="00714130" w:rsidP="00714130">
      <w:pPr>
        <w:spacing w:after="0" w:line="240" w:lineRule="auto"/>
        <w:rPr>
          <w:rFonts w:ascii="Times New Roman" w:hAnsi="Times New Roman"/>
          <w:b/>
          <w:sz w:val="28"/>
          <w:szCs w:val="28"/>
        </w:rPr>
      </w:pPr>
      <w:r w:rsidRPr="00324AE9">
        <w:rPr>
          <w:rFonts w:ascii="Times New Roman" w:hAnsi="Times New Roman"/>
          <w:b/>
          <w:sz w:val="28"/>
          <w:szCs w:val="28"/>
        </w:rPr>
        <w:t>Предмет закупки:_______</w:t>
      </w:r>
      <w:r>
        <w:rPr>
          <w:rFonts w:ascii="Times New Roman" w:hAnsi="Times New Roman"/>
          <w:b/>
          <w:sz w:val="28"/>
          <w:szCs w:val="28"/>
        </w:rPr>
        <w:t>_</w:t>
      </w:r>
      <w:r w:rsidRPr="00324AE9">
        <w:rPr>
          <w:rFonts w:ascii="Times New Roman" w:hAnsi="Times New Roman"/>
          <w:b/>
          <w:sz w:val="28"/>
          <w:szCs w:val="28"/>
        </w:rPr>
        <w:t>________________________________________________</w:t>
      </w:r>
    </w:p>
    <w:p w:rsidR="00714130" w:rsidRPr="00324AE9" w:rsidRDefault="00714130" w:rsidP="00714130">
      <w:pPr>
        <w:spacing w:after="0" w:line="240" w:lineRule="auto"/>
        <w:rPr>
          <w:rFonts w:ascii="Times New Roman" w:hAnsi="Times New Roman"/>
          <w:b/>
          <w:sz w:val="28"/>
          <w:szCs w:val="28"/>
        </w:rPr>
      </w:pPr>
      <w:r w:rsidRPr="00324AE9">
        <w:rPr>
          <w:rFonts w:ascii="Times New Roman" w:hAnsi="Times New Roman"/>
          <w:b/>
          <w:sz w:val="28"/>
          <w:szCs w:val="28"/>
        </w:rPr>
        <w:t>________________________________________________________________________</w:t>
      </w:r>
    </w:p>
    <w:p w:rsidR="00714130" w:rsidRPr="00324AE9" w:rsidRDefault="00714130" w:rsidP="00714130">
      <w:pPr>
        <w:spacing w:after="0" w:line="240" w:lineRule="auto"/>
        <w:rPr>
          <w:rFonts w:ascii="Times New Roman" w:hAnsi="Times New Roman"/>
          <w:b/>
          <w:sz w:val="28"/>
          <w:szCs w:val="28"/>
        </w:rPr>
      </w:pPr>
    </w:p>
    <w:p w:rsidR="00714130" w:rsidRPr="00324AE9" w:rsidRDefault="00714130" w:rsidP="00714130">
      <w:pPr>
        <w:spacing w:after="0" w:line="240" w:lineRule="auto"/>
        <w:jc w:val="right"/>
        <w:rPr>
          <w:rFonts w:ascii="Times New Roman" w:hAnsi="Times New Roman"/>
          <w:b/>
          <w:sz w:val="28"/>
          <w:szCs w:val="28"/>
        </w:rPr>
      </w:pPr>
      <w:r w:rsidRPr="00324AE9">
        <w:rPr>
          <w:rFonts w:ascii="Times New Roman" w:hAnsi="Times New Roman"/>
          <w:b/>
          <w:sz w:val="28"/>
          <w:szCs w:val="28"/>
        </w:rPr>
        <w:t>НМЦК: __________ рублей.</w:t>
      </w:r>
    </w:p>
    <w:p w:rsidR="00714130" w:rsidRPr="00B74A04" w:rsidRDefault="00714130" w:rsidP="00714130">
      <w:pPr>
        <w:spacing w:after="0" w:line="240" w:lineRule="auto"/>
        <w:jc w:val="center"/>
        <w:rPr>
          <w:rFonts w:ascii="Times New Roman" w:hAnsi="Times New Roman"/>
        </w:rPr>
      </w:pPr>
    </w:p>
    <w:tbl>
      <w:tblPr>
        <w:tblW w:w="107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654"/>
        <w:gridCol w:w="86"/>
        <w:gridCol w:w="1613"/>
        <w:gridCol w:w="710"/>
      </w:tblGrid>
      <w:tr w:rsidR="00714130" w:rsidRPr="00324AE9" w:rsidTr="00C47673">
        <w:trPr>
          <w:trHeight w:val="416"/>
          <w:tblHeader/>
        </w:trPr>
        <w:tc>
          <w:tcPr>
            <w:tcW w:w="710" w:type="dxa"/>
            <w:shd w:val="clear" w:color="auto" w:fill="92D050"/>
          </w:tcPr>
          <w:p w:rsidR="00714130" w:rsidRPr="00324AE9" w:rsidRDefault="00714130" w:rsidP="00C47673">
            <w:pPr>
              <w:spacing w:after="0" w:line="240" w:lineRule="auto"/>
              <w:ind w:left="-57" w:right="-57"/>
              <w:jc w:val="center"/>
              <w:rPr>
                <w:rFonts w:ascii="Times New Roman" w:hAnsi="Times New Roman"/>
                <w:b/>
                <w:sz w:val="28"/>
                <w:szCs w:val="28"/>
              </w:rPr>
            </w:pPr>
            <w:r w:rsidRPr="00324AE9">
              <w:rPr>
                <w:rFonts w:ascii="Times New Roman" w:hAnsi="Times New Roman"/>
                <w:b/>
                <w:sz w:val="28"/>
                <w:szCs w:val="28"/>
              </w:rPr>
              <w:t xml:space="preserve">№ </w:t>
            </w:r>
            <w:proofErr w:type="gramStart"/>
            <w:r w:rsidRPr="00324AE9">
              <w:rPr>
                <w:rFonts w:ascii="Times New Roman" w:hAnsi="Times New Roman"/>
                <w:b/>
                <w:sz w:val="28"/>
                <w:szCs w:val="28"/>
              </w:rPr>
              <w:t>п</w:t>
            </w:r>
            <w:proofErr w:type="gramEnd"/>
            <w:r w:rsidRPr="00324AE9">
              <w:rPr>
                <w:rFonts w:ascii="Times New Roman" w:hAnsi="Times New Roman"/>
                <w:b/>
                <w:sz w:val="28"/>
                <w:szCs w:val="28"/>
              </w:rPr>
              <w:t>/п</w:t>
            </w:r>
          </w:p>
        </w:tc>
        <w:tc>
          <w:tcPr>
            <w:tcW w:w="7654" w:type="dxa"/>
            <w:shd w:val="clear" w:color="auto" w:fill="92D050"/>
            <w:vAlign w:val="center"/>
          </w:tcPr>
          <w:p w:rsidR="00714130" w:rsidRPr="00324AE9" w:rsidRDefault="00714130" w:rsidP="00C47673">
            <w:pPr>
              <w:spacing w:after="0" w:line="240" w:lineRule="auto"/>
              <w:jc w:val="center"/>
              <w:rPr>
                <w:rFonts w:ascii="Times New Roman" w:hAnsi="Times New Roman"/>
                <w:b/>
                <w:sz w:val="28"/>
                <w:szCs w:val="28"/>
              </w:rPr>
            </w:pPr>
            <w:r w:rsidRPr="00324AE9">
              <w:rPr>
                <w:rFonts w:ascii="Times New Roman" w:hAnsi="Times New Roman"/>
                <w:b/>
                <w:sz w:val="28"/>
                <w:szCs w:val="28"/>
              </w:rPr>
              <w:t>Этапы и контрольные значения</w:t>
            </w:r>
          </w:p>
        </w:tc>
        <w:tc>
          <w:tcPr>
            <w:tcW w:w="2409" w:type="dxa"/>
            <w:gridSpan w:val="3"/>
            <w:shd w:val="clear" w:color="auto" w:fill="92D050"/>
            <w:vAlign w:val="center"/>
          </w:tcPr>
          <w:p w:rsidR="00714130" w:rsidRPr="00324AE9" w:rsidRDefault="00714130" w:rsidP="00C47673">
            <w:pPr>
              <w:spacing w:after="0" w:line="240" w:lineRule="auto"/>
              <w:jc w:val="center"/>
              <w:rPr>
                <w:rFonts w:ascii="Times New Roman" w:hAnsi="Times New Roman"/>
                <w:b/>
                <w:sz w:val="28"/>
                <w:szCs w:val="28"/>
              </w:rPr>
            </w:pPr>
            <w:r w:rsidRPr="00324AE9">
              <w:rPr>
                <w:rFonts w:ascii="Times New Roman" w:hAnsi="Times New Roman"/>
                <w:b/>
                <w:sz w:val="28"/>
                <w:szCs w:val="28"/>
              </w:rPr>
              <w:t xml:space="preserve">Результат </w:t>
            </w:r>
          </w:p>
          <w:p w:rsidR="00714130" w:rsidRPr="00324AE9" w:rsidRDefault="00714130" w:rsidP="00C47673">
            <w:pPr>
              <w:spacing w:after="0" w:line="240" w:lineRule="auto"/>
              <w:jc w:val="center"/>
              <w:rPr>
                <w:rFonts w:ascii="Times New Roman" w:hAnsi="Times New Roman"/>
                <w:b/>
                <w:sz w:val="28"/>
                <w:szCs w:val="28"/>
              </w:rPr>
            </w:pPr>
            <w:r w:rsidRPr="00324AE9">
              <w:rPr>
                <w:rFonts w:ascii="Times New Roman" w:hAnsi="Times New Roman"/>
                <w:b/>
                <w:sz w:val="28"/>
                <w:szCs w:val="28"/>
              </w:rPr>
              <w:t>самоконтроля</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8"/>
              </w:rPr>
            </w:pPr>
          </w:p>
        </w:tc>
        <w:tc>
          <w:tcPr>
            <w:tcW w:w="10063" w:type="dxa"/>
            <w:gridSpan w:val="4"/>
            <w:shd w:val="clear" w:color="auto" w:fill="auto"/>
          </w:tcPr>
          <w:p w:rsidR="00714130" w:rsidRPr="001216BB" w:rsidRDefault="00714130" w:rsidP="00C47673">
            <w:pPr>
              <w:spacing w:before="120" w:after="0" w:line="240" w:lineRule="auto"/>
              <w:jc w:val="center"/>
              <w:rPr>
                <w:rFonts w:ascii="Times New Roman" w:hAnsi="Times New Roman"/>
                <w:b/>
                <w:sz w:val="24"/>
                <w:szCs w:val="28"/>
              </w:rPr>
            </w:pPr>
            <w:r w:rsidRPr="001216BB">
              <w:rPr>
                <w:rFonts w:ascii="Times New Roman" w:hAnsi="Times New Roman"/>
                <w:b/>
                <w:sz w:val="24"/>
                <w:szCs w:val="28"/>
                <w:lang w:val="en-US"/>
              </w:rPr>
              <w:t>I</w:t>
            </w:r>
            <w:r w:rsidRPr="001216BB">
              <w:rPr>
                <w:rFonts w:ascii="Times New Roman" w:hAnsi="Times New Roman"/>
                <w:b/>
                <w:sz w:val="24"/>
                <w:szCs w:val="28"/>
              </w:rPr>
              <w:t>. ДОКУМЕНТАЦИЯ О ЗАКУПКЕ</w:t>
            </w:r>
          </w:p>
          <w:p w:rsidR="00714130" w:rsidRPr="001216BB" w:rsidRDefault="00714130" w:rsidP="00C47673">
            <w:pPr>
              <w:spacing w:before="120" w:after="0" w:line="240" w:lineRule="auto"/>
              <w:jc w:val="center"/>
              <w:rPr>
                <w:rFonts w:ascii="Times New Roman" w:hAnsi="Times New Roman"/>
                <w:sz w:val="24"/>
                <w:szCs w:val="24"/>
              </w:rPr>
            </w:pPr>
            <w:r w:rsidRPr="001216BB">
              <w:rPr>
                <w:rFonts w:ascii="Times New Roman" w:hAnsi="Times New Roman"/>
                <w:sz w:val="24"/>
                <w:szCs w:val="24"/>
              </w:rPr>
              <w:t>(ответственное должностное лицо за выполнения этапа ___________________  _____________)</w:t>
            </w:r>
          </w:p>
          <w:p w:rsidR="00714130" w:rsidRPr="001216BB" w:rsidRDefault="00714130" w:rsidP="00C47673">
            <w:pPr>
              <w:spacing w:after="120" w:line="240" w:lineRule="auto"/>
              <w:rPr>
                <w:rFonts w:ascii="Times New Roman" w:hAnsi="Times New Roman"/>
                <w:sz w:val="20"/>
                <w:szCs w:val="20"/>
              </w:rPr>
            </w:pPr>
            <w:r w:rsidRPr="001216BB">
              <w:rPr>
                <w:rFonts w:ascii="Times New Roman" w:hAnsi="Times New Roman"/>
                <w:sz w:val="24"/>
                <w:szCs w:val="24"/>
              </w:rPr>
              <w:t xml:space="preserve">                                                                                                           </w:t>
            </w:r>
            <w:r w:rsidRPr="001216BB">
              <w:rPr>
                <w:rFonts w:ascii="Times New Roman" w:hAnsi="Times New Roman"/>
                <w:sz w:val="20"/>
                <w:szCs w:val="20"/>
              </w:rPr>
              <w:t>должность                             ФИО</w:t>
            </w:r>
          </w:p>
        </w:tc>
      </w:tr>
      <w:tr w:rsidR="00714130" w:rsidRPr="00D34EFE" w:rsidTr="00C47673">
        <w:tc>
          <w:tcPr>
            <w:tcW w:w="710" w:type="dxa"/>
            <w:shd w:val="clear" w:color="auto" w:fill="auto"/>
          </w:tcPr>
          <w:p w:rsidR="00714130" w:rsidRPr="00D34EFE"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Pr>
                <w:rFonts w:ascii="Times New Roman" w:hAnsi="Times New Roman"/>
                <w:sz w:val="24"/>
                <w:szCs w:val="28"/>
              </w:rPr>
              <w:t>Наличие в документации</w:t>
            </w:r>
            <w:r w:rsidRPr="001216BB">
              <w:rPr>
                <w:rFonts w:ascii="Times New Roman" w:hAnsi="Times New Roman"/>
                <w:sz w:val="24"/>
                <w:szCs w:val="28"/>
              </w:rPr>
              <w:t xml:space="preserve"> следующих сведений:</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p>
        </w:tc>
      </w:tr>
      <w:tr w:rsidR="00714130" w:rsidRPr="00BE6173" w:rsidTr="00C47673">
        <w:tc>
          <w:tcPr>
            <w:tcW w:w="710" w:type="dxa"/>
            <w:shd w:val="clear" w:color="auto" w:fill="auto"/>
          </w:tcPr>
          <w:p w:rsidR="00714130" w:rsidRPr="00263C79" w:rsidRDefault="00714130" w:rsidP="00C47673">
            <w:pPr>
              <w:spacing w:after="0" w:line="240" w:lineRule="auto"/>
              <w:ind w:left="-57" w:right="-57"/>
              <w:jc w:val="center"/>
              <w:rPr>
                <w:rFonts w:ascii="Times New Roman" w:hAnsi="Times New Roman"/>
                <w:color w:val="000000"/>
                <w:sz w:val="24"/>
                <w:szCs w:val="24"/>
              </w:rPr>
            </w:pPr>
            <w:r w:rsidRPr="00263C79">
              <w:rPr>
                <w:rFonts w:ascii="Times New Roman" w:hAnsi="Times New Roman"/>
                <w:color w:val="000000"/>
                <w:sz w:val="24"/>
                <w:szCs w:val="24"/>
              </w:rPr>
              <w:t>1.</w:t>
            </w:r>
            <w:r>
              <w:rPr>
                <w:rFonts w:ascii="Times New Roman" w:hAnsi="Times New Roman"/>
                <w:color w:val="000000"/>
                <w:sz w:val="24"/>
                <w:szCs w:val="24"/>
              </w:rPr>
              <w:t>1</w:t>
            </w:r>
          </w:p>
        </w:tc>
        <w:tc>
          <w:tcPr>
            <w:tcW w:w="7654" w:type="dxa"/>
            <w:shd w:val="clear" w:color="auto" w:fill="auto"/>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eastAsia="Times New Roman" w:hAnsi="Times New Roman"/>
                <w:color w:val="000000"/>
                <w:sz w:val="24"/>
                <w:szCs w:val="24"/>
                <w:lang w:eastAsia="ru-RU"/>
              </w:rPr>
              <w:t xml:space="preserve">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w:t>
            </w:r>
          </w:p>
        </w:tc>
        <w:tc>
          <w:tcPr>
            <w:tcW w:w="2409" w:type="dxa"/>
            <w:gridSpan w:val="3"/>
            <w:shd w:val="clear" w:color="auto" w:fill="auto"/>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RPr="00BE6173" w:rsidTr="00C47673">
        <w:tc>
          <w:tcPr>
            <w:tcW w:w="710" w:type="dxa"/>
            <w:shd w:val="clear" w:color="auto" w:fill="auto"/>
          </w:tcPr>
          <w:p w:rsidR="00714130" w:rsidRPr="00263C79" w:rsidRDefault="00714130" w:rsidP="00C47673">
            <w:pPr>
              <w:spacing w:after="0" w:line="240" w:lineRule="auto"/>
              <w:ind w:left="-57" w:right="-57"/>
              <w:jc w:val="center"/>
              <w:rPr>
                <w:rFonts w:ascii="Times New Roman" w:hAnsi="Times New Roman"/>
                <w:color w:val="000000"/>
                <w:sz w:val="24"/>
                <w:szCs w:val="24"/>
              </w:rPr>
            </w:pPr>
            <w:r w:rsidRPr="00263C79">
              <w:rPr>
                <w:rFonts w:ascii="Times New Roman" w:hAnsi="Times New Roman"/>
                <w:color w:val="000000"/>
                <w:sz w:val="24"/>
                <w:szCs w:val="24"/>
              </w:rPr>
              <w:t>1.</w:t>
            </w:r>
            <w:r>
              <w:rPr>
                <w:rFonts w:ascii="Times New Roman" w:hAnsi="Times New Roman"/>
                <w:color w:val="000000"/>
                <w:sz w:val="24"/>
                <w:szCs w:val="24"/>
              </w:rPr>
              <w:t>2</w:t>
            </w:r>
          </w:p>
        </w:tc>
        <w:tc>
          <w:tcPr>
            <w:tcW w:w="7654" w:type="dxa"/>
            <w:shd w:val="clear" w:color="auto" w:fill="auto"/>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eastAsia="Times New Roman" w:hAnsi="Times New Roman"/>
                <w:color w:val="000000"/>
                <w:sz w:val="24"/>
                <w:szCs w:val="24"/>
                <w:lang w:eastAsia="ru-RU"/>
              </w:rPr>
              <w:t xml:space="preserve">краткое изложение условий контракта, содержащее наименование и описание объекта закупки с учетом требований, предусмотренных </w:t>
            </w:r>
            <w:hyperlink r:id="rId7" w:anchor="dst100386" w:history="1">
              <w:r w:rsidRPr="001216BB">
                <w:rPr>
                  <w:rFonts w:ascii="Times New Roman" w:eastAsia="Times New Roman" w:hAnsi="Times New Roman"/>
                  <w:color w:val="000000"/>
                  <w:sz w:val="24"/>
                  <w:szCs w:val="24"/>
                  <w:lang w:eastAsia="ru-RU"/>
                </w:rPr>
                <w:t>статьей 33</w:t>
              </w:r>
            </w:hyperlink>
            <w:r w:rsidRPr="001216BB">
              <w:rPr>
                <w:rFonts w:ascii="Times New Roman" w:eastAsia="Times New Roman" w:hAnsi="Times New Roman"/>
                <w:color w:val="000000"/>
                <w:sz w:val="24"/>
                <w:szCs w:val="24"/>
                <w:lang w:eastAsia="ru-RU"/>
              </w:rPr>
              <w:t xml:space="preserve"> Закона 44-ФЗ</w:t>
            </w:r>
          </w:p>
        </w:tc>
        <w:tc>
          <w:tcPr>
            <w:tcW w:w="2409" w:type="dxa"/>
            <w:gridSpan w:val="3"/>
            <w:shd w:val="clear" w:color="auto" w:fill="auto"/>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RPr="00BE6173" w:rsidTr="00C47673">
        <w:tc>
          <w:tcPr>
            <w:tcW w:w="710" w:type="dxa"/>
            <w:shd w:val="clear" w:color="auto" w:fill="auto"/>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color w:val="000000"/>
                <w:sz w:val="24"/>
                <w:szCs w:val="24"/>
                <w:lang w:eastAsia="ru-RU"/>
              </w:rPr>
            </w:pPr>
            <w:r w:rsidRPr="001216BB">
              <w:rPr>
                <w:rFonts w:ascii="Times New Roman" w:eastAsia="Times New Roman" w:hAnsi="Times New Roman"/>
                <w:color w:val="000000"/>
                <w:sz w:val="24"/>
                <w:szCs w:val="24"/>
                <w:lang w:eastAsia="ru-RU"/>
              </w:rPr>
              <w:t>информация о количестве и месте доставки товара, являющегося предметом контракта, о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w:t>
            </w:r>
          </w:p>
        </w:tc>
        <w:tc>
          <w:tcPr>
            <w:tcW w:w="2409" w:type="dxa"/>
            <w:gridSpan w:val="3"/>
            <w:shd w:val="clear" w:color="auto" w:fill="auto"/>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RPr="00BE6173" w:rsidTr="00C47673">
        <w:tc>
          <w:tcPr>
            <w:tcW w:w="710" w:type="dxa"/>
            <w:shd w:val="clear" w:color="auto" w:fill="auto"/>
          </w:tcPr>
          <w:p w:rsidR="00714130" w:rsidRPr="00263C79" w:rsidRDefault="00714130" w:rsidP="00C47673">
            <w:pPr>
              <w:spacing w:after="0" w:line="240" w:lineRule="auto"/>
              <w:ind w:left="-57" w:right="-57"/>
              <w:jc w:val="center"/>
              <w:rPr>
                <w:rFonts w:ascii="Times New Roman" w:hAnsi="Times New Roman"/>
                <w:color w:val="000000"/>
                <w:sz w:val="24"/>
                <w:szCs w:val="24"/>
              </w:rPr>
            </w:pPr>
            <w:r w:rsidRPr="00263C79">
              <w:rPr>
                <w:rFonts w:ascii="Times New Roman" w:hAnsi="Times New Roman"/>
                <w:color w:val="000000"/>
                <w:sz w:val="24"/>
                <w:szCs w:val="24"/>
              </w:rPr>
              <w:t>1.</w:t>
            </w:r>
            <w:r>
              <w:rPr>
                <w:rFonts w:ascii="Times New Roman" w:hAnsi="Times New Roman"/>
                <w:color w:val="000000"/>
                <w:sz w:val="24"/>
                <w:szCs w:val="24"/>
              </w:rPr>
              <w:t>4</w:t>
            </w:r>
          </w:p>
        </w:tc>
        <w:tc>
          <w:tcPr>
            <w:tcW w:w="7654" w:type="dxa"/>
            <w:shd w:val="clear" w:color="auto" w:fill="auto"/>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eastAsia="Times New Roman" w:hAnsi="Times New Roman"/>
                <w:color w:val="000000"/>
                <w:sz w:val="24"/>
                <w:szCs w:val="28"/>
                <w:lang w:eastAsia="ru-RU"/>
              </w:rPr>
              <w:t xml:space="preserve">идентификационный код закупки </w:t>
            </w:r>
          </w:p>
        </w:tc>
        <w:tc>
          <w:tcPr>
            <w:tcW w:w="2409" w:type="dxa"/>
            <w:gridSpan w:val="3"/>
            <w:shd w:val="clear" w:color="auto" w:fill="auto"/>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1.5</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Pr>
                <w:rFonts w:ascii="Times New Roman" w:eastAsia="Times New Roman" w:hAnsi="Times New Roman"/>
                <w:sz w:val="24"/>
                <w:szCs w:val="28"/>
                <w:lang w:eastAsia="ru-RU"/>
              </w:rPr>
              <w:t>о</w:t>
            </w:r>
            <w:r w:rsidRPr="001216BB">
              <w:rPr>
                <w:rFonts w:ascii="Times New Roman" w:eastAsia="Times New Roman" w:hAnsi="Times New Roman"/>
                <w:sz w:val="24"/>
                <w:szCs w:val="28"/>
                <w:lang w:eastAsia="ru-RU"/>
              </w:rPr>
              <w:t xml:space="preserve">граничения участия в определении поставщика (подрядчика, исполнителя) </w:t>
            </w:r>
            <w:r>
              <w:rPr>
                <w:rFonts w:ascii="Times New Roman" w:eastAsia="Times New Roman" w:hAnsi="Times New Roman"/>
                <w:sz w:val="24"/>
                <w:szCs w:val="28"/>
                <w:lang w:eastAsia="ru-RU"/>
              </w:rPr>
              <w:t>(</w:t>
            </w:r>
            <w:r w:rsidRPr="005730C7">
              <w:rPr>
                <w:rFonts w:ascii="Times New Roman" w:eastAsia="Times New Roman" w:hAnsi="Times New Roman"/>
                <w:i/>
                <w:sz w:val="24"/>
                <w:szCs w:val="28"/>
                <w:lang w:eastAsia="ru-RU"/>
              </w:rPr>
              <w:t>при необходимости</w:t>
            </w:r>
            <w:r>
              <w:rPr>
                <w:rFonts w:ascii="Times New Roman" w:eastAsia="Times New Roman" w:hAnsi="Times New Roman"/>
                <w:sz w:val="24"/>
                <w:szCs w:val="28"/>
                <w:lang w:eastAsia="ru-RU"/>
              </w:rPr>
              <w:t>)</w:t>
            </w:r>
            <w:r w:rsidRPr="001216BB">
              <w:rPr>
                <w:rFonts w:ascii="Times New Roman" w:eastAsia="Times New Roman" w:hAnsi="Times New Roman"/>
                <w:sz w:val="24"/>
                <w:szCs w:val="28"/>
                <w:lang w:eastAsia="ru-RU"/>
              </w:rPr>
              <w:t xml:space="preserve"> </w:t>
            </w:r>
          </w:p>
        </w:tc>
        <w:tc>
          <w:tcPr>
            <w:tcW w:w="2409" w:type="dxa"/>
            <w:gridSpan w:val="3"/>
            <w:shd w:val="clear" w:color="auto" w:fill="auto"/>
          </w:tcPr>
          <w:p w:rsidR="00714130" w:rsidRPr="005730C7" w:rsidRDefault="00714130" w:rsidP="00C47673">
            <w:pPr>
              <w:spacing w:after="0" w:line="240" w:lineRule="auto"/>
              <w:rPr>
                <w:rFonts w:ascii="Times New Roman" w:hAnsi="Times New Roman"/>
                <w:sz w:val="24"/>
                <w:szCs w:val="24"/>
              </w:rPr>
            </w:pPr>
            <w:r w:rsidRPr="005730C7">
              <w:rPr>
                <w:rFonts w:ascii="Times New Roman" w:hAnsi="Times New Roman"/>
                <w:sz w:val="24"/>
                <w:szCs w:val="24"/>
              </w:rPr>
              <w:t>Установлено</w:t>
            </w:r>
            <w:r>
              <w:rPr>
                <w:rFonts w:ascii="Times New Roman" w:hAnsi="Times New Roman"/>
                <w:sz w:val="24"/>
                <w:szCs w:val="24"/>
              </w:rPr>
              <w:t>/</w:t>
            </w:r>
            <w:r w:rsidRPr="005730C7">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5730C7">
              <w:rPr>
                <w:rFonts w:ascii="Times New Roman" w:hAnsi="Times New Roman"/>
                <w:sz w:val="24"/>
                <w:szCs w:val="24"/>
              </w:rPr>
              <w:t>Не установлено</w:t>
            </w:r>
            <w:r w:rsidRPr="001216BB">
              <w:rPr>
                <w:rFonts w:ascii="Times New Roman" w:hAnsi="Times New Roman"/>
                <w:sz w:val="24"/>
                <w:szCs w:val="24"/>
              </w:rPr>
              <w:t xml:space="preserve"> </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1.6</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используем</w:t>
            </w:r>
            <w:r>
              <w:rPr>
                <w:rFonts w:ascii="Times New Roman" w:eastAsia="Times New Roman" w:hAnsi="Times New Roman"/>
                <w:sz w:val="24"/>
                <w:szCs w:val="24"/>
                <w:lang w:eastAsia="ru-RU"/>
              </w:rPr>
              <w:t>ый способ</w:t>
            </w:r>
            <w:r w:rsidRPr="001216BB">
              <w:rPr>
                <w:rFonts w:ascii="Times New Roman" w:eastAsia="Times New Roman" w:hAnsi="Times New Roman"/>
                <w:sz w:val="24"/>
                <w:szCs w:val="24"/>
                <w:lang w:eastAsia="ru-RU"/>
              </w:rPr>
              <w:t xml:space="preserve"> определения поставщика (подрядчика, исполнителя) </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Указано</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указано</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1.7</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eastAsia="Times New Roman" w:hAnsi="Times New Roman"/>
                <w:sz w:val="24"/>
                <w:szCs w:val="24"/>
                <w:lang w:eastAsia="ru-RU"/>
              </w:rPr>
              <w:t xml:space="preserve">срок, место и порядок подачи заявок </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Указано</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указано</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1.8</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eastAsia="Times New Roman" w:hAnsi="Times New Roman"/>
                <w:sz w:val="24"/>
                <w:szCs w:val="24"/>
                <w:lang w:eastAsia="ru-RU"/>
              </w:rPr>
              <w:t>размер и порядок внесения денежных сре</w:t>
            </w:r>
            <w:proofErr w:type="gramStart"/>
            <w:r w:rsidRPr="001216BB">
              <w:rPr>
                <w:rFonts w:ascii="Times New Roman" w:eastAsia="Times New Roman" w:hAnsi="Times New Roman"/>
                <w:sz w:val="24"/>
                <w:szCs w:val="24"/>
                <w:lang w:eastAsia="ru-RU"/>
              </w:rPr>
              <w:t>дств в к</w:t>
            </w:r>
            <w:proofErr w:type="gramEnd"/>
            <w:r w:rsidRPr="001216BB">
              <w:rPr>
                <w:rFonts w:ascii="Times New Roman" w:eastAsia="Times New Roman" w:hAnsi="Times New Roman"/>
                <w:sz w:val="24"/>
                <w:szCs w:val="24"/>
                <w:lang w:eastAsia="ru-RU"/>
              </w:rPr>
              <w:t>ачестве обеспече</w:t>
            </w:r>
            <w:r>
              <w:rPr>
                <w:rFonts w:ascii="Times New Roman" w:eastAsia="Times New Roman" w:hAnsi="Times New Roman"/>
                <w:sz w:val="24"/>
                <w:szCs w:val="24"/>
                <w:lang w:eastAsia="ru-RU"/>
              </w:rPr>
              <w:t xml:space="preserve">ния заявок </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Установлено</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1.9</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eastAsia="Times New Roman" w:hAnsi="Times New Roman"/>
                <w:sz w:val="24"/>
                <w:szCs w:val="24"/>
                <w:lang w:eastAsia="ru-RU"/>
              </w:rPr>
              <w:t xml:space="preserve">размер обеспечения исполнения контракта, порядок предоставления такого обеспечения, требования к такому обеспечению </w:t>
            </w:r>
            <w:r w:rsidRPr="005730C7">
              <w:rPr>
                <w:rFonts w:ascii="Times New Roman" w:eastAsia="Times New Roman" w:hAnsi="Times New Roman"/>
                <w:i/>
                <w:sz w:val="24"/>
                <w:szCs w:val="24"/>
                <w:lang w:eastAsia="ru-RU"/>
              </w:rPr>
              <w:t xml:space="preserve">(если установление требования обеспечения исполнения контракта предусмотрено </w:t>
            </w:r>
            <w:hyperlink r:id="rId8" w:anchor="dst101344" w:history="1">
              <w:r w:rsidRPr="005730C7">
                <w:rPr>
                  <w:rFonts w:ascii="Times New Roman" w:eastAsia="Times New Roman" w:hAnsi="Times New Roman"/>
                  <w:i/>
                  <w:sz w:val="24"/>
                  <w:szCs w:val="24"/>
                  <w:lang w:eastAsia="ru-RU"/>
                </w:rPr>
                <w:t>статьей 96</w:t>
              </w:r>
            </w:hyperlink>
            <w:r w:rsidRPr="005730C7">
              <w:rPr>
                <w:rFonts w:ascii="Times New Roman" w:eastAsia="Times New Roman" w:hAnsi="Times New Roman"/>
                <w:i/>
                <w:sz w:val="24"/>
                <w:szCs w:val="24"/>
                <w:lang w:eastAsia="ru-RU"/>
              </w:rPr>
              <w:t xml:space="preserve"> Закона 44-ФЗ)</w:t>
            </w:r>
            <w:r w:rsidRPr="001216BB">
              <w:rPr>
                <w:rFonts w:ascii="Times New Roman" w:eastAsia="Times New Roman" w:hAnsi="Times New Roman"/>
                <w:sz w:val="24"/>
                <w:szCs w:val="24"/>
                <w:lang w:eastAsia="ru-RU"/>
              </w:rPr>
              <w:t xml:space="preserve">, а также информация о банковском сопровождении контракта в соответствии со </w:t>
            </w:r>
            <w:hyperlink r:id="rId9" w:anchor="dst100428" w:history="1">
              <w:r w:rsidRPr="001216BB">
                <w:rPr>
                  <w:rFonts w:ascii="Times New Roman" w:eastAsia="Times New Roman" w:hAnsi="Times New Roman"/>
                  <w:sz w:val="24"/>
                  <w:szCs w:val="24"/>
                  <w:lang w:eastAsia="ru-RU"/>
                </w:rPr>
                <w:t>статьей 35</w:t>
              </w:r>
            </w:hyperlink>
            <w:r w:rsidRPr="001216BB">
              <w:rPr>
                <w:rFonts w:ascii="Times New Roman" w:eastAsia="Times New Roman" w:hAnsi="Times New Roman"/>
                <w:sz w:val="24"/>
                <w:szCs w:val="24"/>
                <w:lang w:eastAsia="ru-RU"/>
              </w:rPr>
              <w:t xml:space="preserve"> Закона 44-ФЗ</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Предусмотрен</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предусмотрен</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1.10</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eastAsia="Times New Roman" w:hAnsi="Times New Roman"/>
                <w:sz w:val="24"/>
                <w:szCs w:val="24"/>
                <w:lang w:eastAsia="ru-RU"/>
              </w:rPr>
              <w:t xml:space="preserve">преимущества, предоставляемые заказчиком в соответствии со </w:t>
            </w:r>
            <w:hyperlink r:id="rId10" w:anchor="dst100319" w:history="1">
              <w:r w:rsidRPr="001216BB">
                <w:rPr>
                  <w:rFonts w:ascii="Times New Roman" w:eastAsia="Times New Roman" w:hAnsi="Times New Roman"/>
                  <w:sz w:val="24"/>
                  <w:szCs w:val="24"/>
                  <w:lang w:eastAsia="ru-RU"/>
                </w:rPr>
                <w:t>статьями 28</w:t>
              </w:r>
            </w:hyperlink>
            <w:r w:rsidRPr="001216BB">
              <w:rPr>
                <w:rFonts w:ascii="Times New Roman" w:eastAsia="Times New Roman" w:hAnsi="Times New Roman"/>
                <w:sz w:val="24"/>
                <w:szCs w:val="24"/>
                <w:lang w:eastAsia="ru-RU"/>
              </w:rPr>
              <w:t xml:space="preserve"> и </w:t>
            </w:r>
            <w:hyperlink r:id="rId11" w:anchor="dst100322" w:history="1">
              <w:r w:rsidRPr="001216BB">
                <w:rPr>
                  <w:rFonts w:ascii="Times New Roman" w:eastAsia="Times New Roman" w:hAnsi="Times New Roman"/>
                  <w:sz w:val="24"/>
                  <w:szCs w:val="24"/>
                  <w:lang w:eastAsia="ru-RU"/>
                </w:rPr>
                <w:t>29</w:t>
              </w:r>
            </w:hyperlink>
            <w:r w:rsidRPr="001216BB">
              <w:rPr>
                <w:rFonts w:ascii="Times New Roman" w:eastAsia="Times New Roman" w:hAnsi="Times New Roman"/>
                <w:sz w:val="24"/>
                <w:szCs w:val="24"/>
                <w:lang w:eastAsia="ru-RU"/>
              </w:rPr>
              <w:t xml:space="preserve"> Закона 44-ФЗ;</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Установлено</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1.11</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proofErr w:type="gramStart"/>
            <w:r w:rsidRPr="001216BB">
              <w:rPr>
                <w:rFonts w:ascii="Times New Roman" w:eastAsia="Times New Roman" w:hAnsi="Times New Roman"/>
                <w:sz w:val="24"/>
                <w:szCs w:val="24"/>
                <w:lang w:eastAsia="ru-RU"/>
              </w:rPr>
              <w:t>наличие  условий о запрете и условий об ограничениях допуска товаров, происходящих из иностранного государства или группы иностранных государств, работ, услуг, соответственно выполняемых, о</w:t>
            </w:r>
            <w:r>
              <w:rPr>
                <w:rFonts w:ascii="Times New Roman" w:eastAsia="Times New Roman" w:hAnsi="Times New Roman"/>
                <w:sz w:val="24"/>
                <w:szCs w:val="24"/>
                <w:lang w:eastAsia="ru-RU"/>
              </w:rPr>
              <w:t xml:space="preserve">казываемых иностранными лицами </w:t>
            </w:r>
            <w:r w:rsidRPr="005730C7">
              <w:rPr>
                <w:rFonts w:ascii="Times New Roman" w:eastAsia="Times New Roman" w:hAnsi="Times New Roman"/>
                <w:i/>
                <w:sz w:val="24"/>
                <w:szCs w:val="24"/>
                <w:lang w:eastAsia="ru-RU"/>
              </w:rPr>
              <w:t xml:space="preserve">(в случае, если данные условия, запреты и ограничения установлены заказчиком в соответствии со </w:t>
            </w:r>
            <w:hyperlink r:id="rId12" w:anchor="dst100116" w:history="1">
              <w:r w:rsidRPr="005730C7">
                <w:rPr>
                  <w:rFonts w:ascii="Times New Roman" w:eastAsia="Times New Roman" w:hAnsi="Times New Roman"/>
                  <w:i/>
                  <w:sz w:val="24"/>
                  <w:szCs w:val="24"/>
                  <w:lang w:eastAsia="ru-RU"/>
                </w:rPr>
                <w:t>статьей 14</w:t>
              </w:r>
            </w:hyperlink>
            <w:r w:rsidRPr="005730C7">
              <w:rPr>
                <w:rFonts w:ascii="Times New Roman" w:eastAsia="Times New Roman" w:hAnsi="Times New Roman"/>
                <w:i/>
                <w:sz w:val="24"/>
                <w:szCs w:val="24"/>
                <w:lang w:eastAsia="ru-RU"/>
              </w:rPr>
              <w:t xml:space="preserve"> Закона 44-ФЗ)</w:t>
            </w:r>
            <w:proofErr w:type="gramEnd"/>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Установлено</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1.12</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способы получения конкурсной документации, срок, место и порядок предоставления конкурсной документации</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1.13</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плата (</w:t>
            </w:r>
            <w:r w:rsidRPr="005730C7">
              <w:rPr>
                <w:rFonts w:ascii="Times New Roman" w:eastAsia="Times New Roman" w:hAnsi="Times New Roman"/>
                <w:i/>
                <w:sz w:val="24"/>
                <w:szCs w:val="24"/>
                <w:lang w:eastAsia="ru-RU"/>
              </w:rPr>
              <w:t>при ее установлении</w:t>
            </w:r>
            <w:r w:rsidRPr="001216BB">
              <w:rPr>
                <w:rFonts w:ascii="Times New Roman" w:eastAsia="Times New Roman" w:hAnsi="Times New Roman"/>
                <w:sz w:val="24"/>
                <w:szCs w:val="24"/>
                <w:lang w:eastAsia="ru-RU"/>
              </w:rPr>
              <w:t xml:space="preserve">), взимаемую заказчиком за предоставление </w:t>
            </w:r>
            <w:r w:rsidRPr="001216BB">
              <w:rPr>
                <w:rFonts w:ascii="Times New Roman" w:eastAsia="Times New Roman" w:hAnsi="Times New Roman"/>
                <w:sz w:val="24"/>
                <w:szCs w:val="24"/>
                <w:lang w:eastAsia="ru-RU"/>
              </w:rPr>
              <w:lastRenderedPageBreak/>
              <w:t>конкурсной документации, способ осуществления и валюту платежа</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lastRenderedPageBreak/>
              <w:t>Установлено</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lastRenderedPageBreak/>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lastRenderedPageBreak/>
              <w:t>1.14</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язык или языки, на которых предоставляется конкурсная документация;</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1.15</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место, дата и время вскрытия конвертов с заявками на участие в открытом конкурсе, дата рассмотрения и оценки заявок</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1.16</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реквизиты счета для внесения денежных сре</w:t>
            </w:r>
            <w:proofErr w:type="gramStart"/>
            <w:r w:rsidRPr="001216BB">
              <w:rPr>
                <w:rFonts w:ascii="Times New Roman" w:eastAsia="Times New Roman" w:hAnsi="Times New Roman"/>
                <w:sz w:val="24"/>
                <w:szCs w:val="24"/>
                <w:lang w:eastAsia="ru-RU"/>
              </w:rPr>
              <w:t>дств в к</w:t>
            </w:r>
            <w:proofErr w:type="gramEnd"/>
            <w:r w:rsidRPr="001216BB">
              <w:rPr>
                <w:rFonts w:ascii="Times New Roman" w:eastAsia="Times New Roman" w:hAnsi="Times New Roman"/>
                <w:sz w:val="24"/>
                <w:szCs w:val="24"/>
                <w:lang w:eastAsia="ru-RU"/>
              </w:rPr>
              <w:t>ачестве обеспечения заявок участников такого конкурса</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1.17</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1.18</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информаци</w:t>
            </w:r>
            <w:r>
              <w:rPr>
                <w:rFonts w:ascii="Times New Roman" w:eastAsia="Times New Roman" w:hAnsi="Times New Roman"/>
                <w:sz w:val="24"/>
                <w:szCs w:val="24"/>
                <w:lang w:eastAsia="ru-RU"/>
              </w:rPr>
              <w:t>я</w:t>
            </w:r>
            <w:r w:rsidRPr="001216BB">
              <w:rPr>
                <w:rFonts w:ascii="Times New Roman" w:eastAsia="Times New Roman" w:hAnsi="Times New Roman"/>
                <w:sz w:val="24"/>
                <w:szCs w:val="24"/>
                <w:lang w:eastAsia="ru-RU"/>
              </w:rPr>
              <w:t xml:space="preserve"> о валюте, используемой для формирования цены контракта и расчетов с поставщиком (подрядчиком, исполнителем)</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1.19</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1.20</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требования к содержанию, в том числе к описанию предложения участника открытого конкурса, к форме, составу заявки на участие в открытом конкурсе</w:t>
            </w:r>
            <w:r>
              <w:rPr>
                <w:rFonts w:ascii="Times New Roman" w:eastAsia="Times New Roman" w:hAnsi="Times New Roman"/>
                <w:sz w:val="24"/>
                <w:szCs w:val="24"/>
                <w:lang w:eastAsia="ru-RU"/>
              </w:rPr>
              <w:t xml:space="preserve"> и инструкцию по ее заполнению</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1.21</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 xml:space="preserve">информация о возможности заказчика изменить условия контракта </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1.22</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информация о возможности заказчика закл</w:t>
            </w:r>
            <w:r>
              <w:rPr>
                <w:rFonts w:ascii="Times New Roman" w:eastAsia="Times New Roman" w:hAnsi="Times New Roman"/>
                <w:sz w:val="24"/>
                <w:szCs w:val="24"/>
                <w:lang w:eastAsia="ru-RU"/>
              </w:rPr>
              <w:t>ючить контракты</w:t>
            </w:r>
            <w:r w:rsidRPr="001216BB">
              <w:rPr>
                <w:rFonts w:ascii="Times New Roman" w:eastAsia="Times New Roman" w:hAnsi="Times New Roman"/>
                <w:sz w:val="24"/>
                <w:szCs w:val="24"/>
                <w:lang w:eastAsia="ru-RU"/>
              </w:rPr>
              <w:t xml:space="preserve">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w:t>
            </w:r>
            <w:r>
              <w:rPr>
                <w:rFonts w:ascii="Times New Roman" w:eastAsia="Times New Roman" w:hAnsi="Times New Roman"/>
                <w:sz w:val="24"/>
                <w:szCs w:val="24"/>
                <w:lang w:eastAsia="ru-RU"/>
              </w:rPr>
              <w:t xml:space="preserve">и и теми же условиями контракта </w:t>
            </w:r>
            <w:r w:rsidRPr="00224CEC">
              <w:rPr>
                <w:rFonts w:ascii="Times New Roman" w:eastAsia="Times New Roman" w:hAnsi="Times New Roman"/>
                <w:i/>
                <w:sz w:val="24"/>
                <w:szCs w:val="24"/>
                <w:lang w:eastAsia="ru-RU"/>
              </w:rPr>
              <w:t>(при необходимости)</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1.23</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w:t>
            </w:r>
            <w:r>
              <w:rPr>
                <w:rFonts w:ascii="Times New Roman" w:eastAsia="Times New Roman" w:hAnsi="Times New Roman"/>
                <w:sz w:val="24"/>
                <w:szCs w:val="24"/>
                <w:lang w:eastAsia="ru-RU"/>
              </w:rPr>
              <w:t>вки</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1.24</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порядок предоставления участникам открытого конкурса разъяснений положений конкурсной документации, даты начала и оконча</w:t>
            </w:r>
            <w:r>
              <w:rPr>
                <w:rFonts w:ascii="Times New Roman" w:eastAsia="Times New Roman" w:hAnsi="Times New Roman"/>
                <w:sz w:val="24"/>
                <w:szCs w:val="24"/>
                <w:lang w:eastAsia="ru-RU"/>
              </w:rPr>
              <w:t>ния срока такого предоставления</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1.25</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критерии оценки заявок на участие в открытом конкурсе, величины значимости этих критериев, порядок рассмотрения и оценки заявок на участие в открытом ко</w:t>
            </w:r>
            <w:r>
              <w:rPr>
                <w:rFonts w:ascii="Times New Roman" w:eastAsia="Times New Roman" w:hAnsi="Times New Roman"/>
                <w:sz w:val="24"/>
                <w:szCs w:val="24"/>
                <w:lang w:eastAsia="ru-RU"/>
              </w:rPr>
              <w:t>нкурсе в соответствии с Законом</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1.26</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размер обеспечения заявки на участие в открытом конкурсе, а также условия банковской гарантии</w:t>
            </w:r>
            <w:r>
              <w:rPr>
                <w:rFonts w:ascii="Times New Roman" w:eastAsia="Times New Roman" w:hAnsi="Times New Roman"/>
                <w:sz w:val="24"/>
                <w:szCs w:val="24"/>
                <w:lang w:eastAsia="ru-RU"/>
              </w:rPr>
              <w:t xml:space="preserve"> (в том числе срок ее действия)</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Pr>
                <w:rFonts w:ascii="Times New Roman" w:hAnsi="Times New Roman"/>
                <w:sz w:val="24"/>
                <w:szCs w:val="24"/>
              </w:rPr>
              <w:t>Установлено/</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c>
          <w:tcPr>
            <w:tcW w:w="710" w:type="dxa"/>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1.27</w:t>
            </w:r>
          </w:p>
        </w:tc>
        <w:tc>
          <w:tcPr>
            <w:tcW w:w="7654" w:type="dxa"/>
            <w:shd w:val="clear" w:color="auto" w:fill="auto"/>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размер и условия об</w:t>
            </w:r>
            <w:r>
              <w:rPr>
                <w:rFonts w:ascii="Times New Roman" w:eastAsia="Times New Roman" w:hAnsi="Times New Roman"/>
                <w:sz w:val="24"/>
                <w:szCs w:val="24"/>
                <w:lang w:eastAsia="ru-RU"/>
              </w:rPr>
              <w:t>еспечения исполнения контракта</w:t>
            </w:r>
          </w:p>
        </w:tc>
        <w:tc>
          <w:tcPr>
            <w:tcW w:w="2409" w:type="dxa"/>
            <w:gridSpan w:val="3"/>
            <w:shd w:val="clear" w:color="auto" w:fill="auto"/>
          </w:tcPr>
          <w:p w:rsidR="00714130" w:rsidRPr="007105F2"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Установлено</w:t>
            </w:r>
            <w:r>
              <w:rPr>
                <w:rFonts w:ascii="Times New Roman" w:hAnsi="Times New Roman"/>
                <w:sz w:val="24"/>
                <w:szCs w:val="24"/>
              </w:rPr>
              <w:t>/</w:t>
            </w:r>
            <w:r w:rsidRPr="007105F2">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7105F2">
              <w:rPr>
                <w:rFonts w:ascii="Times New Roman" w:hAnsi="Times New Roman"/>
                <w:sz w:val="24"/>
                <w:szCs w:val="24"/>
              </w:rPr>
              <w:t>Не установлено</w:t>
            </w:r>
          </w:p>
        </w:tc>
      </w:tr>
      <w:tr w:rsidR="00714130" w:rsidRPr="00324AE9" w:rsidTr="00C47673">
        <w:trPr>
          <w:trHeight w:val="515"/>
        </w:trPr>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1.28</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требовани</w:t>
            </w:r>
            <w:r>
              <w:rPr>
                <w:rFonts w:ascii="Times New Roman" w:hAnsi="Times New Roman"/>
                <w:sz w:val="24"/>
                <w:szCs w:val="24"/>
              </w:rPr>
              <w:t>я</w:t>
            </w:r>
            <w:r w:rsidRPr="001216BB">
              <w:rPr>
                <w:rFonts w:ascii="Times New Roman" w:hAnsi="Times New Roman"/>
                <w:sz w:val="24"/>
                <w:szCs w:val="24"/>
              </w:rPr>
              <w:t>, предъявляемы</w:t>
            </w:r>
            <w:r>
              <w:rPr>
                <w:rFonts w:ascii="Times New Roman" w:hAnsi="Times New Roman"/>
                <w:sz w:val="24"/>
                <w:szCs w:val="24"/>
              </w:rPr>
              <w:t>е</w:t>
            </w:r>
            <w:r w:rsidRPr="001216BB">
              <w:rPr>
                <w:rFonts w:ascii="Times New Roman" w:hAnsi="Times New Roman"/>
                <w:sz w:val="24"/>
                <w:szCs w:val="24"/>
              </w:rPr>
              <w:t xml:space="preserve"> к участникам конкурса</w:t>
            </w:r>
            <w:r>
              <w:rPr>
                <w:rFonts w:ascii="Times New Roman" w:hAnsi="Times New Roman"/>
                <w:sz w:val="24"/>
                <w:szCs w:val="24"/>
              </w:rPr>
              <w:t xml:space="preserve"> в соответствии со статьей 31 Закона 44-ФЗ</w:t>
            </w:r>
            <w:r w:rsidRPr="001216BB">
              <w:rPr>
                <w:rFonts w:ascii="Times New Roman" w:hAnsi="Times New Roman"/>
                <w:sz w:val="24"/>
                <w:szCs w:val="24"/>
              </w:rPr>
              <w:t xml:space="preserve"> исчерпывающ</w:t>
            </w:r>
            <w:r>
              <w:rPr>
                <w:rFonts w:ascii="Times New Roman" w:hAnsi="Times New Roman"/>
                <w:sz w:val="24"/>
                <w:szCs w:val="24"/>
              </w:rPr>
              <w:t>ий</w:t>
            </w:r>
            <w:r w:rsidRPr="001216BB">
              <w:rPr>
                <w:rFonts w:ascii="Times New Roman" w:hAnsi="Times New Roman"/>
                <w:sz w:val="24"/>
                <w:szCs w:val="24"/>
              </w:rPr>
              <w:t xml:space="preserve"> переч</w:t>
            </w:r>
            <w:r>
              <w:rPr>
                <w:rFonts w:ascii="Times New Roman" w:hAnsi="Times New Roman"/>
                <w:sz w:val="24"/>
                <w:szCs w:val="24"/>
              </w:rPr>
              <w:t>ень</w:t>
            </w:r>
            <w:r w:rsidRPr="001216BB">
              <w:rPr>
                <w:rFonts w:ascii="Times New Roman" w:hAnsi="Times New Roman"/>
                <w:sz w:val="24"/>
                <w:szCs w:val="24"/>
              </w:rPr>
              <w:t xml:space="preserve"> документов, которые должны быть представлены участниками конкурса в соответствии с пунктом 1 части 1, частями 2 и 2.1  статьи 31 Закона 44-ФЗ (</w:t>
            </w:r>
            <w:r w:rsidRPr="00224CEC">
              <w:rPr>
                <w:rFonts w:ascii="Times New Roman" w:hAnsi="Times New Roman"/>
                <w:i/>
                <w:sz w:val="24"/>
                <w:szCs w:val="24"/>
              </w:rPr>
              <w:t>при установлении таких требований</w:t>
            </w:r>
            <w:r w:rsidRPr="001216BB">
              <w:rPr>
                <w:rFonts w:ascii="Times New Roman" w:hAnsi="Times New Roman"/>
                <w:sz w:val="24"/>
                <w:szCs w:val="24"/>
              </w:rPr>
              <w:t>)</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Указан</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указан</w:t>
            </w:r>
          </w:p>
        </w:tc>
      </w:tr>
      <w:tr w:rsidR="00714130" w:rsidRPr="00324AE9" w:rsidTr="00C47673">
        <w:tc>
          <w:tcPr>
            <w:tcW w:w="710" w:type="dxa"/>
            <w:shd w:val="clear" w:color="auto" w:fill="auto"/>
          </w:tcPr>
          <w:p w:rsidR="00714130" w:rsidRPr="00203EC3" w:rsidRDefault="00714130" w:rsidP="00C47673">
            <w:pPr>
              <w:spacing w:after="0" w:line="240" w:lineRule="auto"/>
              <w:ind w:left="-57" w:right="-57"/>
              <w:jc w:val="center"/>
              <w:rPr>
                <w:rFonts w:ascii="Times New Roman" w:hAnsi="Times New Roman"/>
                <w:sz w:val="24"/>
                <w:szCs w:val="24"/>
              </w:rPr>
            </w:pPr>
            <w:r w:rsidRPr="00203EC3">
              <w:rPr>
                <w:rFonts w:ascii="Times New Roman" w:hAnsi="Times New Roman"/>
                <w:sz w:val="24"/>
                <w:szCs w:val="24"/>
              </w:rPr>
              <w:t>1.</w:t>
            </w:r>
            <w:r>
              <w:rPr>
                <w:rFonts w:ascii="Times New Roman" w:hAnsi="Times New Roman"/>
                <w:sz w:val="24"/>
                <w:szCs w:val="24"/>
              </w:rPr>
              <w:t>29</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обосновани</w:t>
            </w:r>
            <w:r>
              <w:rPr>
                <w:rFonts w:ascii="Times New Roman" w:hAnsi="Times New Roman"/>
                <w:sz w:val="24"/>
                <w:szCs w:val="24"/>
              </w:rPr>
              <w:t>е</w:t>
            </w:r>
            <w:r w:rsidRPr="001216BB">
              <w:rPr>
                <w:rFonts w:ascii="Times New Roman" w:hAnsi="Times New Roman"/>
                <w:sz w:val="24"/>
                <w:szCs w:val="24"/>
              </w:rPr>
              <w:t xml:space="preserve"> начальной (максимальной) цены контракта с учетом:</w:t>
            </w:r>
          </w:p>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 xml:space="preserve"> </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Указан</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Не указан</w:t>
            </w:r>
          </w:p>
        </w:tc>
      </w:tr>
      <w:tr w:rsidR="00714130" w:rsidRPr="00324AE9" w:rsidTr="00C47673">
        <w:tc>
          <w:tcPr>
            <w:tcW w:w="710" w:type="dxa"/>
            <w:shd w:val="clear" w:color="auto" w:fill="auto"/>
          </w:tcPr>
          <w:p w:rsidR="00714130" w:rsidRPr="00203EC3" w:rsidRDefault="00714130" w:rsidP="00C47673">
            <w:pPr>
              <w:spacing w:after="0" w:line="240" w:lineRule="auto"/>
              <w:ind w:left="-57" w:right="-57"/>
              <w:jc w:val="center"/>
              <w:rPr>
                <w:rFonts w:ascii="Times New Roman" w:hAnsi="Times New Roman"/>
                <w:sz w:val="24"/>
                <w:szCs w:val="24"/>
              </w:rPr>
            </w:pPr>
            <w:r w:rsidRPr="00203EC3">
              <w:rPr>
                <w:rFonts w:ascii="Times New Roman" w:hAnsi="Times New Roman"/>
                <w:sz w:val="24"/>
                <w:szCs w:val="24"/>
              </w:rPr>
              <w:t>1.3</w:t>
            </w:r>
            <w:r>
              <w:rPr>
                <w:rFonts w:ascii="Times New Roman" w:hAnsi="Times New Roman"/>
                <w:sz w:val="24"/>
                <w:szCs w:val="24"/>
              </w:rPr>
              <w:t>0</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 xml:space="preserve">информация о контрактной службе, контрактном управляющем, </w:t>
            </w:r>
            <w:proofErr w:type="gramStart"/>
            <w:r w:rsidRPr="001216BB">
              <w:rPr>
                <w:rFonts w:ascii="Times New Roman" w:hAnsi="Times New Roman"/>
                <w:sz w:val="24"/>
                <w:szCs w:val="24"/>
              </w:rPr>
              <w:t>ответственных</w:t>
            </w:r>
            <w:proofErr w:type="gramEnd"/>
            <w:r w:rsidRPr="001216BB">
              <w:rPr>
                <w:rFonts w:ascii="Times New Roman" w:hAnsi="Times New Roman"/>
                <w:sz w:val="24"/>
                <w:szCs w:val="24"/>
              </w:rPr>
              <w:t xml:space="preserve"> за заключение контракта</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Указана</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указана</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1.31</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срок, в течение которого победитель конкурса или иной участник, с которым заключается контракт при уклонении победителя конкурса от заключения контракта, должен подписать контракт</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Указан</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указан</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1.32</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 xml:space="preserve">условия признания победителя конкурса или иного участника конкурса </w:t>
            </w:r>
            <w:proofErr w:type="gramStart"/>
            <w:r w:rsidRPr="001216BB">
              <w:rPr>
                <w:rFonts w:ascii="Times New Roman" w:hAnsi="Times New Roman"/>
                <w:sz w:val="24"/>
                <w:szCs w:val="24"/>
              </w:rPr>
              <w:lastRenderedPageBreak/>
              <w:t>уклонившимися</w:t>
            </w:r>
            <w:proofErr w:type="gramEnd"/>
            <w:r w:rsidRPr="001216BB">
              <w:rPr>
                <w:rFonts w:ascii="Times New Roman" w:hAnsi="Times New Roman"/>
                <w:sz w:val="24"/>
                <w:szCs w:val="24"/>
              </w:rPr>
              <w:t xml:space="preserve"> от заключения контракта</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lastRenderedPageBreak/>
              <w:t>Указан</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lastRenderedPageBreak/>
              <w:t>Не указан</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lastRenderedPageBreak/>
              <w:t>1.33</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информация о возможности одностороннего отказа от исполнения контракта</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Указан</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указан</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1.34.</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FC16BA">
              <w:rPr>
                <w:rFonts w:ascii="Times New Roman" w:hAnsi="Times New Roman"/>
                <w:sz w:val="24"/>
                <w:szCs w:val="24"/>
              </w:rPr>
              <w:t xml:space="preserve">наличие проекта контракта с учетом </w:t>
            </w:r>
            <w:r>
              <w:rPr>
                <w:rFonts w:ascii="Times New Roman" w:hAnsi="Times New Roman"/>
                <w:b/>
                <w:sz w:val="24"/>
                <w:szCs w:val="24"/>
              </w:rPr>
              <w:t>Раздела «Проект контракта»</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Приложен/</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Не </w:t>
            </w:r>
            <w:r>
              <w:rPr>
                <w:rFonts w:ascii="Times New Roman" w:hAnsi="Times New Roman"/>
                <w:sz w:val="24"/>
                <w:szCs w:val="24"/>
              </w:rPr>
              <w:t>приложен</w:t>
            </w:r>
          </w:p>
        </w:tc>
      </w:tr>
      <w:tr w:rsidR="00714130" w:rsidRPr="00324AE9" w:rsidTr="00C47673">
        <w:tc>
          <w:tcPr>
            <w:tcW w:w="710" w:type="dxa"/>
            <w:shd w:val="clear" w:color="auto" w:fill="auto"/>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1.35.</w:t>
            </w:r>
          </w:p>
        </w:tc>
        <w:tc>
          <w:tcPr>
            <w:tcW w:w="7654" w:type="dxa"/>
            <w:shd w:val="clear" w:color="auto" w:fill="auto"/>
          </w:tcPr>
          <w:p w:rsidR="00714130" w:rsidRPr="001216BB" w:rsidRDefault="00714130" w:rsidP="00C47673">
            <w:pPr>
              <w:spacing w:after="0" w:line="240" w:lineRule="auto"/>
              <w:jc w:val="both"/>
              <w:rPr>
                <w:rFonts w:ascii="Times New Roman" w:hAnsi="Times New Roman"/>
                <w:sz w:val="24"/>
                <w:szCs w:val="24"/>
              </w:rPr>
            </w:pPr>
            <w:r w:rsidRPr="00FC16BA">
              <w:rPr>
                <w:rFonts w:ascii="Times New Roman" w:hAnsi="Times New Roman"/>
                <w:sz w:val="24"/>
                <w:szCs w:val="24"/>
              </w:rPr>
              <w:t>утверждение документации ответственным лицом заказчика</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Утверждена</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утверждена</w:t>
            </w:r>
          </w:p>
        </w:tc>
      </w:tr>
      <w:tr w:rsidR="00714130" w:rsidRPr="00115337" w:rsidTr="00C47673">
        <w:trPr>
          <w:trHeight w:val="278"/>
        </w:trPr>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p>
        </w:tc>
        <w:tc>
          <w:tcPr>
            <w:tcW w:w="7654" w:type="dxa"/>
            <w:shd w:val="clear" w:color="auto" w:fill="auto"/>
          </w:tcPr>
          <w:p w:rsidR="00714130" w:rsidRPr="001216BB" w:rsidRDefault="00714130" w:rsidP="00C47673">
            <w:pPr>
              <w:spacing w:after="0" w:line="240" w:lineRule="auto"/>
              <w:contextualSpacing/>
              <w:jc w:val="center"/>
              <w:rPr>
                <w:rFonts w:ascii="Times New Roman" w:hAnsi="Times New Roman"/>
                <w:b/>
                <w:sz w:val="24"/>
                <w:szCs w:val="24"/>
              </w:rPr>
            </w:pPr>
            <w:r>
              <w:rPr>
                <w:rFonts w:ascii="Times New Roman" w:hAnsi="Times New Roman"/>
                <w:b/>
                <w:sz w:val="24"/>
                <w:szCs w:val="24"/>
              </w:rPr>
              <w:t>«Проект</w:t>
            </w:r>
            <w:r w:rsidRPr="001216BB">
              <w:rPr>
                <w:rFonts w:ascii="Times New Roman" w:hAnsi="Times New Roman"/>
                <w:b/>
                <w:sz w:val="24"/>
                <w:szCs w:val="24"/>
              </w:rPr>
              <w:t xml:space="preserve"> контракта</w:t>
            </w:r>
            <w:r>
              <w:rPr>
                <w:rFonts w:ascii="Times New Roman" w:hAnsi="Times New Roman"/>
                <w:b/>
                <w:sz w:val="24"/>
                <w:szCs w:val="24"/>
              </w:rPr>
              <w:t>»</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p>
        </w:tc>
      </w:tr>
      <w:tr w:rsidR="00714130" w:rsidRPr="00115337" w:rsidTr="00C47673">
        <w:tc>
          <w:tcPr>
            <w:tcW w:w="710" w:type="dxa"/>
            <w:shd w:val="clear" w:color="auto" w:fill="auto"/>
          </w:tcPr>
          <w:p w:rsidR="00714130" w:rsidRPr="00BD25C2"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lang w:val="en-US"/>
              </w:rPr>
              <w:t>2.</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наличие типового контракта</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rPr>
          <w:trHeight w:val="286"/>
        </w:trPr>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sidRPr="00115337">
              <w:rPr>
                <w:rFonts w:ascii="Times New Roman" w:hAnsi="Times New Roman"/>
                <w:sz w:val="24"/>
                <w:szCs w:val="24"/>
              </w:rPr>
              <w:t>2.1</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необходимость применения типового контракта</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rPr>
          <w:trHeight w:val="809"/>
        </w:trPr>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sidRPr="00115337">
              <w:rPr>
                <w:rFonts w:ascii="Times New Roman" w:hAnsi="Times New Roman"/>
                <w:sz w:val="24"/>
                <w:szCs w:val="24"/>
              </w:rPr>
              <w:t>2.2</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наличие в проекте контракта графика исполнения контракта (</w:t>
            </w:r>
            <w:r w:rsidRPr="00FC16BA">
              <w:rPr>
                <w:rFonts w:ascii="Times New Roman" w:hAnsi="Times New Roman"/>
                <w:i/>
                <w:sz w:val="24"/>
                <w:szCs w:val="24"/>
              </w:rPr>
              <w:t>в случае, если контракт заключается на срок более чем три года и цена контракта составляет более чем сто миллионов рублей</w:t>
            </w:r>
            <w:r>
              <w:rPr>
                <w:rFonts w:ascii="Times New Roman" w:hAnsi="Times New Roman"/>
                <w:sz w:val="24"/>
                <w:szCs w:val="24"/>
              </w:rPr>
              <w:t>)</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sidRPr="00115337">
              <w:rPr>
                <w:rFonts w:ascii="Times New Roman" w:hAnsi="Times New Roman"/>
                <w:sz w:val="24"/>
                <w:szCs w:val="24"/>
              </w:rPr>
              <w:t>2.3</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 xml:space="preserve">наличие в проекте контракта </w:t>
            </w:r>
            <w:r>
              <w:rPr>
                <w:rFonts w:ascii="Times New Roman" w:hAnsi="Times New Roman"/>
                <w:sz w:val="24"/>
                <w:szCs w:val="24"/>
              </w:rPr>
              <w:t xml:space="preserve">следующих </w:t>
            </w:r>
            <w:r w:rsidRPr="001216BB">
              <w:rPr>
                <w:rFonts w:ascii="Times New Roman" w:hAnsi="Times New Roman"/>
                <w:sz w:val="24"/>
                <w:szCs w:val="24"/>
              </w:rPr>
              <w:t>обязательных условий:</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2.3.1</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sidRPr="00986B6C">
              <w:rPr>
                <w:rFonts w:ascii="Times New Roman" w:hAnsi="Times New Roman"/>
                <w:sz w:val="24"/>
                <w:szCs w:val="24"/>
              </w:rPr>
              <w:t>2.3.</w:t>
            </w:r>
            <w:r>
              <w:rPr>
                <w:rFonts w:ascii="Times New Roman" w:hAnsi="Times New Roman"/>
                <w:sz w:val="24"/>
                <w:szCs w:val="24"/>
              </w:rPr>
              <w:t>2</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о порядке и сроках оплаты товара, работы или услуги;</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sidRPr="00986B6C">
              <w:rPr>
                <w:rFonts w:ascii="Times New Roman" w:hAnsi="Times New Roman"/>
                <w:sz w:val="24"/>
                <w:szCs w:val="24"/>
              </w:rPr>
              <w:t>2.3.</w:t>
            </w:r>
            <w:r>
              <w:rPr>
                <w:rFonts w:ascii="Times New Roman" w:hAnsi="Times New Roman"/>
                <w:sz w:val="24"/>
                <w:szCs w:val="24"/>
              </w:rPr>
              <w:t>3</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2.3.4</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о порядке и сроках оформления результатов приемки;</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2.3.5</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2.3.6</w:t>
            </w:r>
          </w:p>
        </w:tc>
        <w:tc>
          <w:tcPr>
            <w:tcW w:w="7654" w:type="dxa"/>
            <w:shd w:val="clear" w:color="auto" w:fill="auto"/>
          </w:tcPr>
          <w:p w:rsidR="00714130" w:rsidRPr="001216BB" w:rsidRDefault="00714130" w:rsidP="00C47673">
            <w:pPr>
              <w:spacing w:line="240" w:lineRule="auto"/>
              <w:contextualSpacing/>
              <w:jc w:val="both"/>
              <w:rPr>
                <w:rFonts w:ascii="Times New Roman" w:hAnsi="Times New Roman"/>
                <w:sz w:val="24"/>
                <w:szCs w:val="24"/>
              </w:rPr>
            </w:pPr>
            <w:r w:rsidRPr="001216BB">
              <w:rPr>
                <w:rFonts w:ascii="Times New Roman" w:hAnsi="Times New Roman"/>
                <w:sz w:val="24"/>
                <w:szCs w:val="24"/>
              </w:rPr>
              <w:t xml:space="preserve">о сроке оплаты заказчиком поставленного товара, выполненной работы (ее результатов), оказанной услуги, отдельных этапов исполнения контракта: </w:t>
            </w:r>
          </w:p>
          <w:p w:rsidR="00714130" w:rsidRPr="001216BB" w:rsidRDefault="00714130" w:rsidP="00C47673">
            <w:pPr>
              <w:spacing w:line="240" w:lineRule="auto"/>
              <w:contextualSpacing/>
              <w:jc w:val="both"/>
              <w:rPr>
                <w:rFonts w:ascii="Times New Roman" w:hAnsi="Times New Roman"/>
                <w:sz w:val="24"/>
                <w:szCs w:val="24"/>
              </w:rPr>
            </w:pPr>
            <w:r w:rsidRPr="001216BB">
              <w:rPr>
                <w:rFonts w:ascii="Times New Roman" w:hAnsi="Times New Roman"/>
                <w:sz w:val="24"/>
                <w:szCs w:val="24"/>
              </w:rPr>
              <w:t xml:space="preserve">- не более 30 дней </w:t>
            </w:r>
            <w:proofErr w:type="gramStart"/>
            <w:r w:rsidRPr="001216BB">
              <w:rPr>
                <w:rFonts w:ascii="Times New Roman" w:hAnsi="Times New Roman"/>
                <w:sz w:val="24"/>
                <w:szCs w:val="24"/>
              </w:rPr>
              <w:t>с даты подписания</w:t>
            </w:r>
            <w:proofErr w:type="gramEnd"/>
            <w:r w:rsidRPr="001216BB">
              <w:rPr>
                <w:rFonts w:ascii="Times New Roman" w:hAnsi="Times New Roman"/>
                <w:sz w:val="24"/>
                <w:szCs w:val="24"/>
              </w:rPr>
              <w:t xml:space="preserve"> заказчиком документа о приемке, предусмотренного частью 7 статьи 94 Закона 44-ФЗ; </w:t>
            </w:r>
          </w:p>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 xml:space="preserve">- не более 15 дней  </w:t>
            </w:r>
            <w:proofErr w:type="gramStart"/>
            <w:r w:rsidRPr="001216BB">
              <w:rPr>
                <w:rFonts w:ascii="Times New Roman" w:hAnsi="Times New Roman"/>
                <w:sz w:val="24"/>
                <w:szCs w:val="24"/>
              </w:rPr>
              <w:t>с даты подписания</w:t>
            </w:r>
            <w:proofErr w:type="gramEnd"/>
            <w:r w:rsidRPr="001216BB">
              <w:rPr>
                <w:rFonts w:ascii="Times New Roman" w:hAnsi="Times New Roman"/>
                <w:sz w:val="24"/>
                <w:szCs w:val="24"/>
              </w:rPr>
              <w:t xml:space="preserve"> заказчиком документа о приемке, предусмотренного частью 7 статьи 94 Закона 44-ФЗ для субъектов малого предпринимательства.</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2.3.7</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о возможности одностороннего отказа от исполнения контракта в соответствии с положениями частей 8 - 25 статьи 95 Закона 44-ФЗ (</w:t>
            </w:r>
            <w:r w:rsidRPr="001216BB">
              <w:rPr>
                <w:rFonts w:ascii="Times New Roman" w:hAnsi="Times New Roman"/>
                <w:i/>
                <w:sz w:val="24"/>
                <w:szCs w:val="24"/>
              </w:rPr>
              <w:t>при необходимости</w:t>
            </w:r>
            <w:r w:rsidRPr="001216BB">
              <w:rPr>
                <w:rFonts w:ascii="Times New Roman" w:hAnsi="Times New Roman"/>
                <w:sz w:val="24"/>
                <w:szCs w:val="24"/>
              </w:rPr>
              <w:t>);</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2.3.8</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наличие информации о дополнительных условиях исполнения контракта в соответствии с частью 1 статьи 111 Закона 44-ФЗ в отношении конкретной закупки;</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rPr>
          <w:trHeight w:val="2266"/>
        </w:trPr>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lastRenderedPageBreak/>
              <w:t>2.3.9</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об обязанности поставщика (подрядчика, исполнителя) предоставлять информацию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Имеется</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имеется</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sidRPr="00986B6C">
              <w:rPr>
                <w:rFonts w:ascii="Times New Roman" w:hAnsi="Times New Roman"/>
                <w:sz w:val="24"/>
                <w:szCs w:val="24"/>
              </w:rPr>
              <w:t>2.3.1</w:t>
            </w:r>
            <w:r>
              <w:rPr>
                <w:rFonts w:ascii="Times New Roman" w:hAnsi="Times New Roman"/>
                <w:sz w:val="24"/>
                <w:szCs w:val="24"/>
              </w:rPr>
              <w:t>0</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предусмотренной ответственности за непредоставление информации обо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t>
            </w:r>
            <w:r w:rsidRPr="001216BB">
              <w:rPr>
                <w:rFonts w:ascii="Times New Roman" w:hAnsi="Times New Roman"/>
                <w:i/>
                <w:sz w:val="24"/>
                <w:szCs w:val="24"/>
              </w:rPr>
              <w:t>при необходимости</w:t>
            </w:r>
            <w:r w:rsidRPr="001216BB">
              <w:rPr>
                <w:rFonts w:ascii="Times New Roman" w:hAnsi="Times New Roman"/>
                <w:sz w:val="24"/>
                <w:szCs w:val="24"/>
              </w:rPr>
              <w:t>);</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sidRPr="00986B6C">
              <w:rPr>
                <w:rFonts w:ascii="Times New Roman" w:hAnsi="Times New Roman"/>
                <w:sz w:val="24"/>
                <w:szCs w:val="24"/>
              </w:rPr>
              <w:t>2.3.1</w:t>
            </w:r>
            <w:r>
              <w:rPr>
                <w:rFonts w:ascii="Times New Roman" w:hAnsi="Times New Roman"/>
                <w:sz w:val="24"/>
                <w:szCs w:val="24"/>
              </w:rPr>
              <w:t>1</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о банковском сопровождении контракта в случаях, установленных в соответствии со статьей 35 Закона 44-ФЗ (</w:t>
            </w:r>
            <w:r w:rsidRPr="001216BB">
              <w:rPr>
                <w:rFonts w:ascii="Times New Roman" w:hAnsi="Times New Roman"/>
                <w:i/>
                <w:sz w:val="24"/>
                <w:szCs w:val="24"/>
              </w:rPr>
              <w:t>при необходимости</w:t>
            </w:r>
            <w:r w:rsidRPr="001216BB">
              <w:rPr>
                <w:rFonts w:ascii="Times New Roman" w:hAnsi="Times New Roman"/>
                <w:sz w:val="24"/>
                <w:szCs w:val="24"/>
              </w:rPr>
              <w:t>);</w:t>
            </w:r>
          </w:p>
        </w:tc>
        <w:tc>
          <w:tcPr>
            <w:tcW w:w="2409" w:type="dxa"/>
            <w:gridSpan w:val="3"/>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RPr="00115337" w:rsidTr="00C47673">
        <w:tc>
          <w:tcPr>
            <w:tcW w:w="710" w:type="dxa"/>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2.3.12</w:t>
            </w:r>
          </w:p>
        </w:tc>
        <w:tc>
          <w:tcPr>
            <w:tcW w:w="7654" w:type="dxa"/>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условий о сроках возврата заказчиком поставщику (подрядчику, исполнителю) денежных средств, внесенных в качестве обеспечения исполнения контракта (</w:t>
            </w:r>
            <w:r w:rsidRPr="001216BB">
              <w:rPr>
                <w:rFonts w:ascii="Times New Roman" w:hAnsi="Times New Roman"/>
                <w:i/>
                <w:sz w:val="24"/>
                <w:szCs w:val="24"/>
              </w:rPr>
              <w:t>если такая форма обеспечения исполнения контракта применяется поставщиком (подрядчиком, исполнителем</w:t>
            </w:r>
            <w:r w:rsidRPr="001216BB">
              <w:rPr>
                <w:rFonts w:ascii="Times New Roman" w:hAnsi="Times New Roman"/>
                <w:sz w:val="24"/>
                <w:szCs w:val="24"/>
              </w:rPr>
              <w:t>);</w:t>
            </w:r>
          </w:p>
        </w:tc>
        <w:tc>
          <w:tcPr>
            <w:tcW w:w="2409" w:type="dxa"/>
            <w:gridSpan w:val="3"/>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Имеется</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имеется</w:t>
            </w:r>
          </w:p>
        </w:tc>
      </w:tr>
      <w:tr w:rsidR="00714130" w:rsidRPr="00115337" w:rsidTr="00C47673">
        <w:tc>
          <w:tcPr>
            <w:tcW w:w="710" w:type="dxa"/>
            <w:tcBorders>
              <w:bottom w:val="single" w:sz="4" w:space="0" w:color="auto"/>
            </w:tcBorders>
            <w:shd w:val="clear" w:color="auto" w:fill="auto"/>
          </w:tcPr>
          <w:p w:rsidR="00714130" w:rsidRPr="00115337"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2.3.13</w:t>
            </w:r>
          </w:p>
        </w:tc>
        <w:tc>
          <w:tcPr>
            <w:tcW w:w="7654" w:type="dxa"/>
            <w:tcBorders>
              <w:bottom w:val="single" w:sz="4" w:space="0" w:color="auto"/>
            </w:tcBorders>
            <w:shd w:val="clear" w:color="auto" w:fill="auto"/>
          </w:tcPr>
          <w:p w:rsidR="00714130" w:rsidRPr="00346D35" w:rsidRDefault="00714130" w:rsidP="00C47673">
            <w:pPr>
              <w:spacing w:after="0" w:line="240" w:lineRule="auto"/>
              <w:contextualSpacing/>
              <w:jc w:val="both"/>
              <w:rPr>
                <w:rFonts w:ascii="Times New Roman" w:hAnsi="Times New Roman"/>
                <w:sz w:val="24"/>
                <w:szCs w:val="24"/>
                <w:highlight w:val="yellow"/>
              </w:rPr>
            </w:pPr>
            <w:r w:rsidRPr="007C7048">
              <w:rPr>
                <w:rFonts w:ascii="Times New Roman" w:hAnsi="Times New Roman"/>
                <w:sz w:val="24"/>
                <w:szCs w:val="24"/>
              </w:rPr>
              <w:t xml:space="preserve">наличие дополнительных условий </w:t>
            </w:r>
            <w:proofErr w:type="gramStart"/>
            <w:r w:rsidRPr="007C7048">
              <w:rPr>
                <w:rFonts w:ascii="Times New Roman" w:hAnsi="Times New Roman"/>
                <w:sz w:val="24"/>
                <w:szCs w:val="24"/>
              </w:rPr>
              <w:t>о продаже лесных насаждений для заготовки древесины при заключении контракта на выполнение работ по охране</w:t>
            </w:r>
            <w:proofErr w:type="gramEnd"/>
            <w:r w:rsidRPr="007C7048">
              <w:rPr>
                <w:rFonts w:ascii="Times New Roman" w:hAnsi="Times New Roman"/>
                <w:sz w:val="24"/>
                <w:szCs w:val="24"/>
              </w:rPr>
              <w:t>, защите, воспроизводству лесов в соответствии с положениями статьи 19 Лесного кодекса Российской Федерации.</w:t>
            </w:r>
          </w:p>
        </w:tc>
        <w:tc>
          <w:tcPr>
            <w:tcW w:w="2409" w:type="dxa"/>
            <w:gridSpan w:val="3"/>
            <w:tcBorders>
              <w:bottom w:val="single" w:sz="4" w:space="0" w:color="auto"/>
            </w:tcBorders>
            <w:shd w:val="clear" w:color="auto" w:fill="auto"/>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Имеется</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имеется</w:t>
            </w:r>
          </w:p>
        </w:tc>
      </w:tr>
      <w:tr w:rsidR="00714130" w:rsidRPr="00115337" w:rsidTr="00C47673">
        <w:tc>
          <w:tcPr>
            <w:tcW w:w="710" w:type="dxa"/>
            <w:tcBorders>
              <w:bottom w:val="single" w:sz="4" w:space="0" w:color="auto"/>
            </w:tcBorders>
            <w:shd w:val="clear" w:color="auto" w:fill="auto"/>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w:t>
            </w:r>
          </w:p>
        </w:tc>
        <w:tc>
          <w:tcPr>
            <w:tcW w:w="7654" w:type="dxa"/>
            <w:tcBorders>
              <w:bottom w:val="single" w:sz="4" w:space="0" w:color="auto"/>
            </w:tcBorders>
            <w:shd w:val="clear" w:color="auto" w:fill="auto"/>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Конкурсная документация, размещенная в единой информационной системе, полностью соответствует конкурсной документации, предоставляемой по запросам заинтересованных лиц</w:t>
            </w:r>
          </w:p>
        </w:tc>
        <w:tc>
          <w:tcPr>
            <w:tcW w:w="2409" w:type="dxa"/>
            <w:gridSpan w:val="3"/>
            <w:tcBorders>
              <w:bottom w:val="single" w:sz="4" w:space="0" w:color="auto"/>
            </w:tcBorders>
            <w:shd w:val="clear" w:color="auto" w:fill="auto"/>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c>
          <w:tcPr>
            <w:tcW w:w="10773" w:type="dxa"/>
            <w:gridSpan w:val="5"/>
            <w:tcBorders>
              <w:top w:val="single" w:sz="4" w:space="0" w:color="auto"/>
              <w:left w:val="nil"/>
              <w:bottom w:val="nil"/>
              <w:right w:val="nil"/>
            </w:tcBorders>
          </w:tcPr>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3"/>
            </w:tblGrid>
            <w:tr w:rsidR="00714130" w:rsidRPr="00FD215D" w:rsidTr="00C47673">
              <w:tc>
                <w:tcPr>
                  <w:tcW w:w="10773" w:type="dxa"/>
                  <w:tcBorders>
                    <w:top w:val="single" w:sz="4" w:space="0" w:color="auto"/>
                    <w:left w:val="nil"/>
                    <w:bottom w:val="nil"/>
                    <w:right w:val="nil"/>
                  </w:tcBorders>
                  <w:shd w:val="clear" w:color="auto" w:fill="auto"/>
                </w:tcPr>
                <w:p w:rsidR="00714130" w:rsidRPr="00FD215D" w:rsidRDefault="00714130" w:rsidP="00C47673">
                  <w:pPr>
                    <w:spacing w:after="0" w:line="240" w:lineRule="auto"/>
                    <w:jc w:val="center"/>
                    <w:rPr>
                      <w:rFonts w:ascii="Times New Roman" w:hAnsi="Times New Roman"/>
                      <w:sz w:val="24"/>
                      <w:szCs w:val="24"/>
                    </w:rPr>
                  </w:pP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Ответственное должностное лицо</w:t>
                  </w: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 xml:space="preserve">за </w:t>
                  </w:r>
                  <w:r>
                    <w:rPr>
                      <w:rFonts w:ascii="Times New Roman" w:hAnsi="Times New Roman"/>
                      <w:sz w:val="24"/>
                      <w:szCs w:val="24"/>
                    </w:rPr>
                    <w:t>проверку этапа</w:t>
                  </w:r>
                </w:p>
                <w:p w:rsidR="00714130" w:rsidRPr="00FD215D" w:rsidRDefault="00714130" w:rsidP="00C47673">
                  <w:pPr>
                    <w:spacing w:before="120" w:after="0" w:line="240" w:lineRule="auto"/>
                    <w:jc w:val="center"/>
                    <w:rPr>
                      <w:rFonts w:ascii="Times New Roman" w:hAnsi="Times New Roman"/>
                      <w:sz w:val="24"/>
                      <w:szCs w:val="24"/>
                    </w:rPr>
                  </w:pPr>
                  <w:r w:rsidRPr="00FD215D">
                    <w:rPr>
                      <w:rFonts w:ascii="Times New Roman" w:hAnsi="Times New Roman"/>
                      <w:sz w:val="24"/>
                      <w:szCs w:val="24"/>
                    </w:rPr>
                    <w:t>________________________________________________   ____________________ _________________</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должность                                                                     подпись                                   ФИО</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_____________________</w:t>
                  </w:r>
                </w:p>
                <w:p w:rsidR="00714130"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Дата</w:t>
                  </w: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Default="00714130" w:rsidP="00C47673">
                  <w:pPr>
                    <w:spacing w:after="120" w:line="240" w:lineRule="auto"/>
                    <w:jc w:val="center"/>
                    <w:rPr>
                      <w:rFonts w:ascii="Times New Roman" w:hAnsi="Times New Roman"/>
                      <w:i/>
                      <w:sz w:val="20"/>
                      <w:szCs w:val="20"/>
                    </w:rPr>
                  </w:pPr>
                </w:p>
                <w:p w:rsidR="00714130" w:rsidRPr="00FD215D" w:rsidRDefault="00714130" w:rsidP="00C47673">
                  <w:pPr>
                    <w:spacing w:after="120" w:line="240" w:lineRule="auto"/>
                    <w:jc w:val="center"/>
                    <w:rPr>
                      <w:rFonts w:ascii="Times New Roman" w:hAnsi="Times New Roman"/>
                      <w:i/>
                      <w:sz w:val="20"/>
                      <w:szCs w:val="20"/>
                    </w:rPr>
                  </w:pPr>
                </w:p>
              </w:tc>
            </w:tr>
          </w:tbl>
          <w:p w:rsidR="00714130" w:rsidRPr="001216BB" w:rsidRDefault="00714130" w:rsidP="00C47673">
            <w:pPr>
              <w:spacing w:after="120" w:line="240" w:lineRule="auto"/>
              <w:rPr>
                <w:rFonts w:ascii="Times New Roman" w:hAnsi="Times New Roman"/>
                <w:sz w:val="20"/>
                <w:szCs w:val="20"/>
              </w:rPr>
            </w:pPr>
          </w:p>
        </w:tc>
      </w:tr>
      <w:tr w:rsidR="00714130" w:rsidTr="00C47673">
        <w:tc>
          <w:tcPr>
            <w:tcW w:w="10773" w:type="dxa"/>
            <w:gridSpan w:val="5"/>
            <w:tcBorders>
              <w:top w:val="nil"/>
              <w:left w:val="single" w:sz="4" w:space="0" w:color="auto"/>
              <w:bottom w:val="single" w:sz="4" w:space="0" w:color="auto"/>
              <w:right w:val="single" w:sz="4" w:space="0" w:color="auto"/>
            </w:tcBorders>
          </w:tcPr>
          <w:p w:rsidR="00714130" w:rsidRPr="001216BB" w:rsidRDefault="00714130" w:rsidP="00C47673">
            <w:pPr>
              <w:spacing w:before="120" w:after="0" w:line="240" w:lineRule="auto"/>
              <w:jc w:val="center"/>
              <w:rPr>
                <w:rFonts w:ascii="Times New Roman" w:hAnsi="Times New Roman"/>
                <w:b/>
                <w:sz w:val="24"/>
                <w:szCs w:val="28"/>
              </w:rPr>
            </w:pPr>
            <w:r w:rsidRPr="001216BB">
              <w:rPr>
                <w:rFonts w:ascii="Times New Roman" w:hAnsi="Times New Roman"/>
                <w:b/>
                <w:sz w:val="24"/>
                <w:szCs w:val="28"/>
                <w:lang w:val="en-US"/>
              </w:rPr>
              <w:lastRenderedPageBreak/>
              <w:t>II</w:t>
            </w:r>
            <w:r w:rsidRPr="001216BB">
              <w:rPr>
                <w:rFonts w:ascii="Times New Roman" w:hAnsi="Times New Roman"/>
                <w:b/>
                <w:sz w:val="24"/>
                <w:szCs w:val="28"/>
              </w:rPr>
              <w:t>. ИЗВЕЩЕНИЕ ОБ ОСУЩЕСТВЛЕНИИ ЗАКУПКИ</w:t>
            </w:r>
          </w:p>
          <w:p w:rsidR="00714130" w:rsidRPr="001216BB" w:rsidRDefault="00714130" w:rsidP="00C47673">
            <w:pPr>
              <w:spacing w:before="120" w:after="0" w:line="240" w:lineRule="auto"/>
              <w:jc w:val="center"/>
              <w:rPr>
                <w:rFonts w:ascii="Times New Roman" w:hAnsi="Times New Roman"/>
                <w:sz w:val="24"/>
                <w:szCs w:val="24"/>
              </w:rPr>
            </w:pPr>
            <w:r w:rsidRPr="001216BB">
              <w:rPr>
                <w:rFonts w:ascii="Times New Roman" w:hAnsi="Times New Roman"/>
                <w:sz w:val="24"/>
                <w:szCs w:val="24"/>
              </w:rPr>
              <w:t>(ответственное должностное лицо за выполнения этапа ___________________  _____________)</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w:t>
            </w:r>
            <w:r w:rsidRPr="001216BB">
              <w:rPr>
                <w:rFonts w:ascii="Times New Roman" w:hAnsi="Times New Roman"/>
                <w:sz w:val="20"/>
                <w:szCs w:val="20"/>
              </w:rPr>
              <w:t>должность                             ФИО</w:t>
            </w:r>
          </w:p>
        </w:tc>
      </w:tr>
      <w:tr w:rsidR="00714130" w:rsidTr="00C47673">
        <w:tc>
          <w:tcPr>
            <w:tcW w:w="710" w:type="dxa"/>
            <w:tcBorders>
              <w:top w:val="nil"/>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w:t>
            </w:r>
          </w:p>
        </w:tc>
        <w:tc>
          <w:tcPr>
            <w:tcW w:w="7654" w:type="dxa"/>
            <w:tcBorders>
              <w:top w:val="nil"/>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8"/>
              </w:rPr>
              <w:t>Наличие в извещении следующих сведений:</w:t>
            </w:r>
          </w:p>
        </w:tc>
        <w:tc>
          <w:tcPr>
            <w:tcW w:w="2409" w:type="dxa"/>
            <w:gridSpan w:val="3"/>
            <w:tcBorders>
              <w:top w:val="nil"/>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1.1</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eastAsia="Times New Roman" w:hAnsi="Times New Roman"/>
                <w:color w:val="000000"/>
                <w:sz w:val="24"/>
                <w:szCs w:val="24"/>
                <w:lang w:eastAsia="ru-RU"/>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1.2</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eastAsia="Times New Roman" w:hAnsi="Times New Roman"/>
                <w:color w:val="000000"/>
                <w:sz w:val="24"/>
                <w:szCs w:val="24"/>
                <w:lang w:eastAsia="ru-RU"/>
              </w:rPr>
              <w:t>краткое изложение условий контракта, содержащее наименование и описание объекта закупки с учетом требований, предусмотренных статьей 33 Закона 44-ФЗ</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color w:val="000000"/>
                <w:sz w:val="24"/>
                <w:szCs w:val="28"/>
                <w:lang w:eastAsia="ru-RU"/>
              </w:rPr>
            </w:pPr>
            <w:r w:rsidRPr="001216BB">
              <w:rPr>
                <w:rFonts w:ascii="Times New Roman" w:eastAsia="Times New Roman" w:hAnsi="Times New Roman"/>
                <w:color w:val="000000"/>
                <w:sz w:val="24"/>
                <w:szCs w:val="28"/>
                <w:lang w:eastAsia="ru-RU"/>
              </w:rPr>
              <w:t>информация о количестве и месте доставки товара, являющегося предметом контракта</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1.4</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color w:val="000000"/>
                <w:sz w:val="24"/>
                <w:szCs w:val="24"/>
                <w:lang w:eastAsia="ru-RU"/>
              </w:rPr>
            </w:pPr>
            <w:r w:rsidRPr="001216BB">
              <w:rPr>
                <w:rFonts w:ascii="Times New Roman" w:eastAsia="Times New Roman" w:hAnsi="Times New Roman"/>
                <w:color w:val="000000"/>
                <w:sz w:val="24"/>
                <w:szCs w:val="24"/>
                <w:lang w:eastAsia="ru-RU"/>
              </w:rPr>
              <w:t xml:space="preserve">место выполнения работы или оказания услуги, </w:t>
            </w:r>
            <w:proofErr w:type="gramStart"/>
            <w:r w:rsidRPr="001216BB">
              <w:rPr>
                <w:rFonts w:ascii="Times New Roman" w:eastAsia="Times New Roman" w:hAnsi="Times New Roman"/>
                <w:color w:val="000000"/>
                <w:sz w:val="24"/>
                <w:szCs w:val="24"/>
                <w:lang w:eastAsia="ru-RU"/>
              </w:rPr>
              <w:t>являющихся</w:t>
            </w:r>
            <w:proofErr w:type="gramEnd"/>
            <w:r w:rsidRPr="001216BB">
              <w:rPr>
                <w:rFonts w:ascii="Times New Roman" w:eastAsia="Times New Roman" w:hAnsi="Times New Roman"/>
                <w:color w:val="000000"/>
                <w:sz w:val="24"/>
                <w:szCs w:val="24"/>
                <w:lang w:eastAsia="ru-RU"/>
              </w:rPr>
              <w:t xml:space="preserve"> предметом контракта</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1.5</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color w:val="000000"/>
                <w:sz w:val="24"/>
                <w:szCs w:val="24"/>
                <w:lang w:eastAsia="ru-RU"/>
              </w:rPr>
            </w:pPr>
            <w:r w:rsidRPr="001216BB">
              <w:rPr>
                <w:rFonts w:ascii="Times New Roman" w:eastAsia="Times New Roman" w:hAnsi="Times New Roman"/>
                <w:color w:val="000000"/>
                <w:sz w:val="24"/>
                <w:szCs w:val="24"/>
                <w:lang w:eastAsia="ru-RU"/>
              </w:rPr>
              <w:t>сроки поставки товара или завершения работы либо график оказания услуг, начальная (максимальная) цена контракта</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sz w:val="24"/>
                <w:szCs w:val="24"/>
              </w:rPr>
              <w:t>1.6</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color w:val="000000"/>
                <w:sz w:val="24"/>
                <w:szCs w:val="28"/>
                <w:lang w:eastAsia="ru-RU"/>
              </w:rPr>
            </w:pPr>
            <w:r w:rsidRPr="001216BB">
              <w:rPr>
                <w:rFonts w:ascii="Times New Roman" w:eastAsia="Times New Roman" w:hAnsi="Times New Roman"/>
                <w:color w:val="000000"/>
                <w:sz w:val="24"/>
                <w:szCs w:val="28"/>
                <w:lang w:eastAsia="ru-RU"/>
              </w:rPr>
              <w:t>источник финансирования</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1.7</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color w:val="000000"/>
                <w:sz w:val="24"/>
                <w:szCs w:val="28"/>
                <w:lang w:eastAsia="ru-RU"/>
              </w:rPr>
            </w:pPr>
            <w:r w:rsidRPr="001216BB">
              <w:rPr>
                <w:rFonts w:ascii="Times New Roman" w:eastAsia="Times New Roman" w:hAnsi="Times New Roman"/>
                <w:color w:val="000000"/>
                <w:sz w:val="24"/>
                <w:szCs w:val="28"/>
                <w:lang w:eastAsia="ru-RU"/>
              </w:rPr>
              <w:t xml:space="preserve">цена запасных частей или каждой запасной части к технике, оборудованию, цену единицы работы или услуги (в случае, предусмотренном пунктом 2 статьи 42 </w:t>
            </w:r>
            <w:r w:rsidRPr="001216BB">
              <w:rPr>
                <w:rFonts w:ascii="Times New Roman" w:eastAsia="Times New Roman" w:hAnsi="Times New Roman"/>
                <w:color w:val="000000"/>
                <w:sz w:val="24"/>
                <w:szCs w:val="24"/>
                <w:lang w:eastAsia="ru-RU"/>
              </w:rPr>
              <w:t>Закона 44-ФЗ)</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1.8</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color w:val="000000"/>
                <w:sz w:val="24"/>
                <w:szCs w:val="28"/>
                <w:lang w:eastAsia="ru-RU"/>
              </w:rPr>
            </w:pPr>
            <w:proofErr w:type="gramStart"/>
            <w:r w:rsidRPr="001216BB">
              <w:rPr>
                <w:rFonts w:ascii="Times New Roman" w:eastAsia="Times New Roman" w:hAnsi="Times New Roman"/>
                <w:color w:val="000000"/>
                <w:sz w:val="24"/>
                <w:szCs w:val="28"/>
                <w:lang w:eastAsia="ru-RU"/>
              </w:rPr>
              <w:t>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w:t>
            </w:r>
            <w:proofErr w:type="gramEnd"/>
            <w:r w:rsidRPr="001216BB">
              <w:rPr>
                <w:rFonts w:ascii="Times New Roman" w:eastAsia="Times New Roman" w:hAnsi="Times New Roman"/>
                <w:color w:val="000000"/>
                <w:sz w:val="24"/>
                <w:szCs w:val="28"/>
                <w:lang w:eastAsia="ru-RU"/>
              </w:rPr>
              <w:t xml:space="preserve"> о закупке (в случае, предусмотренном пунктом 2 статьи 42 </w:t>
            </w:r>
            <w:r w:rsidRPr="001216BB">
              <w:rPr>
                <w:rFonts w:ascii="Times New Roman" w:eastAsia="Times New Roman" w:hAnsi="Times New Roman"/>
                <w:color w:val="000000"/>
                <w:sz w:val="24"/>
                <w:szCs w:val="24"/>
                <w:lang w:eastAsia="ru-RU"/>
              </w:rPr>
              <w:t>Закона 44-ФЗ)</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sz w:val="24"/>
                <w:szCs w:val="24"/>
              </w:rPr>
              <w:t>1.9</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eastAsia="Times New Roman" w:hAnsi="Times New Roman"/>
                <w:color w:val="000000"/>
                <w:sz w:val="24"/>
                <w:szCs w:val="28"/>
                <w:lang w:eastAsia="ru-RU"/>
              </w:rPr>
              <w:t xml:space="preserve">идентификационный код закупки </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1.10</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 xml:space="preserve">указание на соответствующую часть статьи 15 </w:t>
            </w:r>
            <w:r w:rsidRPr="001216BB">
              <w:rPr>
                <w:rFonts w:ascii="Times New Roman" w:eastAsia="Times New Roman" w:hAnsi="Times New Roman"/>
                <w:color w:val="000000"/>
                <w:sz w:val="24"/>
                <w:szCs w:val="24"/>
                <w:lang w:eastAsia="ru-RU"/>
              </w:rPr>
              <w:t>Закона 44-ФЗ</w:t>
            </w:r>
            <w:r w:rsidRPr="001216BB">
              <w:rPr>
                <w:rFonts w:ascii="Times New Roman" w:eastAsia="Times New Roman" w:hAnsi="Times New Roman"/>
                <w:sz w:val="24"/>
                <w:szCs w:val="28"/>
                <w:lang w:eastAsia="ru-RU"/>
              </w:rPr>
              <w:t xml:space="preserve">, в соответствии с которой осуществляется закупка (при осуществлении закупки в соответствии с частями 4 - 6 статьи 15 </w:t>
            </w:r>
            <w:r w:rsidRPr="001216BB">
              <w:rPr>
                <w:rFonts w:ascii="Times New Roman" w:eastAsia="Times New Roman" w:hAnsi="Times New Roman"/>
                <w:color w:val="000000"/>
                <w:sz w:val="24"/>
                <w:szCs w:val="24"/>
                <w:lang w:eastAsia="ru-RU"/>
              </w:rPr>
              <w:t>Закона 44-ФЗ</w:t>
            </w:r>
            <w:r w:rsidRPr="001216BB">
              <w:rPr>
                <w:rFonts w:ascii="Times New Roman" w:eastAsia="Times New Roman" w:hAnsi="Times New Roman"/>
                <w:sz w:val="24"/>
                <w:szCs w:val="28"/>
                <w:lang w:eastAsia="ru-RU"/>
              </w:rPr>
              <w:t>)</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Имеется</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имеется</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1.11</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 xml:space="preserve">к извещению приложены копии договоров (соглашений), указанных в частях 5 и 6 статьи 15 </w:t>
            </w:r>
            <w:r w:rsidRPr="001216BB">
              <w:rPr>
                <w:rFonts w:ascii="Times New Roman" w:eastAsia="Times New Roman" w:hAnsi="Times New Roman"/>
                <w:color w:val="000000"/>
                <w:sz w:val="24"/>
                <w:szCs w:val="24"/>
                <w:lang w:eastAsia="ru-RU"/>
              </w:rPr>
              <w:t>Закона 44-ФЗ (при осуществлении закупки в соответствии с частями 5 и 6 статьи 15 Закона 44-ФЗ)</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Приложены</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приложены</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1.12</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 xml:space="preserve">ограничение участия в определении поставщика (подрядчика, исполнителя), установленное в соответствии </w:t>
            </w:r>
            <w:r w:rsidRPr="001216BB">
              <w:rPr>
                <w:rFonts w:ascii="Times New Roman" w:eastAsia="Times New Roman" w:hAnsi="Times New Roman"/>
                <w:color w:val="000000"/>
                <w:sz w:val="24"/>
                <w:szCs w:val="24"/>
                <w:lang w:eastAsia="ru-RU"/>
              </w:rPr>
              <w:t>Законом 44-ФЗ</w:t>
            </w:r>
            <w:r w:rsidRPr="001216BB">
              <w:rPr>
                <w:rFonts w:ascii="Times New Roman" w:eastAsia="Times New Roman" w:hAnsi="Times New Roman"/>
                <w:sz w:val="24"/>
                <w:szCs w:val="28"/>
                <w:lang w:eastAsia="ru-RU"/>
              </w:rPr>
              <w:t xml:space="preserve"> (в случае, если такое ограничение установлено заказчиком)</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1.13</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используемый способ определения поставщика (подрядчика, исполнителя)</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color w:val="000000"/>
                <w:sz w:val="24"/>
                <w:szCs w:val="24"/>
              </w:rPr>
              <w:t>Не указан</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1.14</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срок подачи заявок участников закупки</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color w:val="000000"/>
                <w:sz w:val="24"/>
                <w:szCs w:val="24"/>
              </w:rPr>
              <w:t>Не указан</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1.15</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место подачи заявок участников закупки</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1.16</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порядок подачи заявок участников закупки</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1.17</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 xml:space="preserve">размер денежных средств, вносимых участниками </w:t>
            </w:r>
            <w:r>
              <w:rPr>
                <w:rFonts w:ascii="Times New Roman" w:eastAsia="Times New Roman" w:hAnsi="Times New Roman"/>
                <w:sz w:val="24"/>
                <w:szCs w:val="28"/>
                <w:lang w:eastAsia="ru-RU"/>
              </w:rPr>
              <w:t>закупки</w:t>
            </w:r>
            <w:r w:rsidRPr="001216BB">
              <w:rPr>
                <w:rFonts w:ascii="Times New Roman" w:eastAsia="Times New Roman" w:hAnsi="Times New Roman"/>
                <w:sz w:val="24"/>
                <w:szCs w:val="28"/>
                <w:lang w:eastAsia="ru-RU"/>
              </w:rPr>
              <w:t xml:space="preserve"> в качестве обеспечения заявок на участие в закупке</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lastRenderedPageBreak/>
              <w:t>1.18</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порядок внесения денежных сре</w:t>
            </w:r>
            <w:proofErr w:type="gramStart"/>
            <w:r w:rsidRPr="001216BB">
              <w:rPr>
                <w:rFonts w:ascii="Times New Roman" w:eastAsia="Times New Roman" w:hAnsi="Times New Roman"/>
                <w:sz w:val="24"/>
                <w:szCs w:val="28"/>
                <w:lang w:eastAsia="ru-RU"/>
              </w:rPr>
              <w:t>дств в к</w:t>
            </w:r>
            <w:proofErr w:type="gramEnd"/>
            <w:r w:rsidRPr="001216BB">
              <w:rPr>
                <w:rFonts w:ascii="Times New Roman" w:eastAsia="Times New Roman" w:hAnsi="Times New Roman"/>
                <w:sz w:val="24"/>
                <w:szCs w:val="28"/>
                <w:lang w:eastAsia="ru-RU"/>
              </w:rPr>
              <w:t>ачестве обеспечения заявок на участие в закупке</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Соответствует</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sz w:val="24"/>
                <w:szCs w:val="24"/>
              </w:rPr>
              <w:t>Не соответствует</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1.19</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 условия банковской гарантии (если такой способ обеспечения заявок применим в соответствии с настоящим Федеральным законом)</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1.20</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 преимущества, предоставляемые заказчиком в соответствии со статьями 28 и 29 Закона 44-ФЗ</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Установлено</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установлено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1.21</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w:t>
            </w:r>
            <w:r w:rsidRPr="001216BB">
              <w:rPr>
                <w:rFonts w:ascii="Times New Roman" w:eastAsia="Times New Roman" w:hAnsi="Times New Roman"/>
                <w:color w:val="000000"/>
                <w:sz w:val="24"/>
                <w:szCs w:val="24"/>
                <w:lang w:eastAsia="ru-RU"/>
              </w:rPr>
              <w:t>Закона 44-ФЗ)</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Указано</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color w:val="000000"/>
                <w:sz w:val="24"/>
                <w:szCs w:val="24"/>
              </w:rPr>
              <w:t>Не указано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1.22</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eastAsia="Times New Roman" w:hAnsi="Times New Roman"/>
                <w:sz w:val="24"/>
                <w:szCs w:val="28"/>
                <w:lang w:eastAsia="ru-RU"/>
              </w:rPr>
              <w:t xml:space="preserve">соответствие идентификационного кода закупки указанного в документации коду, указанному для данной закупки в плане-графике </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Соответствует</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соответствует</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1.23</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eastAsia="Times New Roman" w:hAnsi="Times New Roman"/>
                <w:sz w:val="24"/>
                <w:szCs w:val="24"/>
                <w:lang w:eastAsia="ru-RU"/>
              </w:rPr>
              <w:t>адрес электронной площадки в информационно-телекоммуникационной сети «Интернет»</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Указан</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указан</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1.24</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требования, предъявляемые к участникам закупки</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Установлено</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установлено</w:t>
            </w:r>
          </w:p>
        </w:tc>
      </w:tr>
      <w:tr w:rsidR="00714130" w:rsidTr="00C47673">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1.25</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eastAsia="Times New Roman" w:hAnsi="Times New Roman"/>
                <w:sz w:val="24"/>
                <w:szCs w:val="28"/>
                <w:lang w:eastAsia="ru-RU"/>
              </w:rPr>
            </w:pPr>
            <w:r w:rsidRPr="001216BB">
              <w:rPr>
                <w:rFonts w:ascii="Times New Roman" w:eastAsia="Times New Roman" w:hAnsi="Times New Roman"/>
                <w:sz w:val="24"/>
                <w:szCs w:val="28"/>
                <w:lang w:eastAsia="ru-RU"/>
              </w:rPr>
              <w:t>размер обеспечения исполнения контракта, порядок предоставления такого обеспечения, требования к такому обеспечению (</w:t>
            </w:r>
            <w:r w:rsidRPr="001216BB">
              <w:rPr>
                <w:rFonts w:ascii="Times New Roman" w:eastAsia="Times New Roman" w:hAnsi="Times New Roman"/>
                <w:i/>
                <w:sz w:val="24"/>
                <w:szCs w:val="28"/>
                <w:lang w:eastAsia="ru-RU"/>
              </w:rPr>
              <w:t>если установление требования обеспечения исполнения контракта предусмотрено статьей 96 настоящего Федерального закона</w:t>
            </w:r>
            <w:r w:rsidRPr="001216BB">
              <w:rPr>
                <w:rFonts w:ascii="Times New Roman" w:eastAsia="Times New Roman" w:hAnsi="Times New Roman"/>
                <w:sz w:val="24"/>
                <w:szCs w:val="28"/>
                <w:lang w:eastAsia="ru-RU"/>
              </w:rPr>
              <w:t>), а также информация о банковском сопровождении контракта в соответствии со статьей 35 Закона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Установлено/</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установлено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1.26</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 xml:space="preserve">исчерпывающий перечень документов, которые должны быть представлены участниками такого </w:t>
            </w:r>
            <w:r>
              <w:rPr>
                <w:rFonts w:ascii="Times New Roman" w:eastAsia="Times New Roman" w:hAnsi="Times New Roman"/>
                <w:sz w:val="24"/>
                <w:szCs w:val="24"/>
                <w:lang w:eastAsia="ru-RU"/>
              </w:rPr>
              <w:t>конкурса</w:t>
            </w:r>
            <w:r w:rsidRPr="001216BB">
              <w:rPr>
                <w:rFonts w:ascii="Times New Roman" w:eastAsia="Times New Roman" w:hAnsi="Times New Roman"/>
                <w:sz w:val="24"/>
                <w:szCs w:val="24"/>
                <w:lang w:eastAsia="ru-RU"/>
              </w:rPr>
              <w:t xml:space="preserve"> в соответствии с пунктом 1 части 1, частями 2 и 2.1 (при наличии таких требований) статьи 31 Закона 44-ФЗ</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Имеется</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Не имеется </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1.27</w:t>
            </w:r>
          </w:p>
        </w:tc>
        <w:tc>
          <w:tcPr>
            <w:tcW w:w="7654" w:type="dxa"/>
            <w:tcBorders>
              <w:top w:val="single" w:sz="4" w:space="0" w:color="auto"/>
              <w:left w:val="single" w:sz="4" w:space="0" w:color="auto"/>
              <w:bottom w:val="single" w:sz="4" w:space="0" w:color="auto"/>
              <w:right w:val="single" w:sz="4" w:space="0" w:color="auto"/>
            </w:tcBorders>
            <w:shd w:val="clear" w:color="auto" w:fill="auto"/>
            <w:hideMark/>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 xml:space="preserve">требование, предъявляемое к участникам конкурса в соответствии с частью 1.1 (при наличии такого требования) статьи 31 </w:t>
            </w:r>
            <w:r w:rsidRPr="001216BB">
              <w:rPr>
                <w:rFonts w:ascii="Times New Roman" w:eastAsia="Times New Roman" w:hAnsi="Times New Roman"/>
                <w:color w:val="000000"/>
                <w:sz w:val="24"/>
                <w:szCs w:val="24"/>
                <w:lang w:eastAsia="ru-RU"/>
              </w:rPr>
              <w:t>Закона 44-ФЗ</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Установлено</w:t>
            </w:r>
            <w:r>
              <w:rPr>
                <w:rFonts w:ascii="Times New Roman" w:hAnsi="Times New Roman"/>
                <w:sz w:val="24"/>
                <w:szCs w:val="24"/>
              </w:rPr>
              <w:t>/</w:t>
            </w:r>
            <w:r w:rsidRPr="001216BB">
              <w:rPr>
                <w:rFonts w:ascii="Times New Roman" w:hAnsi="Times New Roman"/>
                <w:sz w:val="24"/>
                <w:szCs w:val="24"/>
              </w:rPr>
              <w:t xml:space="preserve"> </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установлено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1.28</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Информация, содержащаяся в извещении о закупке, соответствует информации, содержащейся в конкурсной документации</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Соответствует</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соответствует</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1.29</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Извещение о проведении открытого конкурса размещается заказчиком в единой информационной системе</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1.30 </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Сроки размещения извещения о проведении закупки в единой информационной системе соблюдены:</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1.31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 xml:space="preserve">Извещение о проведении открытого конкурса размещено заказчиком в единой информационной системе не менее чем </w:t>
            </w:r>
            <w:proofErr w:type="gramStart"/>
            <w:r w:rsidRPr="001216BB">
              <w:rPr>
                <w:rFonts w:ascii="Times New Roman" w:hAnsi="Times New Roman"/>
                <w:sz w:val="24"/>
                <w:szCs w:val="24"/>
              </w:rPr>
              <w:t xml:space="preserve">за двадцать дней до даты вскрытия конвертов с заявками </w:t>
            </w:r>
            <w:r>
              <w:rPr>
                <w:rFonts w:ascii="Times New Roman" w:hAnsi="Times New Roman"/>
                <w:sz w:val="24"/>
                <w:szCs w:val="24"/>
              </w:rPr>
              <w:t>на участие в открытом конкурсе</w:t>
            </w:r>
            <w:proofErr w:type="gramEnd"/>
            <w:r>
              <w:rPr>
                <w:rFonts w:ascii="Times New Roman" w:hAnsi="Times New Roman"/>
                <w:sz w:val="24"/>
                <w:szCs w:val="24"/>
              </w:rPr>
              <w:tab/>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280"/>
        </w:trPr>
        <w:tc>
          <w:tcPr>
            <w:tcW w:w="10773" w:type="dxa"/>
            <w:gridSpan w:val="5"/>
            <w:tcBorders>
              <w:top w:val="single" w:sz="4" w:space="0" w:color="auto"/>
              <w:left w:val="nil"/>
              <w:bottom w:val="nil"/>
              <w:right w:val="nil"/>
            </w:tcBorders>
          </w:tcPr>
          <w:tbl>
            <w:tblPr>
              <w:tblW w:w="10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8"/>
            </w:tblGrid>
            <w:tr w:rsidR="00714130" w:rsidRPr="00FD215D" w:rsidTr="00C47673">
              <w:tc>
                <w:tcPr>
                  <w:tcW w:w="10778" w:type="dxa"/>
                  <w:tcBorders>
                    <w:top w:val="single" w:sz="4" w:space="0" w:color="auto"/>
                    <w:left w:val="nil"/>
                    <w:bottom w:val="nil"/>
                    <w:right w:val="nil"/>
                  </w:tcBorders>
                  <w:shd w:val="clear" w:color="auto" w:fill="auto"/>
                </w:tcPr>
                <w:p w:rsidR="00714130" w:rsidRPr="00FD215D" w:rsidRDefault="00714130" w:rsidP="00C47673">
                  <w:pPr>
                    <w:spacing w:before="120" w:after="0" w:line="240" w:lineRule="auto"/>
                    <w:rPr>
                      <w:rFonts w:ascii="Times New Roman" w:hAnsi="Times New Roman"/>
                      <w:sz w:val="24"/>
                      <w:szCs w:val="24"/>
                    </w:rPr>
                  </w:pPr>
                  <w:r w:rsidRPr="00FD215D">
                    <w:rPr>
                      <w:rFonts w:ascii="Times New Roman" w:hAnsi="Times New Roman"/>
                      <w:sz w:val="24"/>
                      <w:szCs w:val="24"/>
                    </w:rPr>
                    <w:t>Ответственное должностное лицо</w:t>
                  </w: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 xml:space="preserve">за </w:t>
                  </w:r>
                  <w:r w:rsidRPr="00EE2A4B">
                    <w:rPr>
                      <w:rFonts w:ascii="Times New Roman" w:hAnsi="Times New Roman"/>
                      <w:sz w:val="24"/>
                      <w:szCs w:val="24"/>
                    </w:rPr>
                    <w:t>проверку этапа</w:t>
                  </w:r>
                </w:p>
                <w:p w:rsidR="00714130" w:rsidRPr="00FD215D" w:rsidRDefault="00714130" w:rsidP="00C47673">
                  <w:pPr>
                    <w:spacing w:before="120" w:after="0" w:line="240" w:lineRule="auto"/>
                    <w:jc w:val="center"/>
                    <w:rPr>
                      <w:rFonts w:ascii="Times New Roman" w:hAnsi="Times New Roman"/>
                      <w:sz w:val="24"/>
                      <w:szCs w:val="24"/>
                    </w:rPr>
                  </w:pPr>
                  <w:r w:rsidRPr="00FD215D">
                    <w:rPr>
                      <w:rFonts w:ascii="Times New Roman" w:hAnsi="Times New Roman"/>
                      <w:sz w:val="24"/>
                      <w:szCs w:val="24"/>
                    </w:rPr>
                    <w:t>________________________________________________   ____________________ _________________</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должность                                                                     подпись                                   ФИО</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_____________________</w:t>
                  </w:r>
                </w:p>
                <w:p w:rsidR="00714130"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Дата</w:t>
                  </w:r>
                </w:p>
                <w:p w:rsidR="00714130" w:rsidRDefault="00714130" w:rsidP="00C47673">
                  <w:pPr>
                    <w:spacing w:after="120" w:line="240" w:lineRule="auto"/>
                    <w:jc w:val="center"/>
                    <w:rPr>
                      <w:rFonts w:ascii="Times New Roman" w:hAnsi="Times New Roman"/>
                      <w:i/>
                      <w:sz w:val="20"/>
                      <w:szCs w:val="20"/>
                    </w:rPr>
                  </w:pPr>
                </w:p>
                <w:p w:rsidR="00714130" w:rsidRPr="00FD215D" w:rsidRDefault="00714130" w:rsidP="00C47673">
                  <w:pPr>
                    <w:spacing w:after="120" w:line="240" w:lineRule="auto"/>
                    <w:jc w:val="center"/>
                    <w:rPr>
                      <w:rFonts w:ascii="Times New Roman" w:hAnsi="Times New Roman"/>
                      <w:i/>
                      <w:sz w:val="20"/>
                      <w:szCs w:val="20"/>
                    </w:rPr>
                  </w:pPr>
                </w:p>
              </w:tc>
            </w:tr>
          </w:tbl>
          <w:p w:rsidR="00714130" w:rsidRPr="001216BB" w:rsidRDefault="00714130" w:rsidP="00C47673">
            <w:pPr>
              <w:spacing w:after="120" w:line="240" w:lineRule="auto"/>
              <w:jc w:val="center"/>
              <w:rPr>
                <w:rFonts w:ascii="Times New Roman" w:hAnsi="Times New Roman"/>
                <w:sz w:val="28"/>
                <w:szCs w:val="28"/>
              </w:rPr>
            </w:pPr>
          </w:p>
        </w:tc>
      </w:tr>
      <w:tr w:rsidR="00714130" w:rsidTr="00C47673">
        <w:trPr>
          <w:trHeight w:val="996"/>
        </w:trPr>
        <w:tc>
          <w:tcPr>
            <w:tcW w:w="10773" w:type="dxa"/>
            <w:gridSpan w:val="5"/>
            <w:tcBorders>
              <w:top w:val="nil"/>
              <w:left w:val="single" w:sz="4" w:space="0" w:color="auto"/>
              <w:bottom w:val="single" w:sz="4" w:space="0" w:color="auto"/>
              <w:right w:val="single" w:sz="4" w:space="0" w:color="auto"/>
            </w:tcBorders>
          </w:tcPr>
          <w:p w:rsidR="00714130" w:rsidRPr="001216BB" w:rsidRDefault="00714130" w:rsidP="00C47673">
            <w:pPr>
              <w:spacing w:before="120" w:after="0" w:line="240" w:lineRule="auto"/>
              <w:jc w:val="center"/>
              <w:rPr>
                <w:rFonts w:ascii="Times New Roman" w:hAnsi="Times New Roman"/>
                <w:b/>
                <w:sz w:val="24"/>
                <w:szCs w:val="24"/>
              </w:rPr>
            </w:pPr>
            <w:r w:rsidRPr="001216BB">
              <w:rPr>
                <w:rFonts w:ascii="Times New Roman" w:hAnsi="Times New Roman"/>
                <w:b/>
                <w:sz w:val="24"/>
                <w:szCs w:val="24"/>
                <w:lang w:val="en-US"/>
              </w:rPr>
              <w:lastRenderedPageBreak/>
              <w:t>III</w:t>
            </w:r>
            <w:r w:rsidRPr="001216BB">
              <w:rPr>
                <w:rFonts w:ascii="Times New Roman" w:hAnsi="Times New Roman"/>
                <w:b/>
                <w:sz w:val="24"/>
                <w:szCs w:val="24"/>
              </w:rPr>
              <w:t xml:space="preserve">. РАЗЪЯСНЕНИЯ ДОКУМЕНТАЦИИ, ВНЕСЕНИЕ </w:t>
            </w:r>
          </w:p>
          <w:p w:rsidR="00714130" w:rsidRPr="001216BB" w:rsidRDefault="00714130" w:rsidP="00C47673">
            <w:pPr>
              <w:spacing w:after="0" w:line="240" w:lineRule="auto"/>
              <w:jc w:val="center"/>
              <w:rPr>
                <w:rFonts w:ascii="Times New Roman" w:hAnsi="Times New Roman"/>
                <w:b/>
                <w:sz w:val="24"/>
                <w:szCs w:val="24"/>
              </w:rPr>
            </w:pPr>
            <w:r w:rsidRPr="001216BB">
              <w:rPr>
                <w:rFonts w:ascii="Times New Roman" w:hAnsi="Times New Roman"/>
                <w:b/>
                <w:sz w:val="24"/>
                <w:szCs w:val="24"/>
              </w:rPr>
              <w:t>ИЗМЕНЕНИЙ В ЗАКУПКУ, ОТМЕНА ЗАКУПКИ</w:t>
            </w:r>
          </w:p>
          <w:p w:rsidR="00714130" w:rsidRPr="001216BB" w:rsidRDefault="00714130" w:rsidP="00C47673">
            <w:pPr>
              <w:spacing w:before="120" w:after="0" w:line="240" w:lineRule="auto"/>
              <w:jc w:val="center"/>
              <w:rPr>
                <w:rFonts w:ascii="Times New Roman" w:hAnsi="Times New Roman"/>
                <w:sz w:val="24"/>
                <w:szCs w:val="24"/>
              </w:rPr>
            </w:pPr>
            <w:r w:rsidRPr="001216BB">
              <w:rPr>
                <w:rFonts w:ascii="Times New Roman" w:hAnsi="Times New Roman"/>
                <w:sz w:val="24"/>
                <w:szCs w:val="24"/>
              </w:rPr>
              <w:t>(ответственное должностное лицо за выполнения этапа ___________________  _____________)</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w:t>
            </w:r>
            <w:r w:rsidRPr="001216BB">
              <w:rPr>
                <w:rFonts w:ascii="Times New Roman" w:hAnsi="Times New Roman"/>
                <w:sz w:val="20"/>
                <w:szCs w:val="20"/>
              </w:rPr>
              <w:t>должность                             ФИО</w:t>
            </w:r>
          </w:p>
        </w:tc>
      </w:tr>
      <w:tr w:rsidR="00714130" w:rsidTr="00C47673">
        <w:trPr>
          <w:trHeight w:val="996"/>
        </w:trPr>
        <w:tc>
          <w:tcPr>
            <w:tcW w:w="710" w:type="dxa"/>
            <w:tcBorders>
              <w:top w:val="nil"/>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w:t>
            </w:r>
          </w:p>
        </w:tc>
        <w:tc>
          <w:tcPr>
            <w:tcW w:w="7740" w:type="dxa"/>
            <w:gridSpan w:val="2"/>
            <w:tcBorders>
              <w:top w:val="nil"/>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Запрос о даче разъяснений положений конкурсной документации поступил от участника закупки не позднее, чем за 5 дней </w:t>
            </w:r>
            <w:proofErr w:type="gramStart"/>
            <w:r w:rsidRPr="001216BB">
              <w:rPr>
                <w:rFonts w:ascii="Times New Roman" w:hAnsi="Times New Roman"/>
                <w:sz w:val="24"/>
                <w:szCs w:val="28"/>
              </w:rPr>
              <w:t>даты окончания срока подачи заявок</w:t>
            </w:r>
            <w:proofErr w:type="gramEnd"/>
            <w:r w:rsidRPr="001216BB">
              <w:rPr>
                <w:rFonts w:ascii="Times New Roman" w:hAnsi="Times New Roman"/>
                <w:sz w:val="24"/>
                <w:szCs w:val="28"/>
              </w:rPr>
              <w:t xml:space="preserve"> на участие в открытом конкурсе</w:t>
            </w:r>
          </w:p>
        </w:tc>
        <w:tc>
          <w:tcPr>
            <w:tcW w:w="2323" w:type="dxa"/>
            <w:gridSpan w:val="2"/>
            <w:tcBorders>
              <w:top w:val="nil"/>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3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1.1</w:t>
            </w:r>
          </w:p>
        </w:tc>
        <w:tc>
          <w:tcPr>
            <w:tcW w:w="7740" w:type="dxa"/>
            <w:gridSpan w:val="2"/>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b/>
                <w:sz w:val="24"/>
                <w:szCs w:val="28"/>
              </w:rPr>
            </w:pPr>
            <w:r w:rsidRPr="001216BB">
              <w:rPr>
                <w:rFonts w:ascii="Times New Roman" w:hAnsi="Times New Roman"/>
                <w:sz w:val="24"/>
                <w:szCs w:val="28"/>
              </w:rPr>
              <w:t xml:space="preserve">разъяснения конкурсной документации размещены заказчиком в единой информационной системе с указанием предмета запроса в течение одного рабочего дня </w:t>
            </w:r>
            <w:proofErr w:type="gramStart"/>
            <w:r w:rsidRPr="001216BB">
              <w:rPr>
                <w:rFonts w:ascii="Times New Roman" w:hAnsi="Times New Roman"/>
                <w:sz w:val="24"/>
                <w:szCs w:val="28"/>
              </w:rPr>
              <w:t>с даты направления</w:t>
            </w:r>
            <w:proofErr w:type="gramEnd"/>
            <w:r w:rsidRPr="001216BB">
              <w:rPr>
                <w:rFonts w:ascii="Times New Roman" w:hAnsi="Times New Roman"/>
                <w:sz w:val="24"/>
                <w:szCs w:val="28"/>
              </w:rPr>
              <w:t xml:space="preserve"> разъяснений положений конкурсной документации, но без указания лица, от которого поступил запрос. </w:t>
            </w:r>
          </w:p>
        </w:tc>
        <w:tc>
          <w:tcPr>
            <w:tcW w:w="2323" w:type="dxa"/>
            <w:gridSpan w:val="2"/>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3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1.2</w:t>
            </w:r>
          </w:p>
        </w:tc>
        <w:tc>
          <w:tcPr>
            <w:tcW w:w="7740" w:type="dxa"/>
            <w:gridSpan w:val="2"/>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Разъяснения положений конкурсной документации не изменяют суть конкурсной документации</w:t>
            </w:r>
          </w:p>
        </w:tc>
        <w:tc>
          <w:tcPr>
            <w:tcW w:w="2323" w:type="dxa"/>
            <w:gridSpan w:val="2"/>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3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1.3</w:t>
            </w:r>
          </w:p>
        </w:tc>
        <w:tc>
          <w:tcPr>
            <w:tcW w:w="7740" w:type="dxa"/>
            <w:gridSpan w:val="2"/>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решение о внесении изменений в конкурсную документацию принято Заказчиком не </w:t>
            </w:r>
            <w:proofErr w:type="gramStart"/>
            <w:r w:rsidRPr="001216BB">
              <w:rPr>
                <w:rFonts w:ascii="Times New Roman" w:hAnsi="Times New Roman"/>
                <w:sz w:val="24"/>
                <w:szCs w:val="28"/>
              </w:rPr>
              <w:t>позднее</w:t>
            </w:r>
            <w:proofErr w:type="gramEnd"/>
            <w:r w:rsidRPr="001216BB">
              <w:rPr>
                <w:rFonts w:ascii="Times New Roman" w:hAnsi="Times New Roman"/>
                <w:sz w:val="24"/>
                <w:szCs w:val="28"/>
              </w:rPr>
              <w:t xml:space="preserve"> чем за пять дней до даты окончания срока подачи заявок на участие в открытом конкурсе</w:t>
            </w:r>
          </w:p>
        </w:tc>
        <w:tc>
          <w:tcPr>
            <w:tcW w:w="2323" w:type="dxa"/>
            <w:gridSpan w:val="2"/>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3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1.4</w:t>
            </w:r>
          </w:p>
        </w:tc>
        <w:tc>
          <w:tcPr>
            <w:tcW w:w="7740" w:type="dxa"/>
            <w:gridSpan w:val="2"/>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proofErr w:type="gramStart"/>
            <w:r w:rsidRPr="001216BB">
              <w:rPr>
                <w:rFonts w:ascii="Times New Roman" w:hAnsi="Times New Roman"/>
                <w:sz w:val="24"/>
                <w:szCs w:val="28"/>
              </w:rPr>
              <w:t>В течение одного дня с даты принятия решения о внесении изменений в конкурсную документацию такие изменения размещены заказчиком в порядке</w:t>
            </w:r>
            <w:proofErr w:type="gramEnd"/>
            <w:r w:rsidRPr="001216BB">
              <w:rPr>
                <w:rFonts w:ascii="Times New Roman" w:hAnsi="Times New Roman"/>
                <w:sz w:val="24"/>
                <w:szCs w:val="28"/>
              </w:rPr>
              <w:t xml:space="preserve">, установленном для размещения извещения о проведении открытого конкурса, </w:t>
            </w:r>
          </w:p>
        </w:tc>
        <w:tc>
          <w:tcPr>
            <w:tcW w:w="2323" w:type="dxa"/>
            <w:gridSpan w:val="2"/>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3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1.5</w:t>
            </w:r>
          </w:p>
        </w:tc>
        <w:tc>
          <w:tcPr>
            <w:tcW w:w="7740" w:type="dxa"/>
            <w:gridSpan w:val="2"/>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в течение двух рабочих дней </w:t>
            </w:r>
            <w:proofErr w:type="gramStart"/>
            <w:r w:rsidRPr="001216BB">
              <w:rPr>
                <w:rFonts w:ascii="Times New Roman" w:hAnsi="Times New Roman"/>
                <w:sz w:val="24"/>
                <w:szCs w:val="28"/>
              </w:rPr>
              <w:t>с даты принятия</w:t>
            </w:r>
            <w:proofErr w:type="gramEnd"/>
            <w:r w:rsidRPr="001216BB">
              <w:rPr>
                <w:rFonts w:ascii="Times New Roman" w:hAnsi="Times New Roman"/>
                <w:sz w:val="24"/>
                <w:szCs w:val="28"/>
              </w:rPr>
              <w:t xml:space="preserve"> решения о внесении изменений в конкурсную документацию такие изменения направлены заказными письмами или в форме электронных документов всем участникам, которым была предоставлена конкурсная документация</w:t>
            </w:r>
          </w:p>
        </w:tc>
        <w:tc>
          <w:tcPr>
            <w:tcW w:w="2323" w:type="dxa"/>
            <w:gridSpan w:val="2"/>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30"/>
        </w:trPr>
        <w:tc>
          <w:tcPr>
            <w:tcW w:w="710" w:type="dxa"/>
            <w:tcBorders>
              <w:top w:val="single" w:sz="4" w:space="0" w:color="auto"/>
              <w:left w:val="single" w:sz="4" w:space="0" w:color="auto"/>
              <w:bottom w:val="nil"/>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1.6</w:t>
            </w:r>
          </w:p>
        </w:tc>
        <w:tc>
          <w:tcPr>
            <w:tcW w:w="7740" w:type="dxa"/>
            <w:gridSpan w:val="2"/>
            <w:tcBorders>
              <w:top w:val="single" w:sz="4" w:space="0" w:color="auto"/>
              <w:left w:val="single" w:sz="4" w:space="0" w:color="auto"/>
              <w:bottom w:val="nil"/>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срок подачи заявок на участие в открытом конкурсе продлен таким образом, чтобы </w:t>
            </w:r>
            <w:proofErr w:type="gramStart"/>
            <w:r w:rsidRPr="001216BB">
              <w:rPr>
                <w:rFonts w:ascii="Times New Roman" w:hAnsi="Times New Roman"/>
                <w:sz w:val="24"/>
                <w:szCs w:val="28"/>
              </w:rPr>
              <w:t>с даты размещения</w:t>
            </w:r>
            <w:proofErr w:type="gramEnd"/>
            <w:r w:rsidRPr="001216BB">
              <w:rPr>
                <w:rFonts w:ascii="Times New Roman" w:hAnsi="Times New Roman"/>
                <w:sz w:val="24"/>
                <w:szCs w:val="28"/>
              </w:rPr>
              <w:t xml:space="preserve">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Законом</w:t>
            </w:r>
          </w:p>
        </w:tc>
        <w:tc>
          <w:tcPr>
            <w:tcW w:w="2323" w:type="dxa"/>
            <w:gridSpan w:val="2"/>
            <w:tcBorders>
              <w:top w:val="single" w:sz="4" w:space="0" w:color="auto"/>
              <w:left w:val="single" w:sz="4" w:space="0" w:color="auto"/>
              <w:bottom w:val="nil"/>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260"/>
        </w:trPr>
        <w:tc>
          <w:tcPr>
            <w:tcW w:w="10773" w:type="dxa"/>
            <w:gridSpan w:val="5"/>
            <w:tcBorders>
              <w:top w:val="nil"/>
              <w:left w:val="nil"/>
              <w:bottom w:val="nil"/>
              <w:right w:val="nil"/>
            </w:tcBorders>
          </w:tcPr>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3"/>
              <w:gridCol w:w="710"/>
            </w:tblGrid>
            <w:tr w:rsidR="00714130" w:rsidRPr="00FD215D" w:rsidTr="00C47673">
              <w:tc>
                <w:tcPr>
                  <w:tcW w:w="10773" w:type="dxa"/>
                  <w:gridSpan w:val="2"/>
                  <w:tcBorders>
                    <w:top w:val="single" w:sz="4" w:space="0" w:color="auto"/>
                    <w:left w:val="nil"/>
                    <w:bottom w:val="nil"/>
                    <w:right w:val="nil"/>
                  </w:tcBorders>
                  <w:shd w:val="clear" w:color="auto" w:fill="auto"/>
                </w:tcPr>
                <w:p w:rsidR="00714130" w:rsidRPr="00FD215D" w:rsidRDefault="00714130" w:rsidP="00C47673">
                  <w:pPr>
                    <w:spacing w:after="0" w:line="240" w:lineRule="auto"/>
                    <w:jc w:val="center"/>
                    <w:rPr>
                      <w:rFonts w:ascii="Times New Roman" w:hAnsi="Times New Roman"/>
                      <w:sz w:val="24"/>
                      <w:szCs w:val="24"/>
                    </w:rPr>
                  </w:pP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Ответственное должностное лицо</w:t>
                  </w: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 xml:space="preserve">за </w:t>
                  </w:r>
                  <w:r w:rsidRPr="00EE2A4B">
                    <w:rPr>
                      <w:rFonts w:ascii="Times New Roman" w:hAnsi="Times New Roman"/>
                      <w:sz w:val="24"/>
                      <w:szCs w:val="24"/>
                    </w:rPr>
                    <w:t>проверку этапа</w:t>
                  </w:r>
                </w:p>
                <w:p w:rsidR="00714130" w:rsidRPr="00FD215D" w:rsidRDefault="00714130" w:rsidP="00C47673">
                  <w:pPr>
                    <w:spacing w:before="120" w:after="0" w:line="240" w:lineRule="auto"/>
                    <w:jc w:val="center"/>
                    <w:rPr>
                      <w:rFonts w:ascii="Times New Roman" w:hAnsi="Times New Roman"/>
                      <w:sz w:val="24"/>
                      <w:szCs w:val="24"/>
                    </w:rPr>
                  </w:pPr>
                  <w:r w:rsidRPr="00FD215D">
                    <w:rPr>
                      <w:rFonts w:ascii="Times New Roman" w:hAnsi="Times New Roman"/>
                      <w:sz w:val="24"/>
                      <w:szCs w:val="24"/>
                    </w:rPr>
                    <w:t>________________________________________________   ____________________ _________________</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должность                                                                     подпись                                   ФИО</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_____________________</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Дата</w:t>
                  </w:r>
                </w:p>
              </w:tc>
            </w:tr>
            <w:tr w:rsidR="00714130" w:rsidRPr="00FD215D" w:rsidTr="00C47673">
              <w:trPr>
                <w:gridAfter w:val="1"/>
                <w:wAfter w:w="710" w:type="dxa"/>
              </w:trPr>
              <w:tc>
                <w:tcPr>
                  <w:tcW w:w="10063" w:type="dxa"/>
                  <w:tcBorders>
                    <w:top w:val="nil"/>
                    <w:left w:val="nil"/>
                    <w:bottom w:val="nil"/>
                    <w:right w:val="nil"/>
                  </w:tcBorders>
                  <w:shd w:val="clear" w:color="auto" w:fill="auto"/>
                </w:tcPr>
                <w:p w:rsidR="00714130" w:rsidRPr="00FD215D" w:rsidRDefault="00714130" w:rsidP="00C47673">
                  <w:pPr>
                    <w:spacing w:before="120" w:after="0" w:line="240" w:lineRule="auto"/>
                    <w:jc w:val="center"/>
                    <w:rPr>
                      <w:rFonts w:ascii="Times New Roman" w:hAnsi="Times New Roman"/>
                      <w:b/>
                      <w:sz w:val="24"/>
                      <w:szCs w:val="28"/>
                    </w:rPr>
                  </w:pPr>
                </w:p>
              </w:tc>
            </w:tr>
          </w:tbl>
          <w:p w:rsidR="00714130" w:rsidRDefault="00714130" w:rsidP="00C47673">
            <w:pPr>
              <w:spacing w:after="0" w:line="240" w:lineRule="auto"/>
              <w:jc w:val="center"/>
              <w:rPr>
                <w:rFonts w:ascii="Times New Roman" w:hAnsi="Times New Roman"/>
                <w:b/>
                <w:sz w:val="24"/>
                <w:szCs w:val="24"/>
              </w:rPr>
            </w:pPr>
          </w:p>
          <w:p w:rsidR="00714130" w:rsidRDefault="00714130" w:rsidP="00C47673">
            <w:pPr>
              <w:spacing w:after="0" w:line="240" w:lineRule="auto"/>
              <w:jc w:val="center"/>
              <w:rPr>
                <w:rFonts w:ascii="Times New Roman" w:hAnsi="Times New Roman"/>
                <w:b/>
                <w:sz w:val="24"/>
                <w:szCs w:val="24"/>
              </w:rPr>
            </w:pPr>
          </w:p>
          <w:p w:rsidR="00714130" w:rsidRDefault="00714130" w:rsidP="00C47673">
            <w:pPr>
              <w:spacing w:after="0" w:line="240" w:lineRule="auto"/>
              <w:jc w:val="center"/>
              <w:rPr>
                <w:rFonts w:ascii="Times New Roman" w:hAnsi="Times New Roman"/>
                <w:b/>
                <w:sz w:val="24"/>
                <w:szCs w:val="24"/>
              </w:rPr>
            </w:pPr>
          </w:p>
          <w:p w:rsidR="00714130" w:rsidRDefault="00714130" w:rsidP="00C47673">
            <w:pPr>
              <w:spacing w:after="0" w:line="240" w:lineRule="auto"/>
              <w:jc w:val="center"/>
              <w:rPr>
                <w:rFonts w:ascii="Times New Roman" w:hAnsi="Times New Roman"/>
                <w:b/>
                <w:sz w:val="24"/>
                <w:szCs w:val="24"/>
              </w:rPr>
            </w:pPr>
          </w:p>
          <w:p w:rsidR="00714130" w:rsidRDefault="00714130" w:rsidP="00C47673">
            <w:pPr>
              <w:spacing w:after="0" w:line="240" w:lineRule="auto"/>
              <w:jc w:val="center"/>
              <w:rPr>
                <w:rFonts w:ascii="Times New Roman" w:hAnsi="Times New Roman"/>
                <w:b/>
                <w:sz w:val="24"/>
                <w:szCs w:val="24"/>
              </w:rPr>
            </w:pPr>
          </w:p>
          <w:p w:rsidR="00714130" w:rsidRDefault="00714130" w:rsidP="00C47673">
            <w:pPr>
              <w:spacing w:after="0" w:line="240" w:lineRule="auto"/>
              <w:jc w:val="center"/>
              <w:rPr>
                <w:rFonts w:ascii="Times New Roman" w:hAnsi="Times New Roman"/>
                <w:b/>
                <w:sz w:val="24"/>
                <w:szCs w:val="24"/>
              </w:rPr>
            </w:pPr>
          </w:p>
          <w:p w:rsidR="00714130" w:rsidRDefault="00714130" w:rsidP="00C47673">
            <w:pPr>
              <w:spacing w:after="0" w:line="240" w:lineRule="auto"/>
              <w:jc w:val="center"/>
              <w:rPr>
                <w:rFonts w:ascii="Times New Roman" w:hAnsi="Times New Roman"/>
                <w:b/>
                <w:sz w:val="24"/>
                <w:szCs w:val="24"/>
              </w:rPr>
            </w:pPr>
          </w:p>
          <w:p w:rsidR="00714130" w:rsidRDefault="00714130" w:rsidP="00C47673">
            <w:pPr>
              <w:spacing w:after="0" w:line="240" w:lineRule="auto"/>
              <w:jc w:val="center"/>
              <w:rPr>
                <w:rFonts w:ascii="Times New Roman" w:hAnsi="Times New Roman"/>
                <w:b/>
                <w:sz w:val="24"/>
                <w:szCs w:val="24"/>
              </w:rPr>
            </w:pPr>
          </w:p>
          <w:p w:rsidR="00714130" w:rsidRDefault="00714130" w:rsidP="00C47673">
            <w:pPr>
              <w:spacing w:after="0" w:line="240" w:lineRule="auto"/>
              <w:jc w:val="center"/>
              <w:rPr>
                <w:rFonts w:ascii="Times New Roman" w:hAnsi="Times New Roman"/>
                <w:b/>
                <w:sz w:val="24"/>
                <w:szCs w:val="24"/>
              </w:rPr>
            </w:pPr>
          </w:p>
          <w:p w:rsidR="00714130" w:rsidRDefault="00714130" w:rsidP="00C47673">
            <w:pPr>
              <w:spacing w:after="0" w:line="240" w:lineRule="auto"/>
              <w:jc w:val="center"/>
              <w:rPr>
                <w:rFonts w:ascii="Times New Roman" w:hAnsi="Times New Roman"/>
                <w:b/>
                <w:sz w:val="24"/>
                <w:szCs w:val="24"/>
              </w:rPr>
            </w:pPr>
          </w:p>
          <w:p w:rsidR="00714130" w:rsidRPr="001216BB" w:rsidRDefault="00714130" w:rsidP="00C47673">
            <w:pPr>
              <w:spacing w:after="120" w:line="240" w:lineRule="auto"/>
              <w:rPr>
                <w:rFonts w:ascii="Times New Roman" w:hAnsi="Times New Roman"/>
                <w:b/>
                <w:sz w:val="24"/>
                <w:szCs w:val="28"/>
              </w:rPr>
            </w:pPr>
          </w:p>
        </w:tc>
      </w:tr>
      <w:tr w:rsidR="00714130" w:rsidTr="00C47673">
        <w:trPr>
          <w:trHeight w:val="270"/>
        </w:trPr>
        <w:tc>
          <w:tcPr>
            <w:tcW w:w="10773" w:type="dxa"/>
            <w:gridSpan w:val="5"/>
            <w:tcBorders>
              <w:top w:val="nil"/>
              <w:left w:val="single" w:sz="4" w:space="0" w:color="auto"/>
              <w:bottom w:val="single" w:sz="4" w:space="0" w:color="auto"/>
              <w:right w:val="single" w:sz="4" w:space="0" w:color="auto"/>
            </w:tcBorders>
          </w:tcPr>
          <w:p w:rsidR="00714130" w:rsidRPr="001216BB" w:rsidRDefault="00714130" w:rsidP="00C47673">
            <w:pPr>
              <w:spacing w:before="120" w:after="0" w:line="240" w:lineRule="auto"/>
              <w:jc w:val="center"/>
              <w:rPr>
                <w:rFonts w:ascii="Times New Roman" w:hAnsi="Times New Roman"/>
                <w:b/>
                <w:sz w:val="24"/>
                <w:szCs w:val="24"/>
              </w:rPr>
            </w:pPr>
            <w:r w:rsidRPr="001216BB">
              <w:rPr>
                <w:rFonts w:ascii="Times New Roman" w:hAnsi="Times New Roman"/>
                <w:b/>
                <w:sz w:val="24"/>
                <w:szCs w:val="24"/>
                <w:lang w:val="en-US"/>
              </w:rPr>
              <w:lastRenderedPageBreak/>
              <w:t>IV</w:t>
            </w:r>
            <w:r w:rsidRPr="001216BB">
              <w:rPr>
                <w:rFonts w:ascii="Times New Roman" w:hAnsi="Times New Roman"/>
                <w:b/>
                <w:sz w:val="24"/>
                <w:szCs w:val="24"/>
              </w:rPr>
              <w:t>. ПОРЯДОК ПОДАЧИ ЗАЯВОК НА УЧАСТИЕ В ОТКРЫТОМ КОНКУРСЕ</w:t>
            </w:r>
          </w:p>
          <w:p w:rsidR="00714130" w:rsidRPr="001216BB" w:rsidRDefault="00714130" w:rsidP="00C47673">
            <w:pPr>
              <w:spacing w:before="120" w:after="0" w:line="240" w:lineRule="auto"/>
              <w:jc w:val="center"/>
              <w:rPr>
                <w:rFonts w:ascii="Times New Roman" w:hAnsi="Times New Roman"/>
                <w:sz w:val="24"/>
                <w:szCs w:val="24"/>
              </w:rPr>
            </w:pPr>
            <w:r w:rsidRPr="001216BB">
              <w:rPr>
                <w:rFonts w:ascii="Times New Roman" w:hAnsi="Times New Roman"/>
                <w:sz w:val="24"/>
                <w:szCs w:val="24"/>
              </w:rPr>
              <w:t>(ответственное должностное лицо за выполнения этапа ___________________  _____________)</w:t>
            </w:r>
          </w:p>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w:t>
            </w:r>
            <w:r w:rsidRPr="001216BB">
              <w:rPr>
                <w:rFonts w:ascii="Times New Roman" w:hAnsi="Times New Roman"/>
                <w:sz w:val="20"/>
                <w:szCs w:val="20"/>
              </w:rPr>
              <w:t>должность                             ФИО</w:t>
            </w:r>
          </w:p>
        </w:tc>
      </w:tr>
      <w:tr w:rsidR="00714130" w:rsidTr="00C47673">
        <w:trPr>
          <w:trHeight w:val="270"/>
        </w:trPr>
        <w:tc>
          <w:tcPr>
            <w:tcW w:w="710" w:type="dxa"/>
            <w:tcBorders>
              <w:top w:val="single" w:sz="4" w:space="0" w:color="auto"/>
              <w:left w:val="single" w:sz="4" w:space="0" w:color="auto"/>
              <w:bottom w:val="single" w:sz="4" w:space="0" w:color="auto"/>
              <w:right w:val="single" w:sz="4" w:space="0" w:color="auto"/>
            </w:tcBorders>
          </w:tcPr>
          <w:p w:rsidR="00714130" w:rsidRPr="00770A90" w:rsidRDefault="00714130" w:rsidP="00C47673">
            <w:pPr>
              <w:spacing w:after="0" w:line="240" w:lineRule="auto"/>
              <w:ind w:left="-57" w:right="-57"/>
              <w:jc w:val="center"/>
              <w:rPr>
                <w:rFonts w:ascii="Times New Roman" w:hAnsi="Times New Roman"/>
                <w:sz w:val="24"/>
                <w:szCs w:val="24"/>
              </w:rPr>
            </w:pPr>
            <w:r w:rsidRPr="00770A90">
              <w:rPr>
                <w:rFonts w:ascii="Times New Roman" w:hAnsi="Times New Roman"/>
                <w:sz w:val="24"/>
                <w:szCs w:val="24"/>
              </w:rPr>
              <w:t>1.1</w:t>
            </w:r>
          </w:p>
        </w:tc>
        <w:tc>
          <w:tcPr>
            <w:tcW w:w="7654"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Заявки на участие в открытом конкурсе представлены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714130" w:rsidRPr="001216BB" w:rsidRDefault="00714130" w:rsidP="00C47673">
            <w:pPr>
              <w:spacing w:after="0" w:line="240" w:lineRule="auto"/>
              <w:jc w:val="both"/>
              <w:rPr>
                <w:rFonts w:ascii="Times New Roman" w:hAnsi="Times New Roman"/>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770A90"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1.2</w:t>
            </w:r>
          </w:p>
        </w:tc>
        <w:tc>
          <w:tcPr>
            <w:tcW w:w="7654"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 xml:space="preserve">заявка на участие в открытом конкурсе подана в письменной форме в запечатанном конверте, не позволяющем просматривать содержание заявки до вскрытия. </w:t>
            </w:r>
          </w:p>
          <w:p w:rsidR="00714130" w:rsidRPr="001216BB" w:rsidRDefault="00714130" w:rsidP="00C47673">
            <w:pPr>
              <w:spacing w:after="0" w:line="240" w:lineRule="auto"/>
              <w:jc w:val="both"/>
              <w:rPr>
                <w:rFonts w:ascii="Times New Roman" w:hAnsi="Times New Roman"/>
                <w:color w:val="000000"/>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1216BB">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1216BB">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770A90"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w:t>
            </w:r>
          </w:p>
        </w:tc>
        <w:tc>
          <w:tcPr>
            <w:tcW w:w="7654" w:type="dxa"/>
            <w:tcBorders>
              <w:top w:val="single" w:sz="4" w:space="0" w:color="auto"/>
              <w:left w:val="single" w:sz="4" w:space="0" w:color="auto"/>
              <w:bottom w:val="single" w:sz="4" w:space="0" w:color="auto"/>
              <w:right w:val="single" w:sz="4" w:space="0" w:color="auto"/>
            </w:tcBorders>
          </w:tcPr>
          <w:p w:rsidR="00714130" w:rsidRDefault="00714130" w:rsidP="00C47673">
            <w:pPr>
              <w:tabs>
                <w:tab w:val="left" w:pos="1419"/>
              </w:tabs>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Заявка на участие в открытом конкурсе содержана всю указанную заказчиком в конкурсной документации информацию:</w:t>
            </w:r>
            <w:r w:rsidRPr="001216BB">
              <w:rPr>
                <w:rFonts w:ascii="Times New Roman" w:hAnsi="Times New Roman"/>
                <w:color w:val="000000"/>
                <w:sz w:val="24"/>
                <w:szCs w:val="24"/>
              </w:rPr>
              <w:tab/>
            </w:r>
          </w:p>
          <w:p w:rsidR="00714130" w:rsidRPr="001216BB" w:rsidRDefault="00714130" w:rsidP="00C47673">
            <w:pPr>
              <w:tabs>
                <w:tab w:val="left" w:pos="1419"/>
              </w:tabs>
              <w:spacing w:after="0" w:line="240" w:lineRule="auto"/>
              <w:jc w:val="both"/>
              <w:rPr>
                <w:rFonts w:ascii="Times New Roman" w:hAnsi="Times New Roman"/>
                <w:color w:val="000000"/>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1216BB">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1216BB">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770A90"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tabs>
                <w:tab w:val="left" w:pos="1419"/>
              </w:tabs>
              <w:spacing w:after="0" w:line="240" w:lineRule="auto"/>
              <w:jc w:val="both"/>
              <w:rPr>
                <w:rFonts w:ascii="Times New Roman" w:hAnsi="Times New Roman"/>
                <w:color w:val="000000"/>
                <w:sz w:val="24"/>
                <w:szCs w:val="24"/>
              </w:rPr>
            </w:pPr>
            <w:proofErr w:type="gramStart"/>
            <w:r w:rsidRPr="001216BB">
              <w:rPr>
                <w:rFonts w:ascii="Times New Roman" w:hAnsi="Times New Roman"/>
                <w:color w:val="000000"/>
                <w:sz w:val="24"/>
                <w:szCs w:val="24"/>
              </w:rPr>
              <w:t>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1216BB">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1216BB">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1.3.2</w:t>
            </w:r>
          </w:p>
        </w:tc>
        <w:tc>
          <w:tcPr>
            <w:tcW w:w="7654" w:type="dxa"/>
            <w:tcBorders>
              <w:top w:val="single" w:sz="4" w:space="0" w:color="auto"/>
              <w:left w:val="single" w:sz="4" w:space="0" w:color="auto"/>
              <w:bottom w:val="single" w:sz="4" w:space="0" w:color="auto"/>
              <w:right w:val="single" w:sz="4" w:space="0" w:color="auto"/>
            </w:tcBorders>
          </w:tcPr>
          <w:p w:rsidR="00714130" w:rsidRDefault="00714130" w:rsidP="00C47673">
            <w:pPr>
              <w:tabs>
                <w:tab w:val="left" w:pos="1419"/>
              </w:tabs>
              <w:spacing w:after="0" w:line="240" w:lineRule="auto"/>
              <w:jc w:val="both"/>
              <w:rPr>
                <w:rFonts w:ascii="Times New Roman" w:hAnsi="Times New Roman"/>
                <w:color w:val="000000"/>
                <w:sz w:val="24"/>
                <w:szCs w:val="24"/>
              </w:rPr>
            </w:pPr>
            <w:proofErr w:type="gramStart"/>
            <w:r w:rsidRPr="001216BB">
              <w:rPr>
                <w:rFonts w:ascii="Times New Roman" w:hAnsi="Times New Roman"/>
                <w:color w:val="000000"/>
                <w:sz w:val="24"/>
                <w:szCs w:val="24"/>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1216BB">
              <w:rPr>
                <w:rFonts w:ascii="Times New Roman" w:hAnsi="Times New Roman"/>
                <w:color w:val="000000"/>
                <w:sz w:val="24"/>
                <w:szCs w:val="24"/>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714130" w:rsidRPr="001216BB" w:rsidRDefault="00714130" w:rsidP="00C47673">
            <w:pPr>
              <w:tabs>
                <w:tab w:val="left" w:pos="1419"/>
              </w:tabs>
              <w:spacing w:after="0" w:line="240" w:lineRule="auto"/>
              <w:jc w:val="both"/>
              <w:rPr>
                <w:rFonts w:ascii="Times New Roman" w:hAnsi="Times New Roman"/>
                <w:color w:val="000000"/>
                <w:sz w:val="24"/>
                <w:szCs w:val="24"/>
              </w:rPr>
            </w:pP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tabs>
                <w:tab w:val="left" w:pos="1419"/>
              </w:tabs>
              <w:spacing w:after="0" w:line="240" w:lineRule="auto"/>
              <w:jc w:val="both"/>
              <w:rPr>
                <w:rFonts w:ascii="Times New Roman" w:hAnsi="Times New Roman"/>
                <w:color w:val="000000"/>
                <w:sz w:val="24"/>
                <w:szCs w:val="24"/>
              </w:rPr>
            </w:pPr>
            <w:proofErr w:type="gramStart"/>
            <w:r w:rsidRPr="001216BB">
              <w:rPr>
                <w:rFonts w:ascii="Times New Roman" w:hAnsi="Times New Roman"/>
                <w:color w:val="000000"/>
                <w:sz w:val="24"/>
                <w:szCs w:val="24"/>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1216BB">
              <w:rPr>
                <w:rFonts w:ascii="Times New Roman" w:hAnsi="Times New Roman"/>
                <w:color w:val="000000"/>
                <w:sz w:val="24"/>
                <w:szCs w:val="24"/>
              </w:rPr>
              <w:t xml:space="preserve"> В случае</w:t>
            </w:r>
            <w:proofErr w:type="gramStart"/>
            <w:r w:rsidRPr="001216BB">
              <w:rPr>
                <w:rFonts w:ascii="Times New Roman" w:hAnsi="Times New Roman"/>
                <w:color w:val="000000"/>
                <w:sz w:val="24"/>
                <w:szCs w:val="24"/>
              </w:rPr>
              <w:t>,</w:t>
            </w:r>
            <w:proofErr w:type="gramEnd"/>
            <w:r w:rsidRPr="001216BB">
              <w:rPr>
                <w:rFonts w:ascii="Times New Roman" w:hAnsi="Times New Roman"/>
                <w:color w:val="000000"/>
                <w:sz w:val="24"/>
                <w:szCs w:val="24"/>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1216BB">
              <w:rPr>
                <w:rFonts w:ascii="Times New Roman" w:hAnsi="Times New Roman"/>
                <w:color w:val="000000"/>
                <w:sz w:val="24"/>
                <w:szCs w:val="24"/>
              </w:rPr>
              <w:t>,</w:t>
            </w:r>
            <w:proofErr w:type="gramEnd"/>
            <w:r w:rsidRPr="001216BB">
              <w:rPr>
                <w:rFonts w:ascii="Times New Roman" w:hAnsi="Times New Roman"/>
                <w:color w:val="000000"/>
                <w:sz w:val="24"/>
                <w:szCs w:val="24"/>
              </w:rPr>
              <w:t xml:space="preserve"> если указанная доверенность подписана лицом, уполномоченным руководителем, </w:t>
            </w:r>
            <w:r w:rsidRPr="001216BB">
              <w:rPr>
                <w:rFonts w:ascii="Times New Roman" w:hAnsi="Times New Roman"/>
                <w:color w:val="000000"/>
                <w:sz w:val="24"/>
                <w:szCs w:val="24"/>
              </w:rPr>
              <w:lastRenderedPageBreak/>
              <w:t>заявка на участие в открытом конкурсе должна содержать также документ, подтверждающий полномочия такого лица;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Д</w:t>
            </w:r>
            <w:r w:rsidRPr="00487857">
              <w:rPr>
                <w:rFonts w:ascii="Times New Roman" w:hAnsi="Times New Roman"/>
                <w:color w:val="000000"/>
                <w:sz w:val="24"/>
                <w:szCs w:val="24"/>
              </w:rPr>
              <w:t>а</w:t>
            </w:r>
            <w:proofErr w:type="gramStart"/>
            <w:r w:rsidRPr="00487857">
              <w:rPr>
                <w:rFonts w:ascii="Times New Roman" w:hAnsi="Times New Roman"/>
                <w:color w:val="000000"/>
                <w:sz w:val="24"/>
                <w:szCs w:val="24"/>
              </w:rPr>
              <w:t>/</w:t>
            </w:r>
            <w:r>
              <w:rPr>
                <w:rFonts w:ascii="Times New Roman" w:hAnsi="Times New Roman"/>
                <w:color w:val="000000"/>
                <w:sz w:val="24"/>
                <w:szCs w:val="24"/>
              </w:rPr>
              <w:t>Н</w:t>
            </w:r>
            <w:proofErr w:type="gramEnd"/>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lastRenderedPageBreak/>
              <w:t>1.3.4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proofErr w:type="gramStart"/>
            <w:r w:rsidRPr="001216BB">
              <w:rPr>
                <w:rFonts w:ascii="Times New Roman" w:hAnsi="Times New Roman"/>
                <w:color w:val="000000"/>
                <w:sz w:val="24"/>
                <w:szCs w:val="24"/>
              </w:rPr>
              <w:t>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пунктами 3 - 9 части 1 статьи 31 Закона</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Д</w:t>
            </w:r>
            <w:r w:rsidRPr="00487857">
              <w:rPr>
                <w:rFonts w:ascii="Times New Roman" w:hAnsi="Times New Roman"/>
                <w:color w:val="000000"/>
                <w:sz w:val="24"/>
                <w:szCs w:val="24"/>
              </w:rPr>
              <w:t>а/</w:t>
            </w:r>
            <w:proofErr w:type="spellStart"/>
            <w:r w:rsidRPr="00487857">
              <w:rPr>
                <w:rFonts w:ascii="Times New Roman" w:hAnsi="Times New Roman"/>
                <w:color w:val="000000"/>
                <w:sz w:val="24"/>
                <w:szCs w:val="24"/>
              </w:rPr>
              <w:t>ет</w:t>
            </w:r>
            <w:proofErr w:type="spellEnd"/>
            <w:proofErr w:type="gramEnd"/>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1.3.5</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копии учредительных документов участника открытого конкурса (для юридического лица)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1.3.6</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proofErr w:type="gramStart"/>
            <w:r w:rsidRPr="001216BB">
              <w:rPr>
                <w:rFonts w:ascii="Times New Roman" w:hAnsi="Times New Roman"/>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w:t>
            </w:r>
            <w:proofErr w:type="gramEnd"/>
            <w:r w:rsidRPr="001216BB">
              <w:rPr>
                <w:rFonts w:ascii="Times New Roman" w:hAnsi="Times New Roman"/>
                <w:color w:val="000000"/>
                <w:sz w:val="24"/>
                <w:szCs w:val="24"/>
              </w:rPr>
              <w:t xml:space="preserve"> </w:t>
            </w:r>
            <w:proofErr w:type="gramStart"/>
            <w:r w:rsidRPr="001216BB">
              <w:rPr>
                <w:rFonts w:ascii="Times New Roman" w:hAnsi="Times New Roman"/>
                <w:color w:val="000000"/>
                <w:sz w:val="24"/>
                <w:szCs w:val="24"/>
              </w:rPr>
              <w:t>конкурсе</w:t>
            </w:r>
            <w:proofErr w:type="gramEnd"/>
            <w:r w:rsidRPr="001216BB">
              <w:rPr>
                <w:rFonts w:ascii="Times New Roman" w:hAnsi="Times New Roman"/>
                <w:color w:val="000000"/>
                <w:sz w:val="24"/>
                <w:szCs w:val="24"/>
              </w:rPr>
              <w:t>, обеспечения исполнения контракта является крупной сделкой;</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1.3.7</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документы, подтверждающие право участника открытого конкурса на получение преимуществ в соответствии со статьями 28 и 29 Закона, в случае, если участник открытого конкурса заявил о получении указанных преимуществ, или копии таких документов</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1.3.8</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документы, предусмотренные нормативными правовыми актами, принятыми в соответствии с частями 3 и 4 статьи 14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1.3.9</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Закона;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1.3.10</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proofErr w:type="gramStart"/>
            <w:r w:rsidRPr="001216BB">
              <w:rPr>
                <w:rFonts w:ascii="Times New Roman" w:hAnsi="Times New Roman"/>
                <w:color w:val="000000"/>
                <w:sz w:val="24"/>
                <w:szCs w:val="24"/>
              </w:rPr>
              <w:t>предложение участника открытого конкурса в отношении объекта закупки, а в случае закупки товара также предлагаемая цена единицы товара, наименование страны происхождения товара (</w:t>
            </w:r>
            <w:r w:rsidRPr="001216BB">
              <w:rPr>
                <w:rFonts w:ascii="Times New Roman" w:hAnsi="Times New Roman"/>
                <w:i/>
                <w:color w:val="000000"/>
                <w:sz w:val="24"/>
                <w:szCs w:val="24"/>
              </w:rPr>
              <w:t>в случае установления заказчиком в извещении о проведении открытого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w:t>
            </w:r>
            <w:r w:rsidRPr="001216BB">
              <w:rPr>
                <w:rFonts w:ascii="Times New Roman" w:hAnsi="Times New Roman"/>
                <w:color w:val="000000"/>
                <w:sz w:val="24"/>
                <w:szCs w:val="24"/>
              </w:rPr>
              <w:t>)</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rsidR="00714130" w:rsidRPr="001B1CD7" w:rsidRDefault="00714130" w:rsidP="00C47673">
            <w:pPr>
              <w:spacing w:after="0" w:line="240" w:lineRule="auto"/>
              <w:rPr>
                <w:rFonts w:ascii="Times New Roman" w:hAnsi="Times New Roman"/>
                <w:color w:val="000000"/>
                <w:sz w:val="24"/>
                <w:szCs w:val="24"/>
              </w:rPr>
            </w:pPr>
            <w:r w:rsidRPr="001B1CD7">
              <w:rPr>
                <w:rFonts w:ascii="Times New Roman" w:hAnsi="Times New Roman"/>
                <w:color w:val="000000"/>
                <w:sz w:val="24"/>
                <w:szCs w:val="24"/>
              </w:rPr>
              <w:t>Да/</w:t>
            </w:r>
          </w:p>
          <w:p w:rsidR="00714130" w:rsidRPr="001216BB" w:rsidRDefault="00714130" w:rsidP="00C47673">
            <w:pPr>
              <w:spacing w:after="0" w:line="240" w:lineRule="auto"/>
              <w:rPr>
                <w:rFonts w:ascii="Times New Roman" w:hAnsi="Times New Roman"/>
                <w:color w:val="000000"/>
                <w:sz w:val="24"/>
                <w:szCs w:val="24"/>
              </w:rPr>
            </w:pPr>
            <w:r w:rsidRPr="001B1CD7">
              <w:rPr>
                <w:rFonts w:ascii="Times New Roman" w:hAnsi="Times New Roman"/>
                <w:color w:val="000000"/>
                <w:sz w:val="24"/>
                <w:szCs w:val="24"/>
              </w:rPr>
              <w:t>Нет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1.3.11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proofErr w:type="gramStart"/>
            <w:r w:rsidRPr="001216BB">
              <w:rPr>
                <w:rFonts w:ascii="Times New Roman" w:hAnsi="Times New Roman"/>
                <w:color w:val="000000"/>
                <w:sz w:val="24"/>
                <w:szCs w:val="24"/>
              </w:rPr>
              <w:t>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1216BB">
              <w:rPr>
                <w:rFonts w:ascii="Times New Roman" w:hAnsi="Times New Roman"/>
                <w:color w:val="000000"/>
                <w:sz w:val="24"/>
                <w:szCs w:val="24"/>
              </w:rPr>
              <w:t xml:space="preserve"> При этом не допускается </w:t>
            </w:r>
            <w:r w:rsidRPr="001216BB">
              <w:rPr>
                <w:rFonts w:ascii="Times New Roman" w:hAnsi="Times New Roman"/>
                <w:color w:val="000000"/>
                <w:sz w:val="24"/>
                <w:szCs w:val="24"/>
              </w:rPr>
              <w:lastRenderedPageBreak/>
              <w:t>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lastRenderedPageBreak/>
              <w:t>1.3.12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документы, подтверждающие добросовестность участника открытого конкурса (</w:t>
            </w:r>
            <w:r w:rsidRPr="001216BB">
              <w:rPr>
                <w:rFonts w:ascii="Times New Roman" w:hAnsi="Times New Roman"/>
                <w:i/>
                <w:color w:val="000000"/>
                <w:sz w:val="24"/>
                <w:szCs w:val="24"/>
              </w:rPr>
              <w:t>в случае, установленном ч. 2 ст. 37 Закона</w:t>
            </w:r>
            <w:r w:rsidRPr="001216BB">
              <w:rPr>
                <w:rFonts w:ascii="Times New Roman" w:hAnsi="Times New Roman"/>
                <w:color w:val="000000"/>
                <w:sz w:val="24"/>
                <w:szCs w:val="24"/>
              </w:rPr>
              <w:t>)</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proofErr w:type="gramStart"/>
            <w:r w:rsidRPr="001216BB">
              <w:rPr>
                <w:rFonts w:ascii="Times New Roman" w:hAnsi="Times New Roman"/>
                <w:color w:val="000000"/>
                <w:sz w:val="24"/>
                <w:szCs w:val="24"/>
              </w:rPr>
              <w:t>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статьи 45 настоящего Федерального закона), в случае, если заказчиком в соответствии с Законом установлено требование об обеспечении заявки на участие в открытом конкурсе.</w:t>
            </w:r>
            <w:proofErr w:type="gramEnd"/>
            <w:r w:rsidRPr="001216BB">
              <w:rPr>
                <w:rFonts w:ascii="Times New Roman" w:hAnsi="Times New Roman"/>
                <w:color w:val="000000"/>
                <w:sz w:val="24"/>
                <w:szCs w:val="24"/>
              </w:rPr>
              <w:t xml:space="preserve"> Указанные документы не представляются казенными учреждениями.</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1.3.13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в случае</w:t>
            </w:r>
            <w:proofErr w:type="gramStart"/>
            <w:r w:rsidRPr="001216BB">
              <w:rPr>
                <w:rFonts w:ascii="Times New Roman" w:hAnsi="Times New Roman"/>
                <w:color w:val="000000"/>
                <w:sz w:val="24"/>
                <w:szCs w:val="24"/>
              </w:rPr>
              <w:t>,</w:t>
            </w:r>
            <w:proofErr w:type="gramEnd"/>
            <w:r w:rsidRPr="001216BB">
              <w:rPr>
                <w:rFonts w:ascii="Times New Roman" w:hAnsi="Times New Roman"/>
                <w:color w:val="000000"/>
                <w:sz w:val="24"/>
                <w:szCs w:val="24"/>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Закона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 xml:space="preserve">Заявка на </w:t>
            </w:r>
            <w:r>
              <w:rPr>
                <w:rFonts w:ascii="Times New Roman" w:hAnsi="Times New Roman"/>
                <w:color w:val="000000"/>
                <w:sz w:val="24"/>
                <w:szCs w:val="24"/>
              </w:rPr>
              <w:t>участие в открытом конкурсе</w:t>
            </w:r>
            <w:r w:rsidRPr="001216BB">
              <w:rPr>
                <w:rFonts w:ascii="Times New Roman" w:hAnsi="Times New Roman"/>
                <w:color w:val="000000"/>
                <w:sz w:val="24"/>
                <w:szCs w:val="24"/>
              </w:rPr>
              <w:t xml:space="preserve"> содерж</w:t>
            </w:r>
            <w:r>
              <w:rPr>
                <w:rFonts w:ascii="Times New Roman" w:hAnsi="Times New Roman"/>
                <w:color w:val="000000"/>
                <w:sz w:val="24"/>
                <w:szCs w:val="24"/>
              </w:rPr>
              <w:t>ит</w:t>
            </w:r>
            <w:r w:rsidRPr="001216BB">
              <w:rPr>
                <w:rFonts w:ascii="Times New Roman" w:hAnsi="Times New Roman"/>
                <w:color w:val="000000"/>
                <w:sz w:val="24"/>
                <w:szCs w:val="24"/>
              </w:rPr>
              <w:t xml:space="preserve"> эскиз, рисунок, чертеж, фотографию, иное изображение, образец, пробу товара, закупка которого осуществляется</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1.5</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Все листы поданной в письменной форме заявки на участие в открытом конкурсе, все листы т</w:t>
            </w:r>
            <w:r w:rsidRPr="001216BB">
              <w:rPr>
                <w:rFonts w:ascii="Times New Roman" w:hAnsi="Times New Roman"/>
                <w:b/>
                <w:color w:val="000000"/>
                <w:sz w:val="24"/>
                <w:szCs w:val="24"/>
              </w:rPr>
              <w:t>о</w:t>
            </w:r>
            <w:r w:rsidRPr="001216BB">
              <w:rPr>
                <w:rFonts w:ascii="Times New Roman" w:hAnsi="Times New Roman"/>
                <w:color w:val="000000"/>
                <w:sz w:val="24"/>
                <w:szCs w:val="24"/>
              </w:rPr>
              <w:t>ма такой заявки прошиты и пронумерованы</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1.6</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заявка на участие в открытом конкурсе и каждый том такой заявки содержат опись входящих в их состав документов,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1.7</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Каждый конверт с заявкой на участие в открытом конкурсе, поступивший в срок, указанный в конкурсной документации, зарегистрирован заказчиком, специализированной организацией</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Участником открытого конкурса подана только одна заявка на участие в открытом конкурсе в отношении каждого предмета открытого конкурса (лота)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1.8</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 xml:space="preserve">Прием заявок </w:t>
            </w:r>
            <w:proofErr w:type="gramStart"/>
            <w:r w:rsidRPr="001216BB">
              <w:rPr>
                <w:rFonts w:ascii="Times New Roman" w:hAnsi="Times New Roman"/>
                <w:color w:val="000000"/>
                <w:sz w:val="24"/>
                <w:szCs w:val="24"/>
              </w:rPr>
              <w:t>на участие в открытом конкурсе прекращен с наступлением срока вскрытия конвертов с заявками на участие</w:t>
            </w:r>
            <w:proofErr w:type="gramEnd"/>
            <w:r w:rsidRPr="001216BB">
              <w:rPr>
                <w:rFonts w:ascii="Times New Roman" w:hAnsi="Times New Roman"/>
                <w:color w:val="000000"/>
                <w:sz w:val="24"/>
                <w:szCs w:val="24"/>
              </w:rPr>
              <w:t xml:space="preserve"> в открытом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1.9</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Заказчиком, специализированной организацией обеспечена сохранность конвертов с заявками на участие в открытом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Pr="00263C79" w:rsidRDefault="00714130" w:rsidP="00C47673">
            <w:pPr>
              <w:spacing w:after="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1.10</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color w:val="000000"/>
                <w:sz w:val="24"/>
                <w:szCs w:val="24"/>
              </w:rPr>
            </w:pPr>
            <w:r w:rsidRPr="001216BB">
              <w:rPr>
                <w:rFonts w:ascii="Times New Roman" w:hAnsi="Times New Roman"/>
                <w:color w:val="000000"/>
                <w:sz w:val="24"/>
                <w:szCs w:val="24"/>
              </w:rPr>
              <w:t>Конверт с заявкой на участие в открытом конкурсе, поступивший после истечения срока подачи заявок на участие в открытом конкурсе, не вскрыт и в случае, если на конверте с такой заявкой указана информация о подавшем ее лице, в том числе почтовый адрес, возвращен заказчиком, специализированной организацией в порядке, установленном конкурсной документацией</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Д</w:t>
            </w:r>
            <w:r w:rsidRPr="00487857">
              <w:rPr>
                <w:rFonts w:ascii="Times New Roman" w:hAnsi="Times New Roman"/>
                <w:color w:val="000000"/>
                <w:sz w:val="24"/>
                <w:szCs w:val="24"/>
              </w:rPr>
              <w:t>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color w:val="000000"/>
                <w:sz w:val="24"/>
                <w:szCs w:val="24"/>
              </w:rPr>
              <w:t>Н</w:t>
            </w:r>
            <w:r w:rsidRPr="00487857">
              <w:rPr>
                <w:rFonts w:ascii="Times New Roman" w:hAnsi="Times New Roman"/>
                <w:color w:val="000000"/>
                <w:sz w:val="24"/>
                <w:szCs w:val="24"/>
              </w:rPr>
              <w:t>ет</w:t>
            </w:r>
          </w:p>
        </w:tc>
      </w:tr>
      <w:tr w:rsidR="00714130" w:rsidTr="00C47673">
        <w:trPr>
          <w:trHeight w:val="320"/>
        </w:trPr>
        <w:tc>
          <w:tcPr>
            <w:tcW w:w="10773" w:type="dxa"/>
            <w:gridSpan w:val="5"/>
            <w:tcBorders>
              <w:top w:val="single" w:sz="4" w:space="0" w:color="auto"/>
              <w:left w:val="nil"/>
              <w:bottom w:val="nil"/>
              <w:right w:val="nil"/>
            </w:tcBorders>
          </w:tcPr>
          <w:p w:rsidR="00714130" w:rsidRPr="00FD215D" w:rsidRDefault="00714130" w:rsidP="00C47673">
            <w:pPr>
              <w:spacing w:before="120" w:after="0" w:line="240" w:lineRule="auto"/>
              <w:rPr>
                <w:rFonts w:ascii="Times New Roman" w:hAnsi="Times New Roman"/>
                <w:sz w:val="24"/>
                <w:szCs w:val="24"/>
              </w:rPr>
            </w:pPr>
            <w:r w:rsidRPr="00FD215D">
              <w:rPr>
                <w:rFonts w:ascii="Times New Roman" w:hAnsi="Times New Roman"/>
                <w:sz w:val="24"/>
                <w:szCs w:val="24"/>
              </w:rPr>
              <w:t>Ответственное должностное лицо</w:t>
            </w: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 xml:space="preserve">за </w:t>
            </w:r>
            <w:r w:rsidRPr="00EE2A4B">
              <w:rPr>
                <w:rFonts w:ascii="Times New Roman" w:hAnsi="Times New Roman"/>
                <w:sz w:val="24"/>
                <w:szCs w:val="24"/>
              </w:rPr>
              <w:t>проверку этапа</w:t>
            </w:r>
          </w:p>
          <w:p w:rsidR="00714130" w:rsidRPr="00FD215D" w:rsidRDefault="00714130" w:rsidP="00C47673">
            <w:pPr>
              <w:spacing w:after="0" w:line="240" w:lineRule="auto"/>
              <w:jc w:val="center"/>
              <w:rPr>
                <w:rFonts w:ascii="Times New Roman" w:hAnsi="Times New Roman"/>
                <w:sz w:val="24"/>
                <w:szCs w:val="24"/>
              </w:rPr>
            </w:pPr>
            <w:r w:rsidRPr="00FD215D">
              <w:rPr>
                <w:rFonts w:ascii="Times New Roman" w:hAnsi="Times New Roman"/>
                <w:sz w:val="24"/>
                <w:szCs w:val="24"/>
              </w:rPr>
              <w:t>________________________________________________   ____________________ _________________</w:t>
            </w:r>
          </w:p>
          <w:p w:rsidR="00714130" w:rsidRPr="00FD215D" w:rsidRDefault="00714130" w:rsidP="00C47673">
            <w:pPr>
              <w:spacing w:after="0" w:line="240" w:lineRule="auto"/>
              <w:jc w:val="center"/>
              <w:rPr>
                <w:rFonts w:ascii="Times New Roman" w:hAnsi="Times New Roman"/>
                <w:i/>
                <w:sz w:val="20"/>
                <w:szCs w:val="20"/>
              </w:rPr>
            </w:pPr>
            <w:r w:rsidRPr="00FD215D">
              <w:rPr>
                <w:rFonts w:ascii="Times New Roman" w:hAnsi="Times New Roman"/>
                <w:i/>
                <w:sz w:val="20"/>
                <w:szCs w:val="20"/>
              </w:rPr>
              <w:t>должность                                                                     подпись                                   ФИО</w:t>
            </w:r>
          </w:p>
          <w:p w:rsidR="00714130" w:rsidRPr="00FD215D" w:rsidRDefault="00714130" w:rsidP="00C47673">
            <w:pPr>
              <w:spacing w:after="0" w:line="240" w:lineRule="auto"/>
              <w:jc w:val="center"/>
              <w:rPr>
                <w:rFonts w:ascii="Times New Roman" w:hAnsi="Times New Roman"/>
                <w:i/>
                <w:sz w:val="20"/>
                <w:szCs w:val="20"/>
              </w:rPr>
            </w:pPr>
            <w:r w:rsidRPr="00FD215D">
              <w:rPr>
                <w:rFonts w:ascii="Times New Roman" w:hAnsi="Times New Roman"/>
                <w:i/>
                <w:sz w:val="20"/>
                <w:szCs w:val="20"/>
              </w:rPr>
              <w:t>_____________________</w:t>
            </w:r>
          </w:p>
          <w:p w:rsidR="00714130" w:rsidRPr="001216BB" w:rsidRDefault="00714130" w:rsidP="00C47673">
            <w:pPr>
              <w:spacing w:after="0" w:line="240" w:lineRule="auto"/>
              <w:jc w:val="center"/>
              <w:rPr>
                <w:rFonts w:ascii="Times New Roman" w:hAnsi="Times New Roman"/>
                <w:color w:val="000000"/>
                <w:sz w:val="24"/>
                <w:szCs w:val="24"/>
              </w:rPr>
            </w:pPr>
            <w:r w:rsidRPr="00FD215D">
              <w:rPr>
                <w:rFonts w:ascii="Times New Roman" w:hAnsi="Times New Roman"/>
                <w:i/>
                <w:sz w:val="20"/>
                <w:szCs w:val="20"/>
              </w:rPr>
              <w:t>Дата</w:t>
            </w:r>
          </w:p>
        </w:tc>
      </w:tr>
      <w:tr w:rsidR="00714130" w:rsidTr="00C47673">
        <w:trPr>
          <w:trHeight w:val="240"/>
        </w:trPr>
        <w:tc>
          <w:tcPr>
            <w:tcW w:w="10773" w:type="dxa"/>
            <w:gridSpan w:val="5"/>
            <w:tcBorders>
              <w:top w:val="nil"/>
              <w:left w:val="single" w:sz="4" w:space="0" w:color="auto"/>
              <w:bottom w:val="single" w:sz="4" w:space="0" w:color="auto"/>
              <w:right w:val="single" w:sz="4" w:space="0" w:color="auto"/>
            </w:tcBorders>
          </w:tcPr>
          <w:p w:rsidR="00714130" w:rsidRPr="001216BB" w:rsidRDefault="00714130" w:rsidP="00C47673">
            <w:pPr>
              <w:spacing w:before="120" w:after="0" w:line="240" w:lineRule="auto"/>
              <w:jc w:val="center"/>
              <w:rPr>
                <w:rFonts w:ascii="Times New Roman" w:hAnsi="Times New Roman"/>
                <w:b/>
                <w:sz w:val="24"/>
                <w:szCs w:val="24"/>
              </w:rPr>
            </w:pPr>
            <w:r w:rsidRPr="001216BB">
              <w:rPr>
                <w:rFonts w:ascii="Times New Roman" w:hAnsi="Times New Roman"/>
                <w:b/>
                <w:sz w:val="24"/>
                <w:szCs w:val="24"/>
                <w:lang w:val="en-US"/>
              </w:rPr>
              <w:lastRenderedPageBreak/>
              <w:t>V</w:t>
            </w:r>
            <w:r w:rsidRPr="001216BB">
              <w:rPr>
                <w:rFonts w:ascii="Times New Roman" w:hAnsi="Times New Roman"/>
                <w:b/>
                <w:sz w:val="24"/>
                <w:szCs w:val="24"/>
              </w:rPr>
              <w:t>. ВСКРЫТИЕ КОНВЕРТОВ С ЗАЯВКАМИ НА УЧАСТИЕ В ОТКРЫТОМ КОНКУРСЕ</w:t>
            </w:r>
          </w:p>
          <w:p w:rsidR="00714130" w:rsidRPr="001216BB" w:rsidRDefault="00714130" w:rsidP="00C47673">
            <w:pPr>
              <w:spacing w:before="120" w:after="0" w:line="240" w:lineRule="auto"/>
              <w:jc w:val="center"/>
              <w:rPr>
                <w:rFonts w:ascii="Times New Roman" w:hAnsi="Times New Roman"/>
                <w:sz w:val="24"/>
                <w:szCs w:val="24"/>
              </w:rPr>
            </w:pPr>
            <w:r w:rsidRPr="001216BB">
              <w:rPr>
                <w:rFonts w:ascii="Times New Roman" w:hAnsi="Times New Roman"/>
                <w:sz w:val="24"/>
                <w:szCs w:val="24"/>
              </w:rPr>
              <w:t>(ответственное должностное лицо за выполнения этапа ___________________  _____________)</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w:t>
            </w:r>
            <w:r w:rsidRPr="001216BB">
              <w:rPr>
                <w:rFonts w:ascii="Times New Roman" w:hAnsi="Times New Roman"/>
                <w:sz w:val="20"/>
                <w:szCs w:val="20"/>
              </w:rPr>
              <w:t>должность                             ФИО</w:t>
            </w:r>
          </w:p>
        </w:tc>
      </w:tr>
      <w:tr w:rsidR="00714130" w:rsidTr="00C47673">
        <w:trPr>
          <w:trHeight w:val="24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конверты с заявками на участие в открытом конкурсе вскрыты конкурсной комиссией после наступления срока, указанного в конкурсной документации в качестве срока подачи заявок на участие в открытом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Конверты с заявками на участие в открытом конкурсе вскрыты публично во время, в месте, в порядке и в соответствии с процедурами, которые указаны в конкурсной документации.</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rPr>
              <w:t>Вскрытие всех поступивших конвертов с заявками на участие в открытом конкурсе осуществлено в один день</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Заказчиком предоставлена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1.5</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eastAsia="Times New Roman" w:hAnsi="Times New Roman"/>
                <w:sz w:val="24"/>
                <w:szCs w:val="24"/>
                <w:lang w:eastAsia="ru-RU"/>
              </w:rPr>
            </w:pPr>
            <w:proofErr w:type="gramStart"/>
            <w:r w:rsidRPr="001216BB">
              <w:rPr>
                <w:rFonts w:ascii="Times New Roman" w:eastAsia="Times New Roman" w:hAnsi="Times New Roman"/>
                <w:sz w:val="24"/>
                <w:szCs w:val="24"/>
                <w:lang w:eastAsia="ru-RU"/>
              </w:rPr>
              <w:t>Непосредственно перед вскрытием конвертов с заявками на участие в открытом конкурс конкурсной комиссией объявлено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1.6</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proofErr w:type="gramStart"/>
            <w:r w:rsidRPr="001216BB">
              <w:rPr>
                <w:rFonts w:ascii="Times New Roman" w:hAnsi="Times New Roman"/>
                <w:sz w:val="24"/>
                <w:szCs w:val="24"/>
                <w:lang w:eastAsia="ru-RU"/>
              </w:rPr>
              <w:t>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рассматривались и возвращены этому</w:t>
            </w:r>
            <w:proofErr w:type="gramEnd"/>
            <w:r w:rsidRPr="001216BB">
              <w:rPr>
                <w:rFonts w:ascii="Times New Roman" w:hAnsi="Times New Roman"/>
                <w:sz w:val="24"/>
                <w:szCs w:val="24"/>
                <w:lang w:eastAsia="ru-RU"/>
              </w:rPr>
              <w:t xml:space="preserve"> участнику</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w:t>
            </w: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1.7</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eastAsia="Times New Roman" w:hAnsi="Times New Roman"/>
                <w:sz w:val="24"/>
                <w:szCs w:val="24"/>
                <w:lang w:eastAsia="ru-RU"/>
              </w:rPr>
            </w:pPr>
            <w:r w:rsidRPr="001216BB">
              <w:rPr>
                <w:rFonts w:ascii="Times New Roman" w:eastAsia="Times New Roman" w:hAnsi="Times New Roman"/>
                <w:sz w:val="24"/>
                <w:szCs w:val="24"/>
                <w:lang w:eastAsia="ru-RU"/>
              </w:rPr>
              <w:t xml:space="preserve">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1216BB">
              <w:rPr>
                <w:rFonts w:ascii="Times New Roman" w:eastAsia="Times New Roman" w:hAnsi="Times New Roman"/>
                <w:sz w:val="24"/>
                <w:szCs w:val="24"/>
                <w:lang w:eastAsia="ru-RU"/>
              </w:rPr>
              <w:t>конверт</w:t>
            </w:r>
            <w:proofErr w:type="gramEnd"/>
            <w:r w:rsidRPr="001216BB">
              <w:rPr>
                <w:rFonts w:ascii="Times New Roman" w:eastAsia="Times New Roman" w:hAnsi="Times New Roman"/>
                <w:sz w:val="24"/>
                <w:szCs w:val="24"/>
                <w:lang w:eastAsia="ru-RU"/>
              </w:rPr>
              <w:t xml:space="preserve">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w:t>
            </w:r>
            <w:proofErr w:type="gramStart"/>
            <w:r w:rsidRPr="001216BB">
              <w:rPr>
                <w:rFonts w:ascii="Times New Roman" w:eastAsia="Times New Roman" w:hAnsi="Times New Roman"/>
                <w:sz w:val="24"/>
                <w:szCs w:val="24"/>
                <w:lang w:eastAsia="ru-RU"/>
              </w:rPr>
              <w:t>объявлены</w:t>
            </w:r>
            <w:proofErr w:type="gramEnd"/>
            <w:r w:rsidRPr="001216BB">
              <w:rPr>
                <w:rFonts w:ascii="Times New Roman" w:eastAsia="Times New Roman" w:hAnsi="Times New Roman"/>
                <w:sz w:val="24"/>
                <w:szCs w:val="24"/>
                <w:lang w:eastAsia="ru-RU"/>
              </w:rPr>
              <w:t xml:space="preserve"> при вскрытии данных конвертов и внесены соответственно в протокол</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1.8</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Протокол вскрытия конвертов с заявками на участие в открытом конкурсе: </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1.8.1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ведется конкурсной комиссией</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1.8.2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w:t>
            </w:r>
            <w:proofErr w:type="gramStart"/>
            <w:r w:rsidRPr="001216BB">
              <w:rPr>
                <w:rFonts w:ascii="Times New Roman" w:hAnsi="Times New Roman"/>
                <w:sz w:val="24"/>
                <w:szCs w:val="24"/>
              </w:rPr>
              <w:t>подписан</w:t>
            </w:r>
            <w:proofErr w:type="gramEnd"/>
            <w:r w:rsidRPr="001216BB">
              <w:rPr>
                <w:rFonts w:ascii="Times New Roman" w:hAnsi="Times New Roman"/>
                <w:sz w:val="24"/>
                <w:szCs w:val="24"/>
              </w:rPr>
              <w:t xml:space="preserve"> всеми присутствующими членами конкурсной комиссии непосредственно после вскрытия таких конвертов </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1.8.3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rPr>
              <w:t xml:space="preserve">- не позднее рабочего дня, следующего за датой подписания этого протокола, </w:t>
            </w:r>
            <w:proofErr w:type="gramStart"/>
            <w:r w:rsidRPr="001216BB">
              <w:rPr>
                <w:rFonts w:ascii="Times New Roman" w:hAnsi="Times New Roman"/>
                <w:sz w:val="24"/>
                <w:szCs w:val="24"/>
              </w:rPr>
              <w:t>размещен</w:t>
            </w:r>
            <w:proofErr w:type="gramEnd"/>
            <w:r w:rsidRPr="001216BB">
              <w:rPr>
                <w:rFonts w:ascii="Times New Roman" w:hAnsi="Times New Roman"/>
                <w:sz w:val="24"/>
                <w:szCs w:val="24"/>
              </w:rPr>
              <w:t xml:space="preserve"> в единой информационной системе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1.9</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4"/>
              </w:rPr>
            </w:pPr>
            <w:proofErr w:type="gramStart"/>
            <w:r w:rsidRPr="001216BB">
              <w:rPr>
                <w:rFonts w:ascii="Times New Roman" w:hAnsi="Times New Roman"/>
                <w:sz w:val="24"/>
                <w:szCs w:val="24"/>
              </w:rPr>
              <w:t xml:space="preserve">Протокол вскрытия конвертов с заявками на участие в открытом конкурсе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размещен в единой информационной системе </w:t>
            </w:r>
            <w:r w:rsidRPr="001216BB">
              <w:rPr>
                <w:rFonts w:ascii="Times New Roman" w:hAnsi="Times New Roman"/>
                <w:sz w:val="24"/>
                <w:szCs w:val="24"/>
              </w:rPr>
              <w:lastRenderedPageBreak/>
              <w:t>в течение трех рабочих дней с даты его подписания.</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lastRenderedPageBreak/>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51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lastRenderedPageBreak/>
              <w:t>1.10</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Заказчиком обеспечена возможность осуществления аудиозаписи вскрытия конвертов с заявками на участие в открытом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59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1.11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Права участника открытого конкурса, присутствующего при вскрытии конвертов с заявками на участие в открытом конкурсе, имеющего право осуществлять аудио- и видеозапись вскрытия таких конвертов не нарушены</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Pr>
                <w:rFonts w:ascii="Times New Roman" w:hAnsi="Times New Roman"/>
                <w:sz w:val="24"/>
                <w:szCs w:val="24"/>
              </w:rPr>
              <w:t>Д</w:t>
            </w:r>
            <w:r w:rsidRPr="001216BB">
              <w:rPr>
                <w:rFonts w:ascii="Times New Roman" w:hAnsi="Times New Roman"/>
                <w:sz w:val="24"/>
                <w:szCs w:val="24"/>
              </w:rPr>
              <w:t>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590"/>
        </w:trPr>
        <w:tc>
          <w:tcPr>
            <w:tcW w:w="10773" w:type="dxa"/>
            <w:gridSpan w:val="5"/>
            <w:tcBorders>
              <w:top w:val="single" w:sz="4" w:space="0" w:color="auto"/>
              <w:left w:val="nil"/>
              <w:bottom w:val="nil"/>
              <w:right w:val="nil"/>
            </w:tcBorders>
          </w:tcPr>
          <w:p w:rsidR="00714130" w:rsidRPr="00FD215D" w:rsidRDefault="00714130" w:rsidP="00C47673">
            <w:pPr>
              <w:spacing w:after="0" w:line="240" w:lineRule="auto"/>
              <w:jc w:val="center"/>
              <w:rPr>
                <w:rFonts w:ascii="Times New Roman" w:hAnsi="Times New Roman"/>
                <w:sz w:val="24"/>
                <w:szCs w:val="24"/>
              </w:rPr>
            </w:pP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Ответственное должностное лицо</w:t>
            </w: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 xml:space="preserve">за </w:t>
            </w:r>
            <w:r w:rsidRPr="00EE2A4B">
              <w:rPr>
                <w:rFonts w:ascii="Times New Roman" w:hAnsi="Times New Roman"/>
                <w:sz w:val="24"/>
                <w:szCs w:val="24"/>
              </w:rPr>
              <w:t>проверку этапа</w:t>
            </w:r>
          </w:p>
          <w:p w:rsidR="00714130" w:rsidRPr="00FD215D" w:rsidRDefault="00714130" w:rsidP="00C47673">
            <w:pPr>
              <w:spacing w:before="120" w:after="0" w:line="240" w:lineRule="auto"/>
              <w:jc w:val="center"/>
              <w:rPr>
                <w:rFonts w:ascii="Times New Roman" w:hAnsi="Times New Roman"/>
                <w:sz w:val="24"/>
                <w:szCs w:val="24"/>
              </w:rPr>
            </w:pPr>
            <w:r w:rsidRPr="00FD215D">
              <w:rPr>
                <w:rFonts w:ascii="Times New Roman" w:hAnsi="Times New Roman"/>
                <w:sz w:val="24"/>
                <w:szCs w:val="24"/>
              </w:rPr>
              <w:t>________________________________________________   ____________________ _________________</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должность                                                                     подпись                                   ФИО</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_____________________</w:t>
            </w:r>
          </w:p>
          <w:p w:rsidR="00714130" w:rsidRDefault="00714130" w:rsidP="00C47673">
            <w:pPr>
              <w:spacing w:after="0" w:line="240" w:lineRule="auto"/>
              <w:jc w:val="center"/>
              <w:rPr>
                <w:rFonts w:ascii="Times New Roman" w:hAnsi="Times New Roman"/>
                <w:i/>
                <w:sz w:val="20"/>
                <w:szCs w:val="20"/>
              </w:rPr>
            </w:pPr>
            <w:r w:rsidRPr="00FD215D">
              <w:rPr>
                <w:rFonts w:ascii="Times New Roman" w:hAnsi="Times New Roman"/>
                <w:i/>
                <w:sz w:val="20"/>
                <w:szCs w:val="20"/>
              </w:rPr>
              <w:t>Дата</w:t>
            </w: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sz w:val="24"/>
                <w:szCs w:val="24"/>
              </w:rPr>
            </w:pPr>
          </w:p>
        </w:tc>
      </w:tr>
      <w:tr w:rsidR="00714130" w:rsidTr="00C47673">
        <w:trPr>
          <w:trHeight w:val="350"/>
        </w:trPr>
        <w:tc>
          <w:tcPr>
            <w:tcW w:w="10773" w:type="dxa"/>
            <w:gridSpan w:val="5"/>
            <w:tcBorders>
              <w:top w:val="nil"/>
              <w:left w:val="single" w:sz="4" w:space="0" w:color="auto"/>
              <w:bottom w:val="single" w:sz="4" w:space="0" w:color="auto"/>
              <w:right w:val="single" w:sz="4" w:space="0" w:color="auto"/>
            </w:tcBorders>
          </w:tcPr>
          <w:p w:rsidR="00714130" w:rsidRPr="006047CD" w:rsidRDefault="00714130" w:rsidP="00C47673">
            <w:pPr>
              <w:spacing w:before="120" w:after="0" w:line="240" w:lineRule="auto"/>
              <w:jc w:val="center"/>
              <w:rPr>
                <w:rFonts w:ascii="Times New Roman" w:hAnsi="Times New Roman"/>
                <w:b/>
                <w:sz w:val="24"/>
                <w:szCs w:val="24"/>
              </w:rPr>
            </w:pPr>
            <w:r w:rsidRPr="006047CD">
              <w:rPr>
                <w:rFonts w:ascii="Times New Roman" w:hAnsi="Times New Roman"/>
                <w:b/>
                <w:sz w:val="24"/>
                <w:szCs w:val="24"/>
                <w:lang w:val="en-US"/>
              </w:rPr>
              <w:lastRenderedPageBreak/>
              <w:t>VI</w:t>
            </w:r>
            <w:r w:rsidRPr="006047CD">
              <w:rPr>
                <w:rFonts w:ascii="Times New Roman" w:hAnsi="Times New Roman"/>
                <w:b/>
                <w:sz w:val="24"/>
                <w:szCs w:val="24"/>
              </w:rPr>
              <w:t>. РАССМОТРЕНИЕ И ОЦЕНКА ЗАЯВОК</w:t>
            </w:r>
            <w:r>
              <w:rPr>
                <w:rFonts w:ascii="Times New Roman" w:hAnsi="Times New Roman"/>
                <w:b/>
                <w:sz w:val="24"/>
                <w:szCs w:val="24"/>
              </w:rPr>
              <w:t xml:space="preserve"> </w:t>
            </w:r>
            <w:r w:rsidRPr="006047CD">
              <w:rPr>
                <w:rFonts w:ascii="Times New Roman" w:hAnsi="Times New Roman"/>
                <w:b/>
                <w:sz w:val="24"/>
                <w:szCs w:val="24"/>
              </w:rPr>
              <w:t xml:space="preserve"> НА УЧАСТИЕ В ОТКРЫТОМ КОНКУРСЕ</w:t>
            </w:r>
          </w:p>
          <w:p w:rsidR="00714130" w:rsidRPr="001216BB" w:rsidRDefault="00714130" w:rsidP="00C47673">
            <w:pPr>
              <w:spacing w:after="0" w:line="240" w:lineRule="auto"/>
              <w:jc w:val="center"/>
              <w:rPr>
                <w:rFonts w:ascii="Times New Roman" w:hAnsi="Times New Roman"/>
                <w:sz w:val="24"/>
                <w:szCs w:val="24"/>
              </w:rPr>
            </w:pPr>
            <w:r w:rsidRPr="001216BB">
              <w:rPr>
                <w:rFonts w:ascii="Times New Roman" w:hAnsi="Times New Roman"/>
                <w:sz w:val="24"/>
                <w:szCs w:val="24"/>
              </w:rPr>
              <w:t>(ответственное должностное лицо за выполнения этапа ___________________  _____________)</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должность                             ФИО</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4"/>
              </w:rPr>
            </w:pPr>
            <w:r>
              <w:rPr>
                <w:rFonts w:ascii="Times New Roman" w:hAnsi="Times New Roman"/>
                <w:sz w:val="24"/>
                <w:szCs w:val="24"/>
              </w:rPr>
              <w:t xml:space="preserve">Заявки рассмотрены в срок, </w:t>
            </w:r>
            <w:r w:rsidRPr="001216BB">
              <w:rPr>
                <w:rFonts w:ascii="Times New Roman" w:hAnsi="Times New Roman"/>
                <w:sz w:val="24"/>
                <w:szCs w:val="24"/>
              </w:rPr>
              <w:t>не</w:t>
            </w:r>
            <w:r>
              <w:rPr>
                <w:rFonts w:ascii="Times New Roman" w:hAnsi="Times New Roman"/>
                <w:sz w:val="24"/>
                <w:szCs w:val="24"/>
              </w:rPr>
              <w:t xml:space="preserve"> превышающий</w:t>
            </w:r>
            <w:r w:rsidRPr="001216BB">
              <w:rPr>
                <w:rFonts w:ascii="Times New Roman" w:hAnsi="Times New Roman"/>
                <w:sz w:val="24"/>
                <w:szCs w:val="24"/>
              </w:rPr>
              <w:t xml:space="preserve"> двадцать дней с даты вскрытия конвертов </w:t>
            </w:r>
            <w:proofErr w:type="gramStart"/>
            <w:r w:rsidRPr="001216BB">
              <w:rPr>
                <w:rFonts w:ascii="Times New Roman" w:hAnsi="Times New Roman"/>
                <w:sz w:val="24"/>
                <w:szCs w:val="24"/>
              </w:rPr>
              <w:t>с</w:t>
            </w:r>
            <w:proofErr w:type="gramEnd"/>
            <w:r w:rsidRPr="001216BB">
              <w:rPr>
                <w:rFonts w:ascii="Times New Roman" w:hAnsi="Times New Roman"/>
                <w:sz w:val="24"/>
                <w:szCs w:val="24"/>
              </w:rPr>
              <w:t xml:space="preserve"> заявкам</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E57DD"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4"/>
              </w:rPr>
            </w:pPr>
            <w:r w:rsidRPr="001216BB">
              <w:rPr>
                <w:rFonts w:ascii="Times New Roman" w:hAnsi="Times New Roman"/>
                <w:sz w:val="24"/>
                <w:szCs w:val="24"/>
              </w:rPr>
              <w:t>Результаты рассмотрения заявок на участие в конкурсе зафиксированы в протоколе рассмотрения и оценки заявок на участие в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1060"/>
        </w:trPr>
        <w:tc>
          <w:tcPr>
            <w:tcW w:w="710" w:type="dxa"/>
            <w:tcBorders>
              <w:top w:val="single" w:sz="4" w:space="0" w:color="auto"/>
              <w:left w:val="single" w:sz="4" w:space="0" w:color="auto"/>
              <w:bottom w:val="single" w:sz="4" w:space="0" w:color="auto"/>
              <w:right w:val="single" w:sz="4" w:space="0" w:color="auto"/>
            </w:tcBorders>
          </w:tcPr>
          <w:p w:rsidR="00714130" w:rsidRPr="00B65A97" w:rsidRDefault="00714130" w:rsidP="00C47673">
            <w:pPr>
              <w:spacing w:after="0" w:line="240" w:lineRule="auto"/>
              <w:ind w:left="-57" w:right="-57"/>
              <w:jc w:val="center"/>
              <w:rPr>
                <w:rFonts w:ascii="Times New Roman" w:hAnsi="Times New Roman"/>
                <w:sz w:val="24"/>
                <w:szCs w:val="28"/>
              </w:rPr>
            </w:pPr>
            <w:r w:rsidRPr="00B65A97">
              <w:rPr>
                <w:rFonts w:ascii="Times New Roman" w:hAnsi="Times New Roman"/>
                <w:sz w:val="24"/>
                <w:szCs w:val="28"/>
              </w:rPr>
              <w:t xml:space="preserve">3 </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proofErr w:type="gramStart"/>
            <w:r>
              <w:rPr>
                <w:rFonts w:ascii="Times New Roman" w:hAnsi="Times New Roman"/>
                <w:sz w:val="24"/>
                <w:szCs w:val="28"/>
              </w:rPr>
              <w:t>На</w:t>
            </w:r>
            <w:r w:rsidRPr="001216BB">
              <w:rPr>
                <w:rFonts w:ascii="Times New Roman" w:hAnsi="Times New Roman"/>
                <w:sz w:val="24"/>
                <w:szCs w:val="28"/>
              </w:rPr>
              <w:t xml:space="preserve"> основании результатов оценки заявок конкурсной комиссией присвоен каждой заявке на участие в конкурсе порядковый номер в порядке уменьшения степени выгодности содержащихся в н</w:t>
            </w:r>
            <w:r>
              <w:rPr>
                <w:rFonts w:ascii="Times New Roman" w:hAnsi="Times New Roman"/>
                <w:sz w:val="24"/>
                <w:szCs w:val="28"/>
              </w:rPr>
              <w:t>их условий</w:t>
            </w:r>
            <w:proofErr w:type="gramEnd"/>
            <w:r>
              <w:rPr>
                <w:rFonts w:ascii="Times New Roman" w:hAnsi="Times New Roman"/>
                <w:sz w:val="24"/>
                <w:szCs w:val="28"/>
              </w:rPr>
              <w:t xml:space="preserve"> исполнения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4A7E05" w:rsidRDefault="00714130" w:rsidP="00C47673">
            <w:pPr>
              <w:spacing w:after="0" w:line="240" w:lineRule="auto"/>
              <w:rPr>
                <w:rFonts w:ascii="Times New Roman" w:hAnsi="Times New Roman"/>
                <w:color w:val="000000"/>
                <w:sz w:val="24"/>
                <w:szCs w:val="24"/>
              </w:rPr>
            </w:pPr>
            <w:r w:rsidRPr="004A7E05">
              <w:rPr>
                <w:rFonts w:ascii="Times New Roman" w:hAnsi="Times New Roman"/>
                <w:color w:val="000000"/>
                <w:sz w:val="24"/>
                <w:szCs w:val="24"/>
              </w:rPr>
              <w:t>Присвоен</w:t>
            </w:r>
            <w:r>
              <w:rPr>
                <w:rFonts w:ascii="Times New Roman" w:hAnsi="Times New Roman"/>
                <w:color w:val="000000"/>
                <w:sz w:val="24"/>
                <w:szCs w:val="24"/>
              </w:rPr>
              <w:t>/</w:t>
            </w:r>
          </w:p>
          <w:p w:rsidR="00714130" w:rsidRPr="001216BB" w:rsidRDefault="00714130" w:rsidP="00C47673">
            <w:pPr>
              <w:spacing w:after="0" w:line="240" w:lineRule="auto"/>
              <w:rPr>
                <w:rFonts w:ascii="Times New Roman" w:hAnsi="Times New Roman"/>
                <w:b/>
                <w:sz w:val="24"/>
                <w:szCs w:val="28"/>
              </w:rPr>
            </w:pPr>
            <w:r w:rsidRPr="004A7E05">
              <w:rPr>
                <w:rFonts w:ascii="Times New Roman" w:hAnsi="Times New Roman"/>
                <w:color w:val="000000"/>
                <w:sz w:val="24"/>
                <w:szCs w:val="24"/>
              </w:rPr>
              <w:t>Не присвоен</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color w:val="000000"/>
                <w:sz w:val="24"/>
                <w:szCs w:val="24"/>
              </w:rPr>
            </w:pPr>
            <w:r w:rsidRPr="001216BB">
              <w:rPr>
                <w:rFonts w:ascii="Times New Roman" w:hAnsi="Times New Roman"/>
                <w:color w:val="000000"/>
                <w:sz w:val="24"/>
                <w:szCs w:val="24"/>
              </w:rPr>
              <w:t>Заявке на участие в конкурсе, в которой содержатся лучшие условия исполнения контракта, присвоен первый номер</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color w:val="000000"/>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503"/>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5</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Победителем конкурса признан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w:t>
            </w:r>
            <w:proofErr w:type="gramStart"/>
            <w:r w:rsidRPr="001216BB">
              <w:rPr>
                <w:rFonts w:ascii="Times New Roman" w:hAnsi="Times New Roman"/>
                <w:sz w:val="24"/>
                <w:szCs w:val="28"/>
              </w:rPr>
              <w:t>конкурсе</w:t>
            </w:r>
            <w:proofErr w:type="gramEnd"/>
            <w:r w:rsidRPr="001216BB">
              <w:rPr>
                <w:rFonts w:ascii="Times New Roman" w:hAnsi="Times New Roman"/>
                <w:sz w:val="24"/>
                <w:szCs w:val="28"/>
              </w:rPr>
              <w:t xml:space="preserve"> которого присвоен первый номер</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6</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Результаты рассмотрения и оценки заявок на участие в конкурсе зафиксированы в протоколе рассмотрения и оценки таких заявок, в котором должна содержаться следующая информация:</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6.1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 место, дата, время проведения рассмотрения и оценки таких заявок</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Pr="00A360EA"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6.2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информация об участниках конкурса, заявки на участие в конкурсе которых были рассмотрены;</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120" w:line="240" w:lineRule="auto"/>
              <w:rPr>
                <w:rFonts w:ascii="Times New Roman" w:hAnsi="Times New Roman"/>
                <w:b/>
                <w:sz w:val="24"/>
                <w:szCs w:val="28"/>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6.3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b/>
                <w:sz w:val="24"/>
                <w:szCs w:val="28"/>
              </w:rPr>
            </w:pPr>
            <w:r w:rsidRPr="001216BB">
              <w:rPr>
                <w:rFonts w:ascii="Times New Roman" w:hAnsi="Times New Roman"/>
                <w:sz w:val="24"/>
                <w:szCs w:val="28"/>
              </w:rPr>
              <w:t>- информация об участниках конкурса, заявки на участие в конкурсе которых были отклонены, с указанием причин их отклонения, в том числе положений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Содержит</w:t>
            </w:r>
            <w:r>
              <w:rPr>
                <w:rFonts w:ascii="Times New Roman" w:hAnsi="Times New Roman"/>
                <w:sz w:val="24"/>
                <w:szCs w:val="24"/>
              </w:rPr>
              <w:t>/</w:t>
            </w:r>
          </w:p>
          <w:p w:rsidR="00714130" w:rsidRPr="001216BB" w:rsidRDefault="00714130" w:rsidP="00C47673">
            <w:pPr>
              <w:spacing w:after="120" w:line="240" w:lineRule="auto"/>
              <w:rPr>
                <w:rFonts w:ascii="Times New Roman" w:hAnsi="Times New Roman"/>
                <w:b/>
                <w:sz w:val="24"/>
                <w:szCs w:val="28"/>
              </w:rPr>
            </w:pPr>
            <w:r w:rsidRPr="001216BB">
              <w:rPr>
                <w:rFonts w:ascii="Times New Roman" w:hAnsi="Times New Roman"/>
                <w:sz w:val="24"/>
                <w:szCs w:val="24"/>
              </w:rPr>
              <w:t>Не содержит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6.4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решение каждого члена комиссии об отклонении заявок на участие в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Содержит</w:t>
            </w:r>
            <w:r>
              <w:rPr>
                <w:rFonts w:ascii="Times New Roman" w:hAnsi="Times New Roman"/>
                <w:sz w:val="24"/>
                <w:szCs w:val="24"/>
              </w:rPr>
              <w:t>/</w:t>
            </w:r>
          </w:p>
          <w:p w:rsidR="00714130" w:rsidRPr="001216BB" w:rsidRDefault="00714130" w:rsidP="00C47673">
            <w:pPr>
              <w:spacing w:after="120" w:line="240" w:lineRule="auto"/>
              <w:rPr>
                <w:rFonts w:ascii="Times New Roman" w:hAnsi="Times New Roman"/>
                <w:b/>
                <w:sz w:val="24"/>
                <w:szCs w:val="28"/>
              </w:rPr>
            </w:pPr>
            <w:r w:rsidRPr="001216BB">
              <w:rPr>
                <w:rFonts w:ascii="Times New Roman" w:hAnsi="Times New Roman"/>
                <w:sz w:val="24"/>
                <w:szCs w:val="24"/>
              </w:rPr>
              <w:t>Не содержит</w:t>
            </w:r>
          </w:p>
        </w:tc>
      </w:tr>
      <w:tr w:rsidR="00714130" w:rsidTr="00C47673">
        <w:trPr>
          <w:trHeight w:val="293"/>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6.5</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порядок оценки заявок на участие в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Содержит</w:t>
            </w:r>
            <w:r>
              <w:rPr>
                <w:rFonts w:ascii="Times New Roman" w:hAnsi="Times New Roman"/>
                <w:sz w:val="24"/>
                <w:szCs w:val="24"/>
              </w:rPr>
              <w:t>/</w:t>
            </w:r>
          </w:p>
          <w:p w:rsidR="00714130" w:rsidRPr="001216BB" w:rsidRDefault="00714130" w:rsidP="00C47673">
            <w:pPr>
              <w:spacing w:after="120" w:line="240" w:lineRule="auto"/>
              <w:rPr>
                <w:rFonts w:ascii="Times New Roman" w:hAnsi="Times New Roman"/>
                <w:b/>
                <w:sz w:val="24"/>
                <w:szCs w:val="28"/>
              </w:rPr>
            </w:pPr>
            <w:r w:rsidRPr="001216BB">
              <w:rPr>
                <w:rFonts w:ascii="Times New Roman" w:hAnsi="Times New Roman"/>
                <w:sz w:val="24"/>
                <w:szCs w:val="24"/>
              </w:rPr>
              <w:t>Не содержит</w:t>
            </w:r>
          </w:p>
        </w:tc>
      </w:tr>
      <w:tr w:rsidR="00714130" w:rsidTr="00C47673">
        <w:trPr>
          <w:trHeight w:val="35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6.6</w:t>
            </w:r>
          </w:p>
        </w:tc>
        <w:tc>
          <w:tcPr>
            <w:tcW w:w="7654" w:type="dxa"/>
            <w:tcBorders>
              <w:top w:val="single" w:sz="4" w:space="0" w:color="auto"/>
              <w:left w:val="single" w:sz="4" w:space="0" w:color="auto"/>
              <w:bottom w:val="single" w:sz="4" w:space="0" w:color="auto"/>
              <w:right w:val="single" w:sz="4" w:space="0" w:color="auto"/>
            </w:tcBorders>
          </w:tcPr>
          <w:p w:rsidR="00714130" w:rsidRPr="004A7E05"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 присвоенные заявкам </w:t>
            </w:r>
            <w:proofErr w:type="gramStart"/>
            <w:r w:rsidRPr="001216BB">
              <w:rPr>
                <w:rFonts w:ascii="Times New Roman" w:hAnsi="Times New Roman"/>
                <w:sz w:val="24"/>
                <w:szCs w:val="28"/>
              </w:rPr>
              <w:t>на участие в конкурсе значения по каждому из предусмотренных критериев оценк</w:t>
            </w:r>
            <w:r>
              <w:rPr>
                <w:rFonts w:ascii="Times New Roman" w:hAnsi="Times New Roman"/>
                <w:sz w:val="24"/>
                <w:szCs w:val="28"/>
              </w:rPr>
              <w:t>и заявок на участие</w:t>
            </w:r>
            <w:proofErr w:type="gramEnd"/>
            <w:r>
              <w:rPr>
                <w:rFonts w:ascii="Times New Roman" w:hAnsi="Times New Roman"/>
                <w:sz w:val="24"/>
                <w:szCs w:val="28"/>
              </w:rPr>
              <w:t xml:space="preserve"> в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Содержит</w:t>
            </w:r>
            <w:r>
              <w:rPr>
                <w:rFonts w:ascii="Times New Roman" w:hAnsi="Times New Roman"/>
                <w:sz w:val="24"/>
                <w:szCs w:val="24"/>
              </w:rPr>
              <w:t>/</w:t>
            </w:r>
          </w:p>
          <w:p w:rsidR="00714130" w:rsidRPr="001216BB" w:rsidRDefault="00714130" w:rsidP="00C47673">
            <w:pPr>
              <w:spacing w:after="120" w:line="240" w:lineRule="auto"/>
              <w:rPr>
                <w:rFonts w:ascii="Times New Roman" w:hAnsi="Times New Roman"/>
                <w:b/>
                <w:sz w:val="24"/>
                <w:szCs w:val="28"/>
              </w:rPr>
            </w:pPr>
            <w:r w:rsidRPr="001216BB">
              <w:rPr>
                <w:rFonts w:ascii="Times New Roman" w:hAnsi="Times New Roman"/>
                <w:sz w:val="24"/>
                <w:szCs w:val="24"/>
              </w:rPr>
              <w:t>Не содержит</w:t>
            </w:r>
          </w:p>
        </w:tc>
      </w:tr>
      <w:tr w:rsidR="00714130" w:rsidTr="00C47673">
        <w:trPr>
          <w:trHeight w:val="64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6.7</w:t>
            </w:r>
          </w:p>
        </w:tc>
        <w:tc>
          <w:tcPr>
            <w:tcW w:w="7654" w:type="dxa"/>
            <w:tcBorders>
              <w:top w:val="single" w:sz="4" w:space="0" w:color="auto"/>
              <w:left w:val="single" w:sz="4" w:space="0" w:color="auto"/>
              <w:bottom w:val="single" w:sz="4" w:space="0" w:color="auto"/>
              <w:right w:val="single" w:sz="4" w:space="0" w:color="auto"/>
            </w:tcBorders>
          </w:tcPr>
          <w:p w:rsidR="00714130" w:rsidRPr="004A7E05"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принятое на основании результатов оценки заявок на участие в конкурсе решение о присвоении та</w:t>
            </w:r>
            <w:r>
              <w:rPr>
                <w:rFonts w:ascii="Times New Roman" w:hAnsi="Times New Roman"/>
                <w:sz w:val="24"/>
                <w:szCs w:val="28"/>
              </w:rPr>
              <w:t>ким заявкам порядковых номеров;</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Содержит</w:t>
            </w:r>
            <w:r>
              <w:rPr>
                <w:rFonts w:ascii="Times New Roman" w:hAnsi="Times New Roman"/>
                <w:sz w:val="24"/>
                <w:szCs w:val="24"/>
              </w:rPr>
              <w:t>/</w:t>
            </w:r>
          </w:p>
          <w:p w:rsidR="00714130" w:rsidRPr="001216BB" w:rsidRDefault="00714130" w:rsidP="00C47673">
            <w:pPr>
              <w:spacing w:after="120" w:line="240" w:lineRule="auto"/>
              <w:rPr>
                <w:rFonts w:ascii="Times New Roman" w:hAnsi="Times New Roman"/>
                <w:b/>
                <w:sz w:val="24"/>
                <w:szCs w:val="28"/>
              </w:rPr>
            </w:pPr>
            <w:r w:rsidRPr="001216BB">
              <w:rPr>
                <w:rFonts w:ascii="Times New Roman" w:hAnsi="Times New Roman"/>
                <w:sz w:val="24"/>
                <w:szCs w:val="24"/>
              </w:rPr>
              <w:t>Не содержит</w:t>
            </w:r>
          </w:p>
        </w:tc>
      </w:tr>
      <w:tr w:rsidR="00714130" w:rsidTr="00C47673">
        <w:trPr>
          <w:trHeight w:val="418"/>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6.8</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8"/>
              </w:rPr>
              <w:t>-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Содержит</w:t>
            </w:r>
            <w:r>
              <w:rPr>
                <w:rFonts w:ascii="Times New Roman" w:hAnsi="Times New Roman"/>
                <w:sz w:val="24"/>
                <w:szCs w:val="24"/>
              </w:rPr>
              <w:t>/</w:t>
            </w:r>
          </w:p>
          <w:p w:rsidR="00714130" w:rsidRPr="001216BB" w:rsidRDefault="00714130" w:rsidP="00C47673">
            <w:pPr>
              <w:spacing w:after="120" w:line="240" w:lineRule="auto"/>
              <w:rPr>
                <w:rFonts w:ascii="Times New Roman" w:hAnsi="Times New Roman"/>
                <w:b/>
                <w:sz w:val="24"/>
                <w:szCs w:val="28"/>
              </w:rPr>
            </w:pPr>
            <w:r w:rsidRPr="001216BB">
              <w:rPr>
                <w:rFonts w:ascii="Times New Roman" w:hAnsi="Times New Roman"/>
                <w:sz w:val="24"/>
                <w:szCs w:val="24"/>
              </w:rPr>
              <w:t>Не содержит</w:t>
            </w:r>
          </w:p>
        </w:tc>
      </w:tr>
      <w:tr w:rsidR="00714130" w:rsidTr="00C47673">
        <w:trPr>
          <w:trHeight w:val="602"/>
        </w:trPr>
        <w:tc>
          <w:tcPr>
            <w:tcW w:w="710" w:type="dxa"/>
            <w:tcBorders>
              <w:top w:val="single" w:sz="4" w:space="0" w:color="auto"/>
              <w:left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7.</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 xml:space="preserve">Результаты рассмотрения единственной заявки </w:t>
            </w:r>
            <w:proofErr w:type="gramStart"/>
            <w:r w:rsidRPr="001216BB">
              <w:rPr>
                <w:rFonts w:ascii="Times New Roman" w:hAnsi="Times New Roman"/>
                <w:sz w:val="24"/>
                <w:szCs w:val="24"/>
              </w:rPr>
              <w:t>на участие в конкурсе на предмет ее соответствия требованиям конкурсной документации зафиксированы в протоколе рассмотрения единственн</w:t>
            </w:r>
            <w:r>
              <w:rPr>
                <w:rFonts w:ascii="Times New Roman" w:hAnsi="Times New Roman"/>
                <w:sz w:val="24"/>
                <w:szCs w:val="24"/>
              </w:rPr>
              <w:t>ой заявки на участие</w:t>
            </w:r>
            <w:proofErr w:type="gramEnd"/>
            <w:r>
              <w:rPr>
                <w:rFonts w:ascii="Times New Roman" w:hAnsi="Times New Roman"/>
                <w:sz w:val="24"/>
                <w:szCs w:val="24"/>
              </w:rPr>
              <w:t xml:space="preserve"> в конкурсе (</w:t>
            </w:r>
            <w:r w:rsidRPr="004A7E05">
              <w:rPr>
                <w:rFonts w:ascii="Times New Roman" w:hAnsi="Times New Roman"/>
                <w:i/>
                <w:sz w:val="24"/>
                <w:szCs w:val="24"/>
              </w:rPr>
              <w:t>при необходимости</w:t>
            </w:r>
            <w:r>
              <w:rPr>
                <w:rFonts w:ascii="Times New Roman" w:hAnsi="Times New Roman"/>
                <w:sz w:val="24"/>
                <w:szCs w:val="24"/>
              </w:rPr>
              <w:t>)</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120" w:line="240" w:lineRule="auto"/>
              <w:rPr>
                <w:rFonts w:ascii="Times New Roman" w:hAnsi="Times New Roman"/>
                <w:sz w:val="24"/>
                <w:szCs w:val="24"/>
              </w:rPr>
            </w:pPr>
            <w:r>
              <w:rPr>
                <w:rFonts w:ascii="Times New Roman" w:hAnsi="Times New Roman"/>
                <w:sz w:val="24"/>
                <w:szCs w:val="24"/>
              </w:rPr>
              <w:t>Да/</w:t>
            </w:r>
          </w:p>
          <w:p w:rsidR="00714130" w:rsidRPr="001216BB" w:rsidRDefault="00714130" w:rsidP="00C47673">
            <w:pPr>
              <w:spacing w:after="120" w:line="240" w:lineRule="auto"/>
              <w:rPr>
                <w:rFonts w:ascii="Times New Roman" w:hAnsi="Times New Roman"/>
                <w:b/>
                <w:sz w:val="24"/>
                <w:szCs w:val="28"/>
              </w:rPr>
            </w:pPr>
            <w:r>
              <w:rPr>
                <w:rFonts w:ascii="Times New Roman" w:hAnsi="Times New Roman"/>
                <w:sz w:val="24"/>
                <w:szCs w:val="24"/>
              </w:rPr>
              <w:t>Нет</w:t>
            </w:r>
          </w:p>
        </w:tc>
      </w:tr>
      <w:tr w:rsidR="00714130" w:rsidTr="00C47673">
        <w:trPr>
          <w:trHeight w:val="579"/>
        </w:trPr>
        <w:tc>
          <w:tcPr>
            <w:tcW w:w="710" w:type="dxa"/>
            <w:tcBorders>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8.</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contextualSpacing/>
              <w:jc w:val="both"/>
              <w:rPr>
                <w:rFonts w:ascii="Times New Roman" w:hAnsi="Times New Roman"/>
                <w:sz w:val="24"/>
                <w:szCs w:val="24"/>
              </w:rPr>
            </w:pPr>
            <w:r>
              <w:rPr>
                <w:rFonts w:ascii="Times New Roman" w:hAnsi="Times New Roman"/>
                <w:sz w:val="24"/>
                <w:szCs w:val="24"/>
              </w:rPr>
              <w:t>Протокол</w:t>
            </w:r>
            <w:r w:rsidRPr="004A7E05">
              <w:rPr>
                <w:rFonts w:ascii="Times New Roman" w:hAnsi="Times New Roman"/>
                <w:sz w:val="24"/>
                <w:szCs w:val="24"/>
              </w:rPr>
              <w:t xml:space="preserve"> рассмотрения единственной заявки на участие в конкурсе</w:t>
            </w:r>
            <w:r>
              <w:rPr>
                <w:rFonts w:ascii="Times New Roman" w:hAnsi="Times New Roman"/>
                <w:sz w:val="24"/>
                <w:szCs w:val="24"/>
              </w:rPr>
              <w:t xml:space="preserve"> со</w:t>
            </w:r>
            <w:r w:rsidRPr="001216BB">
              <w:rPr>
                <w:rFonts w:ascii="Times New Roman" w:hAnsi="Times New Roman"/>
                <w:sz w:val="24"/>
                <w:szCs w:val="24"/>
              </w:rPr>
              <w:t>держ</w:t>
            </w:r>
            <w:r>
              <w:rPr>
                <w:rFonts w:ascii="Times New Roman" w:hAnsi="Times New Roman"/>
                <w:sz w:val="24"/>
                <w:szCs w:val="24"/>
              </w:rPr>
              <w:t>ит</w:t>
            </w:r>
            <w:r w:rsidRPr="001216BB">
              <w:rPr>
                <w:rFonts w:ascii="Times New Roman" w:hAnsi="Times New Roman"/>
                <w:sz w:val="24"/>
                <w:szCs w:val="24"/>
              </w:rPr>
              <w:t xml:space="preserve"> следующ</w:t>
            </w:r>
            <w:r>
              <w:rPr>
                <w:rFonts w:ascii="Times New Roman" w:hAnsi="Times New Roman"/>
                <w:sz w:val="24"/>
                <w:szCs w:val="24"/>
              </w:rPr>
              <w:t>ую</w:t>
            </w:r>
            <w:r w:rsidRPr="001216BB">
              <w:rPr>
                <w:rFonts w:ascii="Times New Roman" w:hAnsi="Times New Roman"/>
                <w:sz w:val="24"/>
                <w:szCs w:val="24"/>
              </w:rPr>
              <w:t xml:space="preserve"> информаци</w:t>
            </w:r>
            <w:r>
              <w:rPr>
                <w:rFonts w:ascii="Times New Roman" w:hAnsi="Times New Roman"/>
                <w:sz w:val="24"/>
                <w:szCs w:val="24"/>
              </w:rPr>
              <w:t>ю</w:t>
            </w:r>
            <w:r w:rsidRPr="001216BB">
              <w:rPr>
                <w:rFonts w:ascii="Times New Roman" w:hAnsi="Times New Roman"/>
                <w:sz w:val="24"/>
                <w:szCs w:val="24"/>
              </w:rPr>
              <w:t>:</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120" w:line="240" w:lineRule="auto"/>
              <w:rPr>
                <w:rFonts w:ascii="Times New Roman" w:hAnsi="Times New Roman"/>
                <w:sz w:val="24"/>
                <w:szCs w:val="24"/>
              </w:rPr>
            </w:pPr>
          </w:p>
        </w:tc>
      </w:tr>
      <w:tr w:rsidR="00714130" w:rsidTr="00C47673">
        <w:trPr>
          <w:trHeight w:val="599"/>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8.1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 место, дата, время проведения рассмотрения такой заявки;</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Содержит</w:t>
            </w:r>
            <w:r>
              <w:rPr>
                <w:rFonts w:ascii="Times New Roman" w:hAnsi="Times New Roman"/>
                <w:sz w:val="24"/>
                <w:szCs w:val="24"/>
              </w:rPr>
              <w:t>/</w:t>
            </w:r>
          </w:p>
          <w:p w:rsidR="00714130" w:rsidRPr="001216BB" w:rsidRDefault="00714130" w:rsidP="00C47673">
            <w:pPr>
              <w:spacing w:after="120" w:line="240" w:lineRule="auto"/>
              <w:rPr>
                <w:rFonts w:ascii="Times New Roman" w:hAnsi="Times New Roman"/>
                <w:b/>
                <w:sz w:val="24"/>
                <w:szCs w:val="28"/>
              </w:rPr>
            </w:pPr>
            <w:r w:rsidRPr="001216BB">
              <w:rPr>
                <w:rFonts w:ascii="Times New Roman" w:hAnsi="Times New Roman"/>
                <w:sz w:val="24"/>
                <w:szCs w:val="24"/>
              </w:rPr>
              <w:lastRenderedPageBreak/>
              <w:t>Не содержит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lastRenderedPageBreak/>
              <w:t>8.2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Содержит</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содержит</w:t>
            </w:r>
          </w:p>
        </w:tc>
      </w:tr>
      <w:tr w:rsidR="00714130" w:rsidTr="00C47673">
        <w:trPr>
          <w:trHeight w:val="284"/>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8.3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 решение каждого члена комиссии о соответствии такой заявки требованиям настоящего Федерального закона и конкурсной документации;</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Содержит</w:t>
            </w:r>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Не содержит</w:t>
            </w:r>
          </w:p>
        </w:tc>
      </w:tr>
      <w:tr w:rsidR="00714130" w:rsidTr="00C47673">
        <w:trPr>
          <w:trHeight w:val="26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8.4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 решение о возможности заключения контракта с участником конкурса, подавшим единственную заявку на участие в конкурсе.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Наличие/</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Отсутствие</w:t>
            </w:r>
          </w:p>
        </w:tc>
      </w:tr>
      <w:tr w:rsidR="00714130" w:rsidTr="00C47673">
        <w:trPr>
          <w:trHeight w:val="27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9.</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Проток</w:t>
            </w:r>
            <w:r>
              <w:rPr>
                <w:rFonts w:ascii="Times New Roman" w:hAnsi="Times New Roman"/>
                <w:sz w:val="24"/>
                <w:szCs w:val="24"/>
                <w:lang w:eastAsia="ru-RU"/>
              </w:rPr>
              <w:t>ол</w:t>
            </w:r>
            <w:r w:rsidRPr="001216BB">
              <w:rPr>
                <w:rFonts w:ascii="Times New Roman" w:hAnsi="Times New Roman"/>
                <w:sz w:val="24"/>
                <w:szCs w:val="24"/>
                <w:lang w:eastAsia="ru-RU"/>
              </w:rPr>
              <w:t xml:space="preserve"> рассмотрения и оценки заявок (</w:t>
            </w:r>
            <w:r w:rsidRPr="001216BB">
              <w:rPr>
                <w:rFonts w:ascii="Times New Roman" w:hAnsi="Times New Roman"/>
                <w:i/>
                <w:sz w:val="24"/>
                <w:szCs w:val="24"/>
                <w:lang w:eastAsia="ru-RU"/>
              </w:rPr>
              <w:t>протокол рассмотрения и оценки единственной заявки</w:t>
            </w:r>
            <w:r>
              <w:rPr>
                <w:rFonts w:ascii="Times New Roman" w:hAnsi="Times New Roman"/>
                <w:sz w:val="24"/>
                <w:szCs w:val="24"/>
                <w:lang w:eastAsia="ru-RU"/>
              </w:rPr>
              <w:t>)</w:t>
            </w:r>
            <w:r w:rsidRPr="001216BB">
              <w:rPr>
                <w:rFonts w:ascii="Times New Roman" w:hAnsi="Times New Roman"/>
                <w:sz w:val="24"/>
                <w:szCs w:val="24"/>
                <w:lang w:eastAsia="ru-RU"/>
              </w:rPr>
              <w:t xml:space="preserve"> составл</w:t>
            </w:r>
            <w:r>
              <w:rPr>
                <w:rFonts w:ascii="Times New Roman" w:hAnsi="Times New Roman"/>
                <w:sz w:val="24"/>
                <w:szCs w:val="24"/>
                <w:lang w:eastAsia="ru-RU"/>
              </w:rPr>
              <w:t>ен</w:t>
            </w:r>
            <w:r w:rsidRPr="001216BB">
              <w:rPr>
                <w:rFonts w:ascii="Times New Roman" w:hAnsi="Times New Roman"/>
                <w:sz w:val="24"/>
                <w:szCs w:val="24"/>
                <w:lang w:eastAsia="ru-RU"/>
              </w:rPr>
              <w:t xml:space="preserve"> в двух экземплярах</w:t>
            </w:r>
            <w:r>
              <w:rPr>
                <w:rFonts w:ascii="Times New Roman" w:hAnsi="Times New Roman"/>
                <w:sz w:val="24"/>
                <w:szCs w:val="24"/>
                <w:lang w:eastAsia="ru-RU"/>
              </w:rPr>
              <w:t xml:space="preserve"> и </w:t>
            </w:r>
            <w:r w:rsidRPr="001216BB">
              <w:rPr>
                <w:rFonts w:ascii="Times New Roman" w:hAnsi="Times New Roman"/>
                <w:sz w:val="24"/>
                <w:szCs w:val="24"/>
                <w:lang w:eastAsia="ru-RU"/>
              </w:rPr>
              <w:t xml:space="preserve"> подпис</w:t>
            </w:r>
            <w:r>
              <w:rPr>
                <w:rFonts w:ascii="Times New Roman" w:hAnsi="Times New Roman"/>
                <w:sz w:val="24"/>
                <w:szCs w:val="24"/>
                <w:lang w:eastAsia="ru-RU"/>
              </w:rPr>
              <w:t>ан</w:t>
            </w:r>
            <w:r w:rsidRPr="001216BB">
              <w:rPr>
                <w:rFonts w:ascii="Times New Roman" w:hAnsi="Times New Roman"/>
                <w:sz w:val="24"/>
                <w:szCs w:val="24"/>
                <w:lang w:eastAsia="ru-RU"/>
              </w:rPr>
              <w:t xml:space="preserve"> всеми присутствующими членами конкурсной комиссии</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21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10.</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contextualSpacing/>
              <w:jc w:val="both"/>
              <w:rPr>
                <w:rFonts w:ascii="Times New Roman" w:hAnsi="Times New Roman"/>
                <w:sz w:val="24"/>
                <w:szCs w:val="24"/>
              </w:rPr>
            </w:pPr>
            <w:r w:rsidRPr="001216BB">
              <w:rPr>
                <w:rFonts w:ascii="Times New Roman" w:hAnsi="Times New Roman"/>
                <w:sz w:val="24"/>
                <w:szCs w:val="24"/>
              </w:rPr>
              <w:t>Протокол рассмотрения и оценки заявок на участие в конкурсе (</w:t>
            </w:r>
            <w:r w:rsidRPr="001216BB">
              <w:rPr>
                <w:rFonts w:ascii="Times New Roman" w:hAnsi="Times New Roman"/>
                <w:i/>
                <w:sz w:val="24"/>
                <w:szCs w:val="24"/>
              </w:rPr>
              <w:t>протокол рассмотрения единственной заявки на участие в конкурсе</w:t>
            </w:r>
            <w:r w:rsidRPr="001216BB">
              <w:rPr>
                <w:rFonts w:ascii="Times New Roman" w:hAnsi="Times New Roman"/>
                <w:sz w:val="24"/>
                <w:szCs w:val="24"/>
              </w:rPr>
              <w:t>) размещен заказчиком в единой информационной системе не позднее рабочего дня, следующего за датой подписания протокола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20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contextualSpacing/>
              <w:jc w:val="both"/>
              <w:rPr>
                <w:rFonts w:ascii="Times New Roman" w:hAnsi="Times New Roman"/>
                <w:sz w:val="24"/>
                <w:szCs w:val="24"/>
              </w:rPr>
            </w:pPr>
            <w:proofErr w:type="gramStart"/>
            <w:r w:rsidRPr="002B6ADA">
              <w:rPr>
                <w:rFonts w:ascii="Times New Roman" w:hAnsi="Times New Roman"/>
                <w:i/>
                <w:sz w:val="24"/>
                <w:szCs w:val="24"/>
              </w:rPr>
              <w:t>При поступлении запроса</w:t>
            </w:r>
            <w:r>
              <w:rPr>
                <w:rFonts w:ascii="Times New Roman" w:hAnsi="Times New Roman"/>
                <w:sz w:val="24"/>
                <w:szCs w:val="24"/>
              </w:rPr>
              <w:t xml:space="preserve"> </w:t>
            </w:r>
            <w:r w:rsidRPr="001216BB">
              <w:rPr>
                <w:rFonts w:ascii="Times New Roman" w:hAnsi="Times New Roman"/>
                <w:sz w:val="24"/>
                <w:szCs w:val="24"/>
              </w:rPr>
              <w:t xml:space="preserve">о даче разъяснений результатов конкурса заказчиком </w:t>
            </w:r>
            <w:r>
              <w:rPr>
                <w:rFonts w:ascii="Times New Roman" w:hAnsi="Times New Roman"/>
                <w:sz w:val="24"/>
                <w:szCs w:val="24"/>
              </w:rPr>
              <w:t>в</w:t>
            </w:r>
            <w:r w:rsidRPr="001216BB">
              <w:rPr>
                <w:rFonts w:ascii="Times New Roman" w:hAnsi="Times New Roman"/>
                <w:sz w:val="24"/>
                <w:szCs w:val="24"/>
              </w:rPr>
              <w:t xml:space="preserve"> течение двух рабочих дней с даты поступления запроса представлены в письменной форме</w:t>
            </w:r>
            <w:proofErr w:type="gramEnd"/>
            <w:r w:rsidRPr="001216BB">
              <w:rPr>
                <w:rFonts w:ascii="Times New Roman" w:hAnsi="Times New Roman"/>
                <w:sz w:val="24"/>
                <w:szCs w:val="24"/>
              </w:rPr>
              <w:t xml:space="preserve"> или в форме электронного документа участнику конкурса соответствующие разъяснения</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proofErr w:type="gramStart"/>
            <w:r>
              <w:rPr>
                <w:rFonts w:ascii="Times New Roman" w:hAnsi="Times New Roman"/>
                <w:sz w:val="24"/>
                <w:szCs w:val="24"/>
              </w:rPr>
              <w:t>Представлены</w:t>
            </w:r>
            <w:proofErr w:type="gramEnd"/>
            <w:r>
              <w:rPr>
                <w:rFonts w:ascii="Times New Roman" w:hAnsi="Times New Roman"/>
                <w:sz w:val="24"/>
                <w:szCs w:val="24"/>
              </w:rPr>
              <w:t>/</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 xml:space="preserve">Не </w:t>
            </w:r>
            <w:proofErr w:type="gramStart"/>
            <w:r>
              <w:rPr>
                <w:rFonts w:ascii="Times New Roman" w:hAnsi="Times New Roman"/>
                <w:sz w:val="24"/>
                <w:szCs w:val="24"/>
              </w:rPr>
              <w:t>представлены</w:t>
            </w:r>
            <w:proofErr w:type="gramEnd"/>
          </w:p>
        </w:tc>
      </w:tr>
      <w:tr w:rsidR="00714130" w:rsidTr="00C47673">
        <w:trPr>
          <w:trHeight w:val="20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Заказчиком обеспечена сохранность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w:t>
            </w:r>
            <w:proofErr w:type="gramStart"/>
            <w:r w:rsidRPr="001216BB">
              <w:rPr>
                <w:rFonts w:ascii="Times New Roman" w:hAnsi="Times New Roman"/>
                <w:sz w:val="24"/>
                <w:szCs w:val="24"/>
                <w:lang w:eastAsia="ru-RU"/>
              </w:rPr>
              <w:t>ии и ау</w:t>
            </w:r>
            <w:proofErr w:type="gramEnd"/>
            <w:r w:rsidRPr="001216BB">
              <w:rPr>
                <w:rFonts w:ascii="Times New Roman" w:hAnsi="Times New Roman"/>
                <w:sz w:val="24"/>
                <w:szCs w:val="24"/>
                <w:lang w:eastAsia="ru-RU"/>
              </w:rPr>
              <w:t>диозапись вскрытия конвертов с заявками на участие в конкурсе не менее чем три года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200"/>
        </w:trPr>
        <w:tc>
          <w:tcPr>
            <w:tcW w:w="10773" w:type="dxa"/>
            <w:gridSpan w:val="5"/>
            <w:tcBorders>
              <w:top w:val="single" w:sz="4" w:space="0" w:color="auto"/>
              <w:left w:val="nil"/>
              <w:bottom w:val="nil"/>
              <w:right w:val="nil"/>
            </w:tcBorders>
          </w:tcPr>
          <w:p w:rsidR="00714130" w:rsidRPr="00FD215D" w:rsidRDefault="00714130" w:rsidP="00C47673">
            <w:pPr>
              <w:spacing w:before="120" w:after="0" w:line="240" w:lineRule="auto"/>
              <w:rPr>
                <w:rFonts w:ascii="Times New Roman" w:hAnsi="Times New Roman"/>
                <w:sz w:val="24"/>
                <w:szCs w:val="24"/>
              </w:rPr>
            </w:pPr>
            <w:r w:rsidRPr="00FD215D">
              <w:rPr>
                <w:rFonts w:ascii="Times New Roman" w:hAnsi="Times New Roman"/>
                <w:sz w:val="24"/>
                <w:szCs w:val="24"/>
              </w:rPr>
              <w:t>Ответственное должностное лицо</w:t>
            </w: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 xml:space="preserve">за </w:t>
            </w:r>
            <w:r w:rsidRPr="00EE2A4B">
              <w:rPr>
                <w:rFonts w:ascii="Times New Roman" w:hAnsi="Times New Roman"/>
                <w:sz w:val="24"/>
                <w:szCs w:val="24"/>
              </w:rPr>
              <w:t>проверку этапа</w:t>
            </w:r>
          </w:p>
          <w:p w:rsidR="00714130" w:rsidRPr="00FD215D" w:rsidRDefault="00714130" w:rsidP="00C47673">
            <w:pPr>
              <w:spacing w:before="120" w:after="0" w:line="240" w:lineRule="auto"/>
              <w:jc w:val="center"/>
              <w:rPr>
                <w:rFonts w:ascii="Times New Roman" w:hAnsi="Times New Roman"/>
                <w:sz w:val="24"/>
                <w:szCs w:val="24"/>
              </w:rPr>
            </w:pPr>
            <w:r w:rsidRPr="00FD215D">
              <w:rPr>
                <w:rFonts w:ascii="Times New Roman" w:hAnsi="Times New Roman"/>
                <w:sz w:val="24"/>
                <w:szCs w:val="24"/>
              </w:rPr>
              <w:t>________________________________________________   ____________________ _________________</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должность                                                                     подпись                                   ФИО</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_____________________</w:t>
            </w:r>
          </w:p>
          <w:p w:rsidR="00714130" w:rsidRDefault="00714130" w:rsidP="00C47673">
            <w:pPr>
              <w:spacing w:after="0" w:line="240" w:lineRule="auto"/>
              <w:jc w:val="center"/>
              <w:rPr>
                <w:rFonts w:ascii="Times New Roman" w:hAnsi="Times New Roman"/>
                <w:i/>
                <w:sz w:val="20"/>
                <w:szCs w:val="20"/>
              </w:rPr>
            </w:pPr>
            <w:r w:rsidRPr="00FD215D">
              <w:rPr>
                <w:rFonts w:ascii="Times New Roman" w:hAnsi="Times New Roman"/>
                <w:i/>
                <w:sz w:val="20"/>
                <w:szCs w:val="20"/>
              </w:rPr>
              <w:t>Дата</w:t>
            </w: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Pr="001216BB" w:rsidRDefault="00714130" w:rsidP="00C47673">
            <w:pPr>
              <w:spacing w:after="0" w:line="240" w:lineRule="auto"/>
              <w:rPr>
                <w:rFonts w:ascii="Times New Roman" w:hAnsi="Times New Roman"/>
                <w:sz w:val="24"/>
                <w:szCs w:val="24"/>
              </w:rPr>
            </w:pPr>
          </w:p>
        </w:tc>
      </w:tr>
      <w:tr w:rsidR="00714130" w:rsidTr="00C47673">
        <w:trPr>
          <w:trHeight w:val="300"/>
        </w:trPr>
        <w:tc>
          <w:tcPr>
            <w:tcW w:w="10773" w:type="dxa"/>
            <w:gridSpan w:val="5"/>
            <w:tcBorders>
              <w:top w:val="nil"/>
              <w:left w:val="single" w:sz="4" w:space="0" w:color="auto"/>
              <w:bottom w:val="single" w:sz="4" w:space="0" w:color="auto"/>
              <w:right w:val="single" w:sz="4" w:space="0" w:color="auto"/>
            </w:tcBorders>
          </w:tcPr>
          <w:p w:rsidR="00714130" w:rsidRPr="001216BB" w:rsidRDefault="00714130" w:rsidP="00C47673">
            <w:pPr>
              <w:spacing w:before="120" w:after="0" w:line="240" w:lineRule="auto"/>
              <w:jc w:val="center"/>
              <w:rPr>
                <w:rFonts w:ascii="Times New Roman" w:hAnsi="Times New Roman"/>
                <w:b/>
                <w:sz w:val="24"/>
                <w:szCs w:val="28"/>
              </w:rPr>
            </w:pPr>
            <w:r w:rsidRPr="001216BB">
              <w:rPr>
                <w:rFonts w:ascii="Times New Roman" w:hAnsi="Times New Roman"/>
                <w:b/>
                <w:sz w:val="24"/>
                <w:szCs w:val="28"/>
                <w:lang w:val="en-US"/>
              </w:rPr>
              <w:lastRenderedPageBreak/>
              <w:t>VII</w:t>
            </w:r>
            <w:r w:rsidRPr="001216BB">
              <w:rPr>
                <w:rFonts w:ascii="Times New Roman" w:hAnsi="Times New Roman"/>
                <w:b/>
                <w:sz w:val="24"/>
                <w:szCs w:val="28"/>
              </w:rPr>
              <w:t xml:space="preserve">. </w:t>
            </w:r>
            <w:r w:rsidRPr="001216BB">
              <w:rPr>
                <w:rFonts w:ascii="Times New Roman" w:hAnsi="Times New Roman"/>
                <w:b/>
                <w:sz w:val="24"/>
                <w:szCs w:val="24"/>
              </w:rPr>
              <w:t>ЗАКЛЮЧЕНИЕ КОНТРАКТА</w:t>
            </w:r>
          </w:p>
          <w:p w:rsidR="00714130" w:rsidRPr="001216BB" w:rsidRDefault="00714130" w:rsidP="00C47673">
            <w:pPr>
              <w:spacing w:before="120" w:after="0" w:line="240" w:lineRule="auto"/>
              <w:jc w:val="center"/>
              <w:rPr>
                <w:rFonts w:ascii="Times New Roman" w:hAnsi="Times New Roman"/>
                <w:sz w:val="24"/>
                <w:szCs w:val="24"/>
              </w:rPr>
            </w:pPr>
            <w:r w:rsidRPr="001216BB">
              <w:rPr>
                <w:rFonts w:ascii="Times New Roman" w:hAnsi="Times New Roman"/>
                <w:sz w:val="24"/>
                <w:szCs w:val="24"/>
              </w:rPr>
              <w:t>(ответственное должностное лицо за выполнения этапа ___________________  _____________)</w:t>
            </w:r>
          </w:p>
          <w:p w:rsidR="00714130" w:rsidRPr="001216BB"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 xml:space="preserve">                                                                                                           </w:t>
            </w:r>
            <w:r w:rsidRPr="001216BB">
              <w:rPr>
                <w:rFonts w:ascii="Times New Roman" w:hAnsi="Times New Roman"/>
                <w:sz w:val="20"/>
                <w:szCs w:val="20"/>
              </w:rPr>
              <w:t>должность                             ФИО</w:t>
            </w:r>
          </w:p>
        </w:tc>
      </w:tr>
      <w:tr w:rsidR="00714130" w:rsidTr="00C47673">
        <w:trPr>
          <w:trHeight w:val="30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контракт заключ</w:t>
            </w:r>
            <w:r>
              <w:rPr>
                <w:rFonts w:ascii="Times New Roman" w:hAnsi="Times New Roman"/>
                <w:sz w:val="24"/>
                <w:szCs w:val="24"/>
                <w:lang w:eastAsia="ru-RU"/>
              </w:rPr>
              <w:t>ен</w:t>
            </w:r>
            <w:r w:rsidRPr="001216BB">
              <w:rPr>
                <w:rFonts w:ascii="Times New Roman" w:hAnsi="Times New Roman"/>
                <w:sz w:val="24"/>
                <w:szCs w:val="24"/>
                <w:lang w:eastAsia="ru-RU"/>
              </w:rPr>
              <w:t xml:space="preserve"> на условиях, указанных в заявке на участие в конкурсе, поданной участником конкурса, с которым заключается контракт, и в конкурсной документации. </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22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bCs/>
                <w:sz w:val="24"/>
                <w:szCs w:val="24"/>
                <w:lang w:eastAsia="ru-RU"/>
              </w:rPr>
            </w:pPr>
            <w:r w:rsidRPr="001216BB">
              <w:rPr>
                <w:rFonts w:ascii="Times New Roman" w:hAnsi="Times New Roman"/>
                <w:sz w:val="24"/>
                <w:szCs w:val="24"/>
                <w:lang w:eastAsia="ru-RU"/>
              </w:rPr>
              <w:t>При заключении контракта его цена не превышает начальную (максимальную) цену контракта, указанную в извещении о проведении конкурса.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120" w:line="240" w:lineRule="auto"/>
              <w:rPr>
                <w:rFonts w:ascii="Times New Roman" w:hAnsi="Times New Roman"/>
                <w:sz w:val="24"/>
                <w:szCs w:val="28"/>
              </w:rPr>
            </w:pPr>
            <w:r w:rsidRPr="001216BB">
              <w:rPr>
                <w:rFonts w:ascii="Times New Roman" w:hAnsi="Times New Roman"/>
                <w:sz w:val="24"/>
                <w:szCs w:val="28"/>
              </w:rPr>
              <w:t>Да/</w:t>
            </w:r>
          </w:p>
          <w:p w:rsidR="00714130" w:rsidRPr="001216BB" w:rsidRDefault="00714130" w:rsidP="00C47673">
            <w:pPr>
              <w:spacing w:after="120" w:line="240" w:lineRule="auto"/>
              <w:rPr>
                <w:rFonts w:ascii="Times New Roman" w:hAnsi="Times New Roman"/>
                <w:sz w:val="24"/>
                <w:szCs w:val="28"/>
              </w:rPr>
            </w:pPr>
            <w:r>
              <w:rPr>
                <w:rFonts w:ascii="Times New Roman" w:hAnsi="Times New Roman"/>
                <w:sz w:val="24"/>
                <w:szCs w:val="28"/>
              </w:rPr>
              <w:t>Н</w:t>
            </w:r>
            <w:r w:rsidRPr="001216BB">
              <w:rPr>
                <w:rFonts w:ascii="Times New Roman" w:hAnsi="Times New Roman"/>
                <w:sz w:val="24"/>
                <w:szCs w:val="28"/>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Контракт заключен не ранее чем через десять дней и не позднее чем через двадцать дней </w:t>
            </w:r>
            <w:proofErr w:type="gramStart"/>
            <w:r w:rsidRPr="001216BB">
              <w:rPr>
                <w:rFonts w:ascii="Times New Roman" w:hAnsi="Times New Roman"/>
                <w:sz w:val="24"/>
                <w:szCs w:val="28"/>
              </w:rPr>
              <w:t>с даты размещения</w:t>
            </w:r>
            <w:proofErr w:type="gramEnd"/>
            <w:r w:rsidRPr="001216BB">
              <w:rPr>
                <w:rFonts w:ascii="Times New Roman" w:hAnsi="Times New Roman"/>
                <w:sz w:val="24"/>
                <w:szCs w:val="28"/>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47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контракт заключен только после предоставления участником конкурса обеспечения исполнения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120" w:line="240" w:lineRule="auto"/>
              <w:rPr>
                <w:rFonts w:ascii="Times New Roman" w:hAnsi="Times New Roman"/>
                <w:sz w:val="24"/>
                <w:szCs w:val="28"/>
              </w:rPr>
            </w:pPr>
            <w:r w:rsidRPr="001216BB">
              <w:rPr>
                <w:rFonts w:ascii="Times New Roman" w:hAnsi="Times New Roman"/>
                <w:sz w:val="24"/>
                <w:szCs w:val="28"/>
              </w:rPr>
              <w:t>Да/</w:t>
            </w:r>
          </w:p>
          <w:p w:rsidR="00714130" w:rsidRPr="001216BB" w:rsidRDefault="00714130" w:rsidP="00C47673">
            <w:pPr>
              <w:spacing w:after="120" w:line="240" w:lineRule="auto"/>
              <w:rPr>
                <w:rFonts w:ascii="Times New Roman" w:hAnsi="Times New Roman"/>
                <w:sz w:val="24"/>
                <w:szCs w:val="28"/>
              </w:rPr>
            </w:pPr>
            <w:r>
              <w:rPr>
                <w:rFonts w:ascii="Times New Roman" w:hAnsi="Times New Roman"/>
                <w:sz w:val="24"/>
                <w:szCs w:val="28"/>
              </w:rPr>
              <w:t>Н</w:t>
            </w:r>
            <w:r w:rsidRPr="001216BB">
              <w:rPr>
                <w:rFonts w:ascii="Times New Roman" w:hAnsi="Times New Roman"/>
                <w:sz w:val="24"/>
                <w:szCs w:val="28"/>
              </w:rPr>
              <w:t>ет</w:t>
            </w:r>
          </w:p>
        </w:tc>
      </w:tr>
      <w:tr w:rsidR="00714130" w:rsidTr="00C47673">
        <w:trPr>
          <w:trHeight w:val="27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 xml:space="preserve">победителем конкурса подписан контракт и представлены все экземпляры контракта заказчику в течение десяти дней </w:t>
            </w:r>
            <w:proofErr w:type="gramStart"/>
            <w:r w:rsidRPr="001216BB">
              <w:rPr>
                <w:rFonts w:ascii="Times New Roman" w:hAnsi="Times New Roman"/>
                <w:sz w:val="24"/>
                <w:szCs w:val="24"/>
                <w:lang w:eastAsia="ru-RU"/>
              </w:rPr>
              <w:t>с даты размещения</w:t>
            </w:r>
            <w:proofErr w:type="gramEnd"/>
            <w:r w:rsidRPr="001216BB">
              <w:rPr>
                <w:rFonts w:ascii="Times New Roman" w:hAnsi="Times New Roman"/>
                <w:sz w:val="24"/>
                <w:szCs w:val="24"/>
                <w:lang w:eastAsia="ru-RU"/>
              </w:rPr>
              <w:t xml:space="preserve">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120" w:line="240" w:lineRule="auto"/>
              <w:rPr>
                <w:rFonts w:ascii="Times New Roman" w:hAnsi="Times New Roman"/>
                <w:sz w:val="24"/>
                <w:szCs w:val="28"/>
              </w:rPr>
            </w:pPr>
            <w:r w:rsidRPr="001216BB">
              <w:rPr>
                <w:rFonts w:ascii="Times New Roman" w:hAnsi="Times New Roman"/>
                <w:sz w:val="24"/>
                <w:szCs w:val="28"/>
              </w:rPr>
              <w:t>Да/</w:t>
            </w:r>
          </w:p>
          <w:p w:rsidR="00714130" w:rsidRPr="001216BB" w:rsidRDefault="00714130" w:rsidP="00C47673">
            <w:pPr>
              <w:spacing w:after="120" w:line="240" w:lineRule="auto"/>
              <w:rPr>
                <w:rFonts w:ascii="Times New Roman" w:hAnsi="Times New Roman"/>
                <w:sz w:val="24"/>
                <w:szCs w:val="28"/>
              </w:rPr>
            </w:pPr>
            <w:r>
              <w:rPr>
                <w:rFonts w:ascii="Times New Roman" w:hAnsi="Times New Roman"/>
                <w:sz w:val="24"/>
                <w:szCs w:val="28"/>
              </w:rPr>
              <w:t>Н</w:t>
            </w:r>
            <w:r w:rsidRPr="001216BB">
              <w:rPr>
                <w:rFonts w:ascii="Times New Roman" w:hAnsi="Times New Roman"/>
                <w:sz w:val="24"/>
                <w:szCs w:val="28"/>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1.5</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победителем конкурса одновременно с контрактом представлены заказчику документы, подтверждающие предоставление обеспечения исполнения контракта в размере, который предусмотрен конкурсной документацией или частью 1 статьи 37 Закона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34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1.6</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 xml:space="preserve">Проект контракта в случае согласия участника конкурса, заявке на </w:t>
            </w:r>
            <w:proofErr w:type="gramStart"/>
            <w:r w:rsidRPr="001216BB">
              <w:rPr>
                <w:rFonts w:ascii="Times New Roman" w:hAnsi="Times New Roman"/>
                <w:sz w:val="24"/>
                <w:szCs w:val="24"/>
                <w:lang w:eastAsia="ru-RU"/>
              </w:rPr>
              <w:t>участие</w:t>
            </w:r>
            <w:proofErr w:type="gramEnd"/>
            <w:r w:rsidRPr="001216BB">
              <w:rPr>
                <w:rFonts w:ascii="Times New Roman" w:hAnsi="Times New Roman"/>
                <w:sz w:val="24"/>
                <w:szCs w:val="24"/>
                <w:lang w:eastAsia="ru-RU"/>
              </w:rPr>
              <w:t xml:space="preserve"> в конкурсе которого присвоен второй номер, составлен заказчиком путем включения в проект контракта, прилагаемый к конкурсной документации, условий исполнения контракта, предложенных этим участником</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120" w:line="240" w:lineRule="auto"/>
              <w:rPr>
                <w:rFonts w:ascii="Times New Roman" w:hAnsi="Times New Roman"/>
                <w:sz w:val="24"/>
                <w:szCs w:val="28"/>
              </w:rPr>
            </w:pPr>
            <w:r w:rsidRPr="001216BB">
              <w:rPr>
                <w:rFonts w:ascii="Times New Roman" w:hAnsi="Times New Roman"/>
                <w:sz w:val="24"/>
                <w:szCs w:val="28"/>
              </w:rPr>
              <w:t>Да/</w:t>
            </w:r>
          </w:p>
          <w:p w:rsidR="00714130" w:rsidRPr="001216BB" w:rsidRDefault="00714130" w:rsidP="00C47673">
            <w:pPr>
              <w:spacing w:after="120" w:line="240" w:lineRule="auto"/>
              <w:rPr>
                <w:rFonts w:ascii="Times New Roman" w:hAnsi="Times New Roman"/>
                <w:sz w:val="24"/>
                <w:szCs w:val="28"/>
              </w:rPr>
            </w:pPr>
            <w:r>
              <w:rPr>
                <w:rFonts w:ascii="Times New Roman" w:hAnsi="Times New Roman"/>
                <w:sz w:val="24"/>
                <w:szCs w:val="28"/>
              </w:rPr>
              <w:t>Н</w:t>
            </w:r>
            <w:r w:rsidRPr="001216BB">
              <w:rPr>
                <w:rFonts w:ascii="Times New Roman" w:hAnsi="Times New Roman"/>
                <w:sz w:val="24"/>
                <w:szCs w:val="28"/>
              </w:rPr>
              <w:t>ет</w:t>
            </w:r>
          </w:p>
        </w:tc>
      </w:tr>
      <w:tr w:rsidR="00714130" w:rsidTr="00C47673">
        <w:trPr>
          <w:trHeight w:val="33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1.7</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 xml:space="preserve">проект контракта направлен заказчиком этому участнику в срок, не превышающий десяти дней </w:t>
            </w:r>
            <w:proofErr w:type="gramStart"/>
            <w:r w:rsidRPr="001216BB">
              <w:rPr>
                <w:rFonts w:ascii="Times New Roman" w:hAnsi="Times New Roman"/>
                <w:sz w:val="24"/>
                <w:szCs w:val="24"/>
                <w:lang w:eastAsia="ru-RU"/>
              </w:rPr>
              <w:t>с даты признания</w:t>
            </w:r>
            <w:proofErr w:type="gramEnd"/>
            <w:r w:rsidRPr="001216BB">
              <w:rPr>
                <w:rFonts w:ascii="Times New Roman" w:hAnsi="Times New Roman"/>
                <w:sz w:val="24"/>
                <w:szCs w:val="24"/>
                <w:lang w:eastAsia="ru-RU"/>
              </w:rPr>
              <w:t xml:space="preserve"> победителя конкурса уклонившимся от заключения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1216BB">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1216BB">
              <w:rPr>
                <w:rFonts w:ascii="Times New Roman" w:hAnsi="Times New Roman"/>
                <w:sz w:val="24"/>
                <w:szCs w:val="24"/>
              </w:rPr>
              <w:t>ет</w:t>
            </w:r>
          </w:p>
        </w:tc>
      </w:tr>
      <w:tr w:rsidR="00714130" w:rsidTr="00C47673">
        <w:trPr>
          <w:trHeight w:val="50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1.8</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bCs/>
                <w:sz w:val="24"/>
                <w:szCs w:val="24"/>
                <w:lang w:eastAsia="ru-RU"/>
              </w:rPr>
            </w:pPr>
            <w:r w:rsidRPr="001216BB">
              <w:rPr>
                <w:rFonts w:ascii="Times New Roman" w:hAnsi="Times New Roman"/>
                <w:bCs/>
                <w:sz w:val="24"/>
                <w:szCs w:val="24"/>
                <w:lang w:eastAsia="ru-RU"/>
              </w:rPr>
              <w:t xml:space="preserve">Одновременно с подписанными экземплярами контракта участником конкурса,  заявке на </w:t>
            </w:r>
            <w:proofErr w:type="gramStart"/>
            <w:r w:rsidRPr="001216BB">
              <w:rPr>
                <w:rFonts w:ascii="Times New Roman" w:hAnsi="Times New Roman"/>
                <w:bCs/>
                <w:sz w:val="24"/>
                <w:szCs w:val="24"/>
                <w:lang w:eastAsia="ru-RU"/>
              </w:rPr>
              <w:t>участие</w:t>
            </w:r>
            <w:proofErr w:type="gramEnd"/>
            <w:r w:rsidRPr="001216BB">
              <w:rPr>
                <w:rFonts w:ascii="Times New Roman" w:hAnsi="Times New Roman"/>
                <w:bCs/>
                <w:sz w:val="24"/>
                <w:szCs w:val="24"/>
                <w:lang w:eastAsia="ru-RU"/>
              </w:rPr>
              <w:t xml:space="preserve"> в конкурсе которого присвоен второй номер, предоставлено обеспечение исполнения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120" w:line="240" w:lineRule="auto"/>
              <w:rPr>
                <w:rFonts w:ascii="Times New Roman" w:hAnsi="Times New Roman"/>
                <w:sz w:val="24"/>
                <w:szCs w:val="28"/>
              </w:rPr>
            </w:pPr>
            <w:r w:rsidRPr="001216BB">
              <w:rPr>
                <w:rFonts w:ascii="Times New Roman" w:hAnsi="Times New Roman"/>
                <w:sz w:val="24"/>
                <w:szCs w:val="28"/>
              </w:rPr>
              <w:t>Да/</w:t>
            </w:r>
          </w:p>
          <w:p w:rsidR="00714130" w:rsidRPr="001216BB" w:rsidRDefault="00714130" w:rsidP="00C47673">
            <w:pPr>
              <w:spacing w:after="120" w:line="240" w:lineRule="auto"/>
              <w:rPr>
                <w:rFonts w:ascii="Times New Roman" w:hAnsi="Times New Roman"/>
                <w:sz w:val="24"/>
                <w:szCs w:val="28"/>
              </w:rPr>
            </w:pPr>
            <w:r>
              <w:rPr>
                <w:rFonts w:ascii="Times New Roman" w:hAnsi="Times New Roman"/>
                <w:sz w:val="24"/>
                <w:szCs w:val="28"/>
              </w:rPr>
              <w:t>Н</w:t>
            </w:r>
            <w:r w:rsidRPr="001216BB">
              <w:rPr>
                <w:rFonts w:ascii="Times New Roman" w:hAnsi="Times New Roman"/>
                <w:sz w:val="24"/>
                <w:szCs w:val="28"/>
              </w:rPr>
              <w:t>ет</w:t>
            </w:r>
          </w:p>
        </w:tc>
      </w:tr>
      <w:tr w:rsidR="00714130" w:rsidTr="00C47673">
        <w:trPr>
          <w:trHeight w:val="32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1.9</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Денежные средства, внесенные в качестве обеспечения заявки на участие в конкурсе, возвращены победителю конкурса в сроки, предусмотренные частью 8 статьи 44 Закона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0D428E">
              <w:rPr>
                <w:rFonts w:ascii="Times New Roman" w:hAnsi="Times New Roman"/>
                <w:sz w:val="24"/>
                <w:szCs w:val="24"/>
              </w:rPr>
              <w:t>Да/</w:t>
            </w:r>
          </w:p>
          <w:p w:rsidR="00714130" w:rsidRPr="001216BB"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0D428E">
              <w:rPr>
                <w:rFonts w:ascii="Times New Roman" w:hAnsi="Times New Roman"/>
                <w:sz w:val="24"/>
                <w:szCs w:val="24"/>
              </w:rPr>
              <w:t>ет</w:t>
            </w:r>
          </w:p>
        </w:tc>
      </w:tr>
      <w:tr w:rsidR="00714130" w:rsidTr="00C47673">
        <w:trPr>
          <w:trHeight w:val="200"/>
        </w:trPr>
        <w:tc>
          <w:tcPr>
            <w:tcW w:w="10773" w:type="dxa"/>
            <w:gridSpan w:val="5"/>
            <w:tcBorders>
              <w:top w:val="single" w:sz="4" w:space="0" w:color="auto"/>
              <w:left w:val="nil"/>
              <w:bottom w:val="nil"/>
              <w:right w:val="nil"/>
            </w:tcBorders>
          </w:tcPr>
          <w:p w:rsidR="00714130" w:rsidRPr="00FD215D" w:rsidRDefault="00714130" w:rsidP="00C47673">
            <w:pPr>
              <w:spacing w:before="120" w:after="0" w:line="240" w:lineRule="auto"/>
              <w:rPr>
                <w:rFonts w:ascii="Times New Roman" w:hAnsi="Times New Roman"/>
                <w:sz w:val="24"/>
                <w:szCs w:val="24"/>
              </w:rPr>
            </w:pPr>
            <w:r w:rsidRPr="00FD215D">
              <w:rPr>
                <w:rFonts w:ascii="Times New Roman" w:hAnsi="Times New Roman"/>
                <w:sz w:val="24"/>
                <w:szCs w:val="24"/>
              </w:rPr>
              <w:t>Ответственное должностное лицо</w:t>
            </w: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 xml:space="preserve">за </w:t>
            </w:r>
            <w:r w:rsidRPr="00EE2A4B">
              <w:rPr>
                <w:rFonts w:ascii="Times New Roman" w:hAnsi="Times New Roman"/>
                <w:sz w:val="24"/>
                <w:szCs w:val="24"/>
              </w:rPr>
              <w:t>проверку этапа</w:t>
            </w:r>
          </w:p>
          <w:p w:rsidR="00714130" w:rsidRPr="00FD215D" w:rsidRDefault="00714130" w:rsidP="00C47673">
            <w:pPr>
              <w:spacing w:before="120" w:after="0" w:line="240" w:lineRule="auto"/>
              <w:jc w:val="center"/>
              <w:rPr>
                <w:rFonts w:ascii="Times New Roman" w:hAnsi="Times New Roman"/>
                <w:sz w:val="24"/>
                <w:szCs w:val="24"/>
              </w:rPr>
            </w:pPr>
            <w:r w:rsidRPr="00FD215D">
              <w:rPr>
                <w:rFonts w:ascii="Times New Roman" w:hAnsi="Times New Roman"/>
                <w:sz w:val="24"/>
                <w:szCs w:val="24"/>
              </w:rPr>
              <w:t>________________________________________________   ____________________ _________________</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должность                                                                     подпись                                   ФИО</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_____________________</w:t>
            </w:r>
          </w:p>
          <w:p w:rsidR="00714130" w:rsidRDefault="00714130" w:rsidP="00C47673">
            <w:pPr>
              <w:spacing w:after="0" w:line="240" w:lineRule="auto"/>
              <w:jc w:val="center"/>
              <w:rPr>
                <w:rFonts w:ascii="Times New Roman" w:hAnsi="Times New Roman"/>
                <w:i/>
                <w:sz w:val="20"/>
                <w:szCs w:val="20"/>
              </w:rPr>
            </w:pPr>
            <w:r w:rsidRPr="00FD215D">
              <w:rPr>
                <w:rFonts w:ascii="Times New Roman" w:hAnsi="Times New Roman"/>
                <w:i/>
                <w:sz w:val="20"/>
                <w:szCs w:val="20"/>
              </w:rPr>
              <w:t>Дата</w:t>
            </w: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Default="00714130" w:rsidP="00C47673">
            <w:pPr>
              <w:spacing w:after="0" w:line="240" w:lineRule="auto"/>
              <w:jc w:val="center"/>
              <w:rPr>
                <w:rFonts w:ascii="Times New Roman" w:hAnsi="Times New Roman"/>
                <w:i/>
                <w:sz w:val="20"/>
                <w:szCs w:val="20"/>
              </w:rPr>
            </w:pPr>
          </w:p>
          <w:p w:rsidR="00714130" w:rsidRPr="001216BB" w:rsidRDefault="00714130" w:rsidP="00C47673">
            <w:pPr>
              <w:spacing w:after="0" w:line="240" w:lineRule="auto"/>
              <w:jc w:val="center"/>
              <w:rPr>
                <w:rFonts w:ascii="Times New Roman" w:hAnsi="Times New Roman"/>
                <w:sz w:val="24"/>
                <w:szCs w:val="24"/>
              </w:rPr>
            </w:pPr>
          </w:p>
        </w:tc>
      </w:tr>
      <w:tr w:rsidR="00714130" w:rsidTr="00C47673">
        <w:trPr>
          <w:trHeight w:val="270"/>
        </w:trPr>
        <w:tc>
          <w:tcPr>
            <w:tcW w:w="10773" w:type="dxa"/>
            <w:gridSpan w:val="5"/>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before="120" w:after="0" w:line="240" w:lineRule="auto"/>
              <w:jc w:val="center"/>
              <w:rPr>
                <w:rFonts w:ascii="Times New Roman" w:hAnsi="Times New Roman"/>
                <w:b/>
                <w:sz w:val="24"/>
                <w:szCs w:val="28"/>
              </w:rPr>
            </w:pPr>
            <w:r w:rsidRPr="001216BB">
              <w:rPr>
                <w:rFonts w:ascii="Times New Roman" w:hAnsi="Times New Roman"/>
                <w:b/>
                <w:sz w:val="24"/>
                <w:szCs w:val="28"/>
                <w:lang w:val="en-US"/>
              </w:rPr>
              <w:lastRenderedPageBreak/>
              <w:t>VI</w:t>
            </w:r>
            <w:r>
              <w:rPr>
                <w:rFonts w:ascii="Times New Roman" w:hAnsi="Times New Roman"/>
                <w:b/>
                <w:sz w:val="24"/>
                <w:szCs w:val="28"/>
                <w:lang w:val="en-US"/>
              </w:rPr>
              <w:t>I</w:t>
            </w:r>
            <w:r w:rsidRPr="001216BB">
              <w:rPr>
                <w:rFonts w:ascii="Times New Roman" w:hAnsi="Times New Roman"/>
                <w:b/>
                <w:sz w:val="24"/>
                <w:szCs w:val="28"/>
                <w:lang w:val="en-US"/>
              </w:rPr>
              <w:t>I</w:t>
            </w:r>
            <w:r w:rsidRPr="001216BB">
              <w:rPr>
                <w:rFonts w:ascii="Times New Roman" w:hAnsi="Times New Roman"/>
                <w:b/>
                <w:sz w:val="24"/>
                <w:szCs w:val="28"/>
              </w:rPr>
              <w:t xml:space="preserve">. </w:t>
            </w:r>
            <w:r w:rsidRPr="001216BB">
              <w:rPr>
                <w:rFonts w:ascii="Times New Roman" w:hAnsi="Times New Roman"/>
                <w:b/>
                <w:sz w:val="24"/>
                <w:szCs w:val="24"/>
              </w:rPr>
              <w:t>ИСПОЛНЕНИЕ КОНТРАКТА</w:t>
            </w:r>
          </w:p>
          <w:p w:rsidR="00714130" w:rsidRPr="001216BB" w:rsidRDefault="00714130" w:rsidP="00C47673">
            <w:pPr>
              <w:spacing w:before="120" w:after="0" w:line="240" w:lineRule="auto"/>
              <w:rPr>
                <w:rFonts w:ascii="Times New Roman" w:hAnsi="Times New Roman"/>
                <w:sz w:val="24"/>
                <w:szCs w:val="24"/>
              </w:rPr>
            </w:pPr>
            <w:r w:rsidRPr="001216BB">
              <w:rPr>
                <w:rFonts w:ascii="Times New Roman" w:hAnsi="Times New Roman"/>
                <w:sz w:val="24"/>
                <w:szCs w:val="24"/>
              </w:rPr>
              <w:t>(ответственное должностное лицо за выполнения этапа ___________________  _____________)</w:t>
            </w:r>
          </w:p>
          <w:p w:rsidR="00714130" w:rsidRPr="001216BB" w:rsidRDefault="00714130" w:rsidP="00C47673">
            <w:pPr>
              <w:spacing w:after="120" w:line="240" w:lineRule="auto"/>
              <w:rPr>
                <w:rFonts w:ascii="Times New Roman" w:hAnsi="Times New Roman"/>
                <w:sz w:val="24"/>
                <w:szCs w:val="28"/>
              </w:rPr>
            </w:pPr>
            <w:r w:rsidRPr="001216BB">
              <w:rPr>
                <w:rFonts w:ascii="Times New Roman" w:hAnsi="Times New Roman"/>
                <w:sz w:val="24"/>
                <w:szCs w:val="24"/>
              </w:rPr>
              <w:t xml:space="preserve">                                                                                                           </w:t>
            </w:r>
            <w:r w:rsidRPr="001216BB">
              <w:rPr>
                <w:rFonts w:ascii="Times New Roman" w:hAnsi="Times New Roman"/>
                <w:sz w:val="20"/>
                <w:szCs w:val="20"/>
              </w:rPr>
              <w:t>должность                             ФИО</w:t>
            </w:r>
          </w:p>
        </w:tc>
      </w:tr>
      <w:tr w:rsidR="00714130" w:rsidTr="00C47673">
        <w:trPr>
          <w:trHeight w:val="270"/>
        </w:trPr>
        <w:tc>
          <w:tcPr>
            <w:tcW w:w="710" w:type="dxa"/>
            <w:tcBorders>
              <w:top w:val="single" w:sz="4" w:space="0" w:color="auto"/>
              <w:left w:val="single" w:sz="4" w:space="0" w:color="auto"/>
              <w:bottom w:val="single" w:sz="4" w:space="0" w:color="auto"/>
              <w:right w:val="single" w:sz="4" w:space="0" w:color="auto"/>
            </w:tcBorders>
          </w:tcPr>
          <w:p w:rsidR="00714130" w:rsidRPr="007A3B8D" w:rsidRDefault="00714130" w:rsidP="00C47673">
            <w:pPr>
              <w:spacing w:after="0" w:line="240" w:lineRule="auto"/>
              <w:ind w:left="-57" w:right="-57"/>
              <w:jc w:val="center"/>
              <w:rPr>
                <w:rFonts w:ascii="Times New Roman" w:hAnsi="Times New Roman"/>
                <w:b/>
                <w:sz w:val="24"/>
                <w:szCs w:val="28"/>
              </w:rPr>
            </w:pPr>
            <w:r w:rsidRPr="007A3B8D">
              <w:rPr>
                <w:rFonts w:ascii="Times New Roman" w:hAnsi="Times New Roman"/>
                <w:b/>
                <w:sz w:val="24"/>
                <w:szCs w:val="28"/>
              </w:rPr>
              <w:t>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b/>
                <w:sz w:val="24"/>
                <w:szCs w:val="28"/>
              </w:rPr>
            </w:pPr>
            <w:r w:rsidRPr="001216BB">
              <w:rPr>
                <w:rFonts w:ascii="Times New Roman" w:hAnsi="Times New Roman"/>
                <w:b/>
                <w:sz w:val="24"/>
                <w:szCs w:val="28"/>
              </w:rPr>
              <w:t>Изменение условий заключенного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120" w:line="240" w:lineRule="auto"/>
              <w:rPr>
                <w:rFonts w:ascii="Times New Roman" w:hAnsi="Times New Roman"/>
                <w:sz w:val="24"/>
                <w:szCs w:val="28"/>
              </w:rPr>
            </w:pPr>
          </w:p>
        </w:tc>
      </w:tr>
      <w:tr w:rsidR="00714130" w:rsidTr="00C47673">
        <w:trPr>
          <w:trHeight w:val="28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8"/>
              </w:rPr>
            </w:pPr>
            <w:r>
              <w:rPr>
                <w:rFonts w:ascii="Times New Roman" w:hAnsi="Times New Roman"/>
                <w:sz w:val="24"/>
                <w:szCs w:val="28"/>
              </w:rPr>
              <w:t>1.1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b/>
                <w:sz w:val="24"/>
                <w:szCs w:val="28"/>
              </w:rPr>
            </w:pPr>
            <w:r w:rsidRPr="001216BB">
              <w:rPr>
                <w:rFonts w:ascii="Times New Roman" w:hAnsi="Times New Roman"/>
                <w:sz w:val="24"/>
                <w:szCs w:val="28"/>
              </w:rPr>
              <w:t>Возникла необходимость внесения изменений в условия заключенного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0D428E" w:rsidRDefault="00714130" w:rsidP="00C47673">
            <w:pPr>
              <w:spacing w:after="0" w:line="240" w:lineRule="auto"/>
              <w:rPr>
                <w:rFonts w:ascii="Times New Roman" w:hAnsi="Times New Roman"/>
                <w:sz w:val="24"/>
                <w:szCs w:val="28"/>
                <w:lang w:val="en-US"/>
              </w:rPr>
            </w:pPr>
            <w:r w:rsidRPr="001216BB">
              <w:rPr>
                <w:rFonts w:ascii="Times New Roman" w:hAnsi="Times New Roman"/>
                <w:sz w:val="24"/>
                <w:szCs w:val="28"/>
              </w:rPr>
              <w:t>Возникла</w:t>
            </w:r>
            <w:r>
              <w:rPr>
                <w:rFonts w:ascii="Times New Roman" w:hAnsi="Times New Roman"/>
                <w:sz w:val="24"/>
                <w:szCs w:val="28"/>
                <w:lang w:val="en-US"/>
              </w:rPr>
              <w:t>/</w:t>
            </w:r>
          </w:p>
          <w:p w:rsidR="00714130" w:rsidRPr="001216BB" w:rsidRDefault="00714130" w:rsidP="00C47673">
            <w:pPr>
              <w:spacing w:after="0" w:line="240" w:lineRule="auto"/>
              <w:rPr>
                <w:rFonts w:ascii="Times New Roman" w:hAnsi="Times New Roman"/>
                <w:sz w:val="24"/>
                <w:szCs w:val="28"/>
              </w:rPr>
            </w:pPr>
            <w:r w:rsidRPr="001216BB">
              <w:rPr>
                <w:rFonts w:ascii="Times New Roman" w:hAnsi="Times New Roman"/>
                <w:sz w:val="24"/>
                <w:szCs w:val="28"/>
              </w:rPr>
              <w:t>Не возникла</w:t>
            </w:r>
          </w:p>
        </w:tc>
      </w:tr>
      <w:tr w:rsidR="00714130" w:rsidTr="00C47673">
        <w:trPr>
          <w:trHeight w:val="330"/>
        </w:trPr>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1.2</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120" w:line="240" w:lineRule="auto"/>
              <w:jc w:val="both"/>
              <w:rPr>
                <w:rFonts w:ascii="Times New Roman" w:hAnsi="Times New Roman"/>
                <w:sz w:val="24"/>
                <w:szCs w:val="28"/>
              </w:rPr>
            </w:pPr>
            <w:r w:rsidRPr="001216BB">
              <w:rPr>
                <w:rFonts w:ascii="Times New Roman" w:hAnsi="Times New Roman"/>
                <w:sz w:val="24"/>
                <w:szCs w:val="28"/>
              </w:rPr>
              <w:t>Основания</w:t>
            </w:r>
            <w:r w:rsidRPr="001216BB">
              <w:rPr>
                <w:rFonts w:ascii="Times New Roman" w:hAnsi="Times New Roman"/>
                <w:b/>
                <w:sz w:val="24"/>
                <w:szCs w:val="28"/>
              </w:rPr>
              <w:t xml:space="preserve"> </w:t>
            </w:r>
            <w:r w:rsidRPr="001216BB">
              <w:rPr>
                <w:rFonts w:ascii="Times New Roman" w:hAnsi="Times New Roman"/>
                <w:sz w:val="24"/>
                <w:szCs w:val="28"/>
              </w:rPr>
              <w:t>внесения изменений в условия заключенного контракта соответствуют положениям статьи 95 Закона</w:t>
            </w:r>
          </w:p>
        </w:tc>
        <w:tc>
          <w:tcPr>
            <w:tcW w:w="2409" w:type="dxa"/>
            <w:gridSpan w:val="3"/>
            <w:tcBorders>
              <w:top w:val="single" w:sz="4" w:space="0" w:color="auto"/>
              <w:left w:val="single" w:sz="4" w:space="0" w:color="auto"/>
              <w:bottom w:val="single" w:sz="4" w:space="0" w:color="auto"/>
              <w:right w:val="single" w:sz="4" w:space="0" w:color="auto"/>
            </w:tcBorders>
            <w:hideMark/>
          </w:tcPr>
          <w:p w:rsidR="00714130" w:rsidRPr="000D428E"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Соответствуют</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соответствуют</w:t>
            </w:r>
          </w:p>
        </w:tc>
      </w:tr>
      <w:tr w:rsidR="00714130" w:rsidTr="00C47673">
        <w:trPr>
          <w:trHeight w:val="30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1.3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120" w:line="240" w:lineRule="auto"/>
              <w:jc w:val="both"/>
              <w:rPr>
                <w:rFonts w:ascii="Times New Roman" w:hAnsi="Times New Roman"/>
                <w:sz w:val="24"/>
                <w:szCs w:val="28"/>
              </w:rPr>
            </w:pPr>
            <w:r w:rsidRPr="001216BB">
              <w:rPr>
                <w:rFonts w:ascii="Times New Roman" w:hAnsi="Times New Roman"/>
                <w:sz w:val="24"/>
                <w:szCs w:val="28"/>
              </w:rPr>
              <w:t xml:space="preserve">Сведения об изменении контракта внесены в реестр контрактов в течение пяти рабочих дней </w:t>
            </w:r>
            <w:proofErr w:type="gramStart"/>
            <w:r w:rsidRPr="001216BB">
              <w:rPr>
                <w:rFonts w:ascii="Times New Roman" w:hAnsi="Times New Roman"/>
                <w:sz w:val="24"/>
                <w:szCs w:val="28"/>
              </w:rPr>
              <w:t>с даты изменения</w:t>
            </w:r>
            <w:proofErr w:type="gramEnd"/>
            <w:r w:rsidRPr="001216BB">
              <w:rPr>
                <w:rFonts w:ascii="Times New Roman" w:hAnsi="Times New Roman"/>
                <w:sz w:val="24"/>
                <w:szCs w:val="28"/>
              </w:rPr>
              <w:t xml:space="preserve">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0D428E"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Внесены</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внесены</w:t>
            </w:r>
          </w:p>
        </w:tc>
      </w:tr>
      <w:tr w:rsidR="00714130" w:rsidTr="00C47673">
        <w:trPr>
          <w:trHeight w:val="272"/>
        </w:trPr>
        <w:tc>
          <w:tcPr>
            <w:tcW w:w="710" w:type="dxa"/>
            <w:tcBorders>
              <w:top w:val="single" w:sz="4" w:space="0" w:color="auto"/>
              <w:left w:val="single" w:sz="4" w:space="0" w:color="auto"/>
              <w:bottom w:val="single" w:sz="4" w:space="0" w:color="auto"/>
              <w:right w:val="single" w:sz="4" w:space="0" w:color="auto"/>
            </w:tcBorders>
          </w:tcPr>
          <w:p w:rsidR="00714130" w:rsidRPr="007A3B8D" w:rsidRDefault="00714130" w:rsidP="00C47673">
            <w:pPr>
              <w:spacing w:after="0" w:line="240" w:lineRule="auto"/>
              <w:ind w:left="-57" w:right="-57"/>
              <w:jc w:val="center"/>
              <w:rPr>
                <w:rFonts w:ascii="Times New Roman" w:hAnsi="Times New Roman"/>
                <w:b/>
                <w:sz w:val="24"/>
                <w:szCs w:val="24"/>
              </w:rPr>
            </w:pPr>
            <w:r w:rsidRPr="007A3B8D">
              <w:rPr>
                <w:rFonts w:ascii="Times New Roman" w:hAnsi="Times New Roman"/>
                <w:b/>
                <w:sz w:val="24"/>
                <w:szCs w:val="24"/>
              </w:rPr>
              <w:t xml:space="preserve">2. </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b/>
                <w:sz w:val="24"/>
                <w:szCs w:val="28"/>
              </w:rPr>
            </w:pPr>
            <w:r w:rsidRPr="001216BB">
              <w:rPr>
                <w:rFonts w:ascii="Times New Roman" w:hAnsi="Times New Roman"/>
                <w:b/>
                <w:sz w:val="24"/>
                <w:szCs w:val="28"/>
              </w:rPr>
              <w:t>Расторжение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BC6008" w:rsidRDefault="00714130" w:rsidP="00C47673">
            <w:pPr>
              <w:spacing w:after="0" w:line="240" w:lineRule="auto"/>
              <w:rPr>
                <w:rFonts w:ascii="Times New Roman" w:hAnsi="Times New Roman"/>
                <w:sz w:val="24"/>
                <w:szCs w:val="28"/>
              </w:rPr>
            </w:pPr>
          </w:p>
        </w:tc>
      </w:tr>
      <w:tr w:rsidR="00714130" w:rsidTr="00C47673">
        <w:trPr>
          <w:trHeight w:val="246"/>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Заказчиком принято решение об одностороннем расторжении заключенного контракта по основаниям, предусмотренным частями 9, 15 статьи 95 Закона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BD25C2">
              <w:rPr>
                <w:rFonts w:ascii="Times New Roman" w:hAnsi="Times New Roman"/>
                <w:sz w:val="24"/>
                <w:szCs w:val="24"/>
              </w:rPr>
              <w:t>Да/</w:t>
            </w:r>
          </w:p>
          <w:p w:rsidR="00714130" w:rsidRPr="00115337"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BD25C2">
              <w:rPr>
                <w:rFonts w:ascii="Times New Roman" w:hAnsi="Times New Roman"/>
                <w:sz w:val="24"/>
                <w:szCs w:val="24"/>
              </w:rPr>
              <w:t>ет</w:t>
            </w:r>
          </w:p>
        </w:tc>
      </w:tr>
      <w:tr w:rsidR="00714130" w:rsidTr="00C47673">
        <w:trPr>
          <w:trHeight w:val="22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Заказчиком оформлено Решение об одностороннем отказе от исполнения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BD25C2">
              <w:rPr>
                <w:rFonts w:ascii="Times New Roman" w:hAnsi="Times New Roman"/>
                <w:sz w:val="24"/>
                <w:szCs w:val="24"/>
              </w:rPr>
              <w:t>Да/</w:t>
            </w:r>
          </w:p>
          <w:p w:rsidR="00714130" w:rsidRPr="00115337"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BD25C2">
              <w:rPr>
                <w:rFonts w:ascii="Times New Roman" w:hAnsi="Times New Roman"/>
                <w:sz w:val="24"/>
                <w:szCs w:val="24"/>
              </w:rPr>
              <w:t>ет</w:t>
            </w:r>
          </w:p>
        </w:tc>
      </w:tr>
      <w:tr w:rsidR="00714130" w:rsidTr="00C47673">
        <w:trPr>
          <w:trHeight w:val="26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 xml:space="preserve">2.3 </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Решение заказчика </w:t>
            </w:r>
            <w:proofErr w:type="gramStart"/>
            <w:r w:rsidRPr="001216BB">
              <w:rPr>
                <w:rFonts w:ascii="Times New Roman" w:hAnsi="Times New Roman"/>
                <w:sz w:val="24"/>
                <w:szCs w:val="28"/>
              </w:rPr>
              <w:t>об одностороннем отказе от исполнения контракта размещено в единой информационной системе в течение трех рабочих дней с даты</w:t>
            </w:r>
            <w:proofErr w:type="gramEnd"/>
            <w:r w:rsidRPr="001216BB">
              <w:rPr>
                <w:rFonts w:ascii="Times New Roman" w:hAnsi="Times New Roman"/>
                <w:sz w:val="24"/>
                <w:szCs w:val="28"/>
              </w:rPr>
              <w:t xml:space="preserve"> принятия указанного решения</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Направлено</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направлено</w:t>
            </w:r>
          </w:p>
        </w:tc>
      </w:tr>
      <w:tr w:rsidR="00714130" w:rsidTr="00C47673">
        <w:trPr>
          <w:trHeight w:val="21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proofErr w:type="gramStart"/>
            <w:r w:rsidRPr="001216BB">
              <w:rPr>
                <w:rFonts w:ascii="Times New Roman" w:hAnsi="Times New Roman"/>
                <w:sz w:val="24"/>
                <w:szCs w:val="28"/>
              </w:rPr>
              <w:t xml:space="preserve">Решение заказчика об одностороннем отказе от исполнения контракта </w:t>
            </w:r>
            <w:r w:rsidRPr="001216BB">
              <w:rPr>
                <w:rFonts w:ascii="Times New Roman" w:hAnsi="Times New Roman"/>
                <w:sz w:val="24"/>
                <w:szCs w:val="24"/>
                <w:lang w:eastAsia="ru-RU"/>
              </w:rPr>
              <w:t xml:space="preserve">направлено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w:t>
            </w:r>
            <w:r w:rsidRPr="001216BB">
              <w:rPr>
                <w:rFonts w:ascii="Times New Roman" w:hAnsi="Times New Roman"/>
                <w:sz w:val="24"/>
                <w:szCs w:val="28"/>
              </w:rPr>
              <w:t>в течение трех рабочих</w:t>
            </w:r>
            <w:proofErr w:type="gramEnd"/>
            <w:r w:rsidRPr="001216BB">
              <w:rPr>
                <w:rFonts w:ascii="Times New Roman" w:hAnsi="Times New Roman"/>
                <w:sz w:val="24"/>
                <w:szCs w:val="28"/>
              </w:rPr>
              <w:t xml:space="preserve"> дней </w:t>
            </w:r>
            <w:proofErr w:type="gramStart"/>
            <w:r w:rsidRPr="001216BB">
              <w:rPr>
                <w:rFonts w:ascii="Times New Roman" w:hAnsi="Times New Roman"/>
                <w:sz w:val="24"/>
                <w:szCs w:val="28"/>
              </w:rPr>
              <w:t>с даты принятия</w:t>
            </w:r>
            <w:proofErr w:type="gramEnd"/>
            <w:r w:rsidRPr="001216BB">
              <w:rPr>
                <w:rFonts w:ascii="Times New Roman" w:hAnsi="Times New Roman"/>
                <w:sz w:val="24"/>
                <w:szCs w:val="28"/>
              </w:rPr>
              <w:t xml:space="preserve"> указанного решения</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Направлено</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направлено</w:t>
            </w:r>
          </w:p>
        </w:tc>
      </w:tr>
      <w:tr w:rsidR="00714130" w:rsidTr="00C47673">
        <w:trPr>
          <w:trHeight w:val="22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2.5</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proofErr w:type="gramStart"/>
            <w:r w:rsidRPr="001216BB">
              <w:rPr>
                <w:rFonts w:ascii="Times New Roman" w:hAnsi="Times New Roman"/>
                <w:sz w:val="24"/>
                <w:szCs w:val="24"/>
                <w:lang w:eastAsia="ru-RU"/>
              </w:rPr>
              <w:t xml:space="preserve">Заказчиком отменено не вступившее в силу решение об одностороннем отказе от исполнения контракта, если в течение 10 дней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r:id="rId13" w:history="1">
              <w:r w:rsidRPr="001216BB">
                <w:rPr>
                  <w:rFonts w:ascii="Times New Roman" w:hAnsi="Times New Roman"/>
                  <w:sz w:val="24"/>
                  <w:szCs w:val="24"/>
                  <w:lang w:eastAsia="ru-RU"/>
                </w:rPr>
                <w:t>частью 10</w:t>
              </w:r>
            </w:hyperlink>
            <w:r w:rsidRPr="001216BB">
              <w:rPr>
                <w:rFonts w:ascii="Times New Roman" w:hAnsi="Times New Roman"/>
                <w:sz w:val="24"/>
                <w:szCs w:val="24"/>
                <w:lang w:eastAsia="ru-RU"/>
              </w:rPr>
              <w:t xml:space="preserve"> статьи 95 Закона.</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Отменено</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отменено</w:t>
            </w:r>
          </w:p>
        </w:tc>
      </w:tr>
      <w:tr w:rsidR="00714130" w:rsidTr="00C47673">
        <w:trPr>
          <w:trHeight w:val="212"/>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2.6</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Сведения о расторжении контракта направлены в реестр контрактов в течение пяти рабочих дней </w:t>
            </w:r>
            <w:proofErr w:type="gramStart"/>
            <w:r w:rsidRPr="001216BB">
              <w:rPr>
                <w:rFonts w:ascii="Times New Roman" w:hAnsi="Times New Roman"/>
                <w:sz w:val="24"/>
                <w:szCs w:val="28"/>
              </w:rPr>
              <w:t>с даты расторжения</w:t>
            </w:r>
            <w:proofErr w:type="gramEnd"/>
            <w:r w:rsidRPr="001216BB">
              <w:rPr>
                <w:rFonts w:ascii="Times New Roman" w:hAnsi="Times New Roman"/>
                <w:sz w:val="24"/>
                <w:szCs w:val="28"/>
              </w:rPr>
              <w:t xml:space="preserve"> контракта</w:t>
            </w:r>
          </w:p>
          <w:p w:rsidR="00714130" w:rsidRPr="001216BB" w:rsidRDefault="00714130" w:rsidP="00C47673">
            <w:pPr>
              <w:spacing w:after="0" w:line="240" w:lineRule="auto"/>
              <w:jc w:val="both"/>
              <w:rPr>
                <w:rFonts w:ascii="Times New Roman" w:hAnsi="Times New Roman"/>
                <w:sz w:val="24"/>
                <w:szCs w:val="28"/>
              </w:rPr>
            </w:pP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Направлены</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направлены</w:t>
            </w:r>
          </w:p>
        </w:tc>
      </w:tr>
      <w:tr w:rsidR="00714130" w:rsidTr="00C47673">
        <w:trPr>
          <w:trHeight w:val="239"/>
        </w:trPr>
        <w:tc>
          <w:tcPr>
            <w:tcW w:w="710" w:type="dxa"/>
            <w:tcBorders>
              <w:top w:val="single" w:sz="4" w:space="0" w:color="auto"/>
              <w:left w:val="single" w:sz="4" w:space="0" w:color="auto"/>
              <w:bottom w:val="single" w:sz="4" w:space="0" w:color="auto"/>
              <w:right w:val="single" w:sz="4" w:space="0" w:color="auto"/>
            </w:tcBorders>
          </w:tcPr>
          <w:p w:rsidR="00714130" w:rsidRPr="007A3B8D" w:rsidRDefault="00714130" w:rsidP="00C47673">
            <w:pPr>
              <w:spacing w:after="0" w:line="240" w:lineRule="auto"/>
              <w:ind w:left="-57" w:right="-57"/>
              <w:jc w:val="center"/>
              <w:rPr>
                <w:rFonts w:ascii="Times New Roman" w:hAnsi="Times New Roman"/>
                <w:b/>
                <w:sz w:val="24"/>
                <w:szCs w:val="24"/>
              </w:rPr>
            </w:pPr>
            <w:r w:rsidRPr="007A3B8D">
              <w:rPr>
                <w:rFonts w:ascii="Times New Roman" w:hAnsi="Times New Roman"/>
                <w:b/>
                <w:sz w:val="24"/>
                <w:szCs w:val="24"/>
              </w:rPr>
              <w:t xml:space="preserve">3. </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b/>
                <w:sz w:val="24"/>
                <w:szCs w:val="28"/>
              </w:rPr>
            </w:pPr>
            <w:r w:rsidRPr="001216BB">
              <w:rPr>
                <w:rFonts w:ascii="Times New Roman" w:hAnsi="Times New Roman"/>
                <w:b/>
                <w:sz w:val="24"/>
                <w:szCs w:val="28"/>
              </w:rPr>
              <w:t>Исполнение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BC6008" w:rsidRDefault="00714130" w:rsidP="00C47673">
            <w:pPr>
              <w:spacing w:after="0" w:line="240" w:lineRule="auto"/>
              <w:rPr>
                <w:rFonts w:ascii="Times New Roman" w:hAnsi="Times New Roman"/>
                <w:sz w:val="24"/>
                <w:szCs w:val="28"/>
              </w:rPr>
            </w:pPr>
          </w:p>
        </w:tc>
      </w:tr>
      <w:tr w:rsidR="00714130" w:rsidTr="00C47673">
        <w:trPr>
          <w:trHeight w:val="221"/>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Заказчиком проведена экспертиза результатов, предусмотренных контрактом</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Проведена</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проведена</w:t>
            </w:r>
          </w:p>
        </w:tc>
      </w:tr>
      <w:tr w:rsidR="00714130" w:rsidTr="00C47673">
        <w:trPr>
          <w:trHeight w:val="265"/>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Заказчиком привлечены эксперты, экспертные организации к проведению экспертизы поставленного товара, выполненной работы или оказанной услуги в случаях, предусмотренных частью 4 статьи 94 Закона </w:t>
            </w:r>
            <w:r w:rsidRPr="001216BB">
              <w:rPr>
                <w:rFonts w:ascii="Times New Roman" w:hAnsi="Times New Roman"/>
                <w:i/>
                <w:sz w:val="24"/>
                <w:szCs w:val="28"/>
              </w:rPr>
              <w:t>(при необходимости)</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Привлечены</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привлечены</w:t>
            </w:r>
          </w:p>
        </w:tc>
      </w:tr>
      <w:tr w:rsidR="00714130" w:rsidTr="00C47673">
        <w:trPr>
          <w:trHeight w:val="168"/>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8"/>
              </w:rPr>
            </w:pPr>
            <w:r w:rsidRPr="001216BB">
              <w:rPr>
                <w:rFonts w:ascii="Times New Roman" w:hAnsi="Times New Roman"/>
                <w:sz w:val="24"/>
                <w:szCs w:val="24"/>
                <w:lang w:eastAsia="ru-RU"/>
              </w:rPr>
              <w:t xml:space="preserve">Заказчиком создана приемочная комиссия (не менее пяти человек) для приемки поставленного товара, выполненной работы или оказанной услуги, результатов отдельного этапа исполнения контракта </w:t>
            </w:r>
            <w:r w:rsidRPr="001216BB">
              <w:rPr>
                <w:rFonts w:ascii="Times New Roman" w:hAnsi="Times New Roman"/>
                <w:i/>
                <w:sz w:val="24"/>
                <w:szCs w:val="24"/>
                <w:lang w:eastAsia="ru-RU"/>
              </w:rPr>
              <w:t>(по решению заказчика)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proofErr w:type="gramStart"/>
            <w:r>
              <w:rPr>
                <w:rFonts w:ascii="Times New Roman" w:hAnsi="Times New Roman"/>
                <w:sz w:val="24"/>
                <w:szCs w:val="28"/>
              </w:rPr>
              <w:t>Создана</w:t>
            </w:r>
            <w:proofErr w:type="gramEnd"/>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 xml:space="preserve">Не </w:t>
            </w:r>
            <w:proofErr w:type="gramStart"/>
            <w:r>
              <w:rPr>
                <w:rFonts w:ascii="Times New Roman" w:hAnsi="Times New Roman"/>
                <w:sz w:val="24"/>
                <w:szCs w:val="28"/>
              </w:rPr>
              <w:t>создана</w:t>
            </w:r>
            <w:proofErr w:type="gramEnd"/>
          </w:p>
        </w:tc>
      </w:tr>
      <w:tr w:rsidR="00714130" w:rsidTr="00C47673">
        <w:trPr>
          <w:trHeight w:val="177"/>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При приемке результатов исполнения контракта соблюден порядок и сроки приемки, которые установлены контрактом</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Соблюден</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соблюден</w:t>
            </w:r>
          </w:p>
        </w:tc>
      </w:tr>
      <w:tr w:rsidR="00714130" w:rsidTr="00C47673">
        <w:trPr>
          <w:trHeight w:val="610"/>
        </w:trPr>
        <w:tc>
          <w:tcPr>
            <w:tcW w:w="710" w:type="dxa"/>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lastRenderedPageBreak/>
              <w:t>3.5</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По результатам приемки оформлен и подписан заказчиком документ о приемке </w:t>
            </w:r>
          </w:p>
        </w:tc>
        <w:tc>
          <w:tcPr>
            <w:tcW w:w="2409" w:type="dxa"/>
            <w:gridSpan w:val="3"/>
            <w:tcBorders>
              <w:top w:val="single" w:sz="4" w:space="0" w:color="auto"/>
              <w:left w:val="single" w:sz="4" w:space="0" w:color="auto"/>
              <w:bottom w:val="single" w:sz="4" w:space="0" w:color="auto"/>
              <w:right w:val="single" w:sz="4" w:space="0" w:color="auto"/>
            </w:tcBorders>
          </w:tcPr>
          <w:p w:rsidR="00714130" w:rsidRDefault="00714130" w:rsidP="00C47673">
            <w:pPr>
              <w:spacing w:after="0" w:line="240" w:lineRule="auto"/>
              <w:rPr>
                <w:rFonts w:ascii="Times New Roman" w:hAnsi="Times New Roman"/>
                <w:sz w:val="24"/>
                <w:szCs w:val="24"/>
              </w:rPr>
            </w:pPr>
            <w:r w:rsidRPr="00BD25C2">
              <w:rPr>
                <w:rFonts w:ascii="Times New Roman" w:hAnsi="Times New Roman"/>
                <w:sz w:val="24"/>
                <w:szCs w:val="24"/>
              </w:rPr>
              <w:t>Да/</w:t>
            </w:r>
          </w:p>
          <w:p w:rsidR="00714130" w:rsidRPr="00115337" w:rsidRDefault="00714130" w:rsidP="00C47673">
            <w:pPr>
              <w:spacing w:after="0" w:line="240" w:lineRule="auto"/>
              <w:rPr>
                <w:rFonts w:ascii="Times New Roman" w:hAnsi="Times New Roman"/>
                <w:sz w:val="24"/>
                <w:szCs w:val="24"/>
              </w:rPr>
            </w:pPr>
            <w:r>
              <w:rPr>
                <w:rFonts w:ascii="Times New Roman" w:hAnsi="Times New Roman"/>
                <w:sz w:val="24"/>
                <w:szCs w:val="24"/>
              </w:rPr>
              <w:t>Н</w:t>
            </w:r>
            <w:r w:rsidRPr="00BD25C2">
              <w:rPr>
                <w:rFonts w:ascii="Times New Roman" w:hAnsi="Times New Roman"/>
                <w:sz w:val="24"/>
                <w:szCs w:val="24"/>
              </w:rPr>
              <w:t>ет</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3.6</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8"/>
              </w:rPr>
            </w:pPr>
            <w:r w:rsidRPr="001216BB">
              <w:rPr>
                <w:rFonts w:ascii="Times New Roman" w:hAnsi="Times New Roman"/>
                <w:sz w:val="24"/>
                <w:szCs w:val="28"/>
              </w:rPr>
              <w:t xml:space="preserve">По результатам приемки заказчиком подготовлен отчет, предусмотренный частью 9 статьи 94 Закона </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Подготовлен</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подготовлен</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3.7</w:t>
            </w:r>
          </w:p>
        </w:tc>
        <w:tc>
          <w:tcPr>
            <w:tcW w:w="7654" w:type="dxa"/>
            <w:tcBorders>
              <w:top w:val="single" w:sz="4" w:space="0" w:color="auto"/>
              <w:left w:val="single" w:sz="4" w:space="0" w:color="auto"/>
              <w:bottom w:val="single" w:sz="4" w:space="0" w:color="auto"/>
              <w:right w:val="single" w:sz="4" w:space="0" w:color="auto"/>
            </w:tcBorders>
            <w:hideMark/>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Указанный в п. 3.6 отчет размещен в ЕИС в срок, установленный постановлением Правительства РФ от 28.11.2013 № 1093</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Размещен</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размещен</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3.8</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rPr>
                <w:rFonts w:ascii="Times New Roman" w:hAnsi="Times New Roman"/>
                <w:sz w:val="24"/>
                <w:szCs w:val="24"/>
                <w:lang w:eastAsia="ru-RU"/>
              </w:rPr>
            </w:pPr>
            <w:r w:rsidRPr="001216BB">
              <w:rPr>
                <w:rFonts w:ascii="Times New Roman" w:hAnsi="Times New Roman"/>
                <w:sz w:val="24"/>
                <w:szCs w:val="28"/>
              </w:rPr>
              <w:t xml:space="preserve">Заказчиком осуществлена оплата результатов контракта в срок не позднее </w:t>
            </w:r>
            <w:r w:rsidRPr="001216BB">
              <w:rPr>
                <w:rFonts w:ascii="Times New Roman" w:hAnsi="Times New Roman"/>
                <w:sz w:val="24"/>
                <w:szCs w:val="24"/>
                <w:lang w:eastAsia="ru-RU"/>
              </w:rPr>
              <w:t xml:space="preserve">тридцати дней </w:t>
            </w:r>
            <w:proofErr w:type="gramStart"/>
            <w:r w:rsidRPr="001216BB">
              <w:rPr>
                <w:rFonts w:ascii="Times New Roman" w:hAnsi="Times New Roman"/>
                <w:sz w:val="24"/>
                <w:szCs w:val="24"/>
                <w:lang w:eastAsia="ru-RU"/>
              </w:rPr>
              <w:t>с даты подписания</w:t>
            </w:r>
            <w:proofErr w:type="gramEnd"/>
            <w:r w:rsidRPr="001216BB">
              <w:rPr>
                <w:rFonts w:ascii="Times New Roman" w:hAnsi="Times New Roman"/>
                <w:sz w:val="24"/>
                <w:szCs w:val="24"/>
                <w:lang w:eastAsia="ru-RU"/>
              </w:rPr>
              <w:t xml:space="preserve"> заказчиком документа о приемке</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Осуществлена</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осуществлена</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3.8.1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Заказчиком осуществлена оплата результатов контракта в срок не позднее </w:t>
            </w:r>
            <w:r w:rsidRPr="001216BB">
              <w:rPr>
                <w:rFonts w:ascii="Times New Roman" w:hAnsi="Times New Roman"/>
                <w:sz w:val="24"/>
                <w:szCs w:val="24"/>
                <w:lang w:eastAsia="ru-RU"/>
              </w:rPr>
              <w:t xml:space="preserve">пятнадцати рабочих дней </w:t>
            </w:r>
            <w:proofErr w:type="gramStart"/>
            <w:r w:rsidRPr="001216BB">
              <w:rPr>
                <w:rFonts w:ascii="Times New Roman" w:hAnsi="Times New Roman"/>
                <w:sz w:val="24"/>
                <w:szCs w:val="24"/>
                <w:lang w:eastAsia="ru-RU"/>
              </w:rPr>
              <w:t>с даты подписания</w:t>
            </w:r>
            <w:proofErr w:type="gramEnd"/>
            <w:r w:rsidRPr="001216BB">
              <w:rPr>
                <w:rFonts w:ascii="Times New Roman" w:hAnsi="Times New Roman"/>
                <w:sz w:val="24"/>
                <w:szCs w:val="24"/>
                <w:lang w:eastAsia="ru-RU"/>
              </w:rPr>
              <w:t xml:space="preserve"> заказчиком документа о приемке </w:t>
            </w:r>
            <w:r w:rsidRPr="001216BB">
              <w:rPr>
                <w:rFonts w:ascii="Times New Roman" w:hAnsi="Times New Roman"/>
                <w:i/>
                <w:sz w:val="24"/>
                <w:szCs w:val="24"/>
                <w:lang w:eastAsia="ru-RU"/>
              </w:rPr>
              <w:t>(при закупке для СМП и СОНО)</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Осуществлена</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осуществлена</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3.9</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 xml:space="preserve">Документ о приемке направлен в реестр контрактов в течение 5 рабочих дней </w:t>
            </w:r>
            <w:proofErr w:type="gramStart"/>
            <w:r w:rsidRPr="001216BB">
              <w:rPr>
                <w:rFonts w:ascii="Times New Roman" w:hAnsi="Times New Roman"/>
                <w:sz w:val="24"/>
                <w:szCs w:val="28"/>
              </w:rPr>
              <w:t>с даты приемки</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Направлен</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направлен</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3.10</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sz w:val="24"/>
                <w:szCs w:val="28"/>
              </w:rPr>
            </w:pPr>
            <w:r w:rsidRPr="001216BB">
              <w:rPr>
                <w:rFonts w:ascii="Times New Roman" w:hAnsi="Times New Roman"/>
                <w:sz w:val="24"/>
                <w:szCs w:val="28"/>
              </w:rPr>
              <w:t xml:space="preserve">Сведения об оплате направлены в реестр контрактов в течение 5 рабочих дней </w:t>
            </w:r>
            <w:proofErr w:type="gramStart"/>
            <w:r w:rsidRPr="001216BB">
              <w:rPr>
                <w:rFonts w:ascii="Times New Roman" w:hAnsi="Times New Roman"/>
                <w:sz w:val="24"/>
                <w:szCs w:val="28"/>
              </w:rPr>
              <w:t>с даты оплаты</w:t>
            </w:r>
            <w:proofErr w:type="gramEnd"/>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Направлены</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направлены</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Pr="007A3B8D" w:rsidRDefault="00714130" w:rsidP="00C47673">
            <w:pPr>
              <w:spacing w:after="0" w:line="240" w:lineRule="auto"/>
              <w:ind w:left="-57" w:right="-57"/>
              <w:jc w:val="center"/>
              <w:rPr>
                <w:rFonts w:ascii="Times New Roman" w:hAnsi="Times New Roman"/>
                <w:b/>
                <w:sz w:val="24"/>
                <w:szCs w:val="24"/>
              </w:rPr>
            </w:pPr>
            <w:r w:rsidRPr="007A3B8D">
              <w:rPr>
                <w:rFonts w:ascii="Times New Roman" w:hAnsi="Times New Roman"/>
                <w:b/>
                <w:sz w:val="24"/>
                <w:szCs w:val="24"/>
              </w:rPr>
              <w:t>4.</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rPr>
                <w:rFonts w:ascii="Times New Roman" w:hAnsi="Times New Roman"/>
                <w:b/>
                <w:sz w:val="24"/>
                <w:szCs w:val="28"/>
              </w:rPr>
            </w:pPr>
            <w:r w:rsidRPr="001216BB">
              <w:rPr>
                <w:rFonts w:ascii="Times New Roman" w:hAnsi="Times New Roman"/>
                <w:b/>
                <w:sz w:val="24"/>
                <w:szCs w:val="28"/>
              </w:rPr>
              <w:t>Претензионная работа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BC6008" w:rsidRDefault="00714130" w:rsidP="00C47673">
            <w:pPr>
              <w:spacing w:after="0" w:line="240" w:lineRule="auto"/>
              <w:rPr>
                <w:rFonts w:ascii="Times New Roman" w:hAnsi="Times New Roman"/>
                <w:sz w:val="24"/>
                <w:szCs w:val="28"/>
              </w:rPr>
            </w:pP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4.1</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Заказчиком направлено требование об уплате неустоек (штрафов, пеней) поставщику (подрядчику, исполнителю) при возникновении обстоятельств, предусмотренных частью 6 статьи 34 Закона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Направлено</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направлено</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4.2</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spacing w:after="0" w:line="240" w:lineRule="auto"/>
              <w:jc w:val="both"/>
              <w:rPr>
                <w:rFonts w:ascii="Times New Roman" w:hAnsi="Times New Roman"/>
                <w:sz w:val="24"/>
                <w:szCs w:val="28"/>
              </w:rPr>
            </w:pPr>
            <w:r w:rsidRPr="001216BB">
              <w:rPr>
                <w:rFonts w:ascii="Times New Roman" w:hAnsi="Times New Roman"/>
                <w:sz w:val="24"/>
                <w:szCs w:val="28"/>
              </w:rPr>
              <w:t>Расчет неустоек (штрафов, пеней) соответствует положениям части 7 статьи 34, постановлению Правительства РФ от 30.08.2017 № 1042</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Соответствует</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соответствует</w:t>
            </w:r>
          </w:p>
        </w:tc>
      </w:tr>
      <w:tr w:rsidR="00714130" w:rsidTr="00C47673">
        <w:tc>
          <w:tcPr>
            <w:tcW w:w="710" w:type="dxa"/>
            <w:tcBorders>
              <w:top w:val="single" w:sz="4" w:space="0" w:color="auto"/>
              <w:left w:val="single" w:sz="4" w:space="0" w:color="auto"/>
              <w:bottom w:val="single" w:sz="4" w:space="0" w:color="auto"/>
              <w:right w:val="single" w:sz="4" w:space="0" w:color="auto"/>
            </w:tcBorders>
            <w:hideMark/>
          </w:tcPr>
          <w:p w:rsidR="00714130" w:rsidRDefault="00714130" w:rsidP="00C47673">
            <w:pPr>
              <w:spacing w:after="0" w:line="240" w:lineRule="auto"/>
              <w:ind w:left="-57" w:right="-57"/>
              <w:jc w:val="center"/>
              <w:rPr>
                <w:rFonts w:ascii="Times New Roman" w:hAnsi="Times New Roman"/>
                <w:sz w:val="24"/>
                <w:szCs w:val="24"/>
              </w:rPr>
            </w:pPr>
            <w:r>
              <w:rPr>
                <w:rFonts w:ascii="Times New Roman" w:hAnsi="Times New Roman"/>
                <w:sz w:val="24"/>
                <w:szCs w:val="24"/>
              </w:rPr>
              <w:t>4.3</w:t>
            </w:r>
          </w:p>
        </w:tc>
        <w:tc>
          <w:tcPr>
            <w:tcW w:w="7654" w:type="dxa"/>
            <w:tcBorders>
              <w:top w:val="single" w:sz="4" w:space="0" w:color="auto"/>
              <w:left w:val="single" w:sz="4" w:space="0" w:color="auto"/>
              <w:bottom w:val="single" w:sz="4" w:space="0" w:color="auto"/>
              <w:right w:val="single" w:sz="4" w:space="0" w:color="auto"/>
            </w:tcBorders>
          </w:tcPr>
          <w:p w:rsidR="00714130" w:rsidRPr="001216BB" w:rsidRDefault="00714130" w:rsidP="00C47673">
            <w:pPr>
              <w:autoSpaceDE w:val="0"/>
              <w:autoSpaceDN w:val="0"/>
              <w:adjustRightInd w:val="0"/>
              <w:spacing w:after="0" w:line="240" w:lineRule="auto"/>
              <w:jc w:val="both"/>
              <w:rPr>
                <w:rFonts w:ascii="Times New Roman" w:hAnsi="Times New Roman"/>
                <w:sz w:val="24"/>
                <w:szCs w:val="24"/>
                <w:lang w:eastAsia="ru-RU"/>
              </w:rPr>
            </w:pPr>
            <w:r w:rsidRPr="001216BB">
              <w:rPr>
                <w:rFonts w:ascii="Times New Roman" w:hAnsi="Times New Roman"/>
                <w:sz w:val="24"/>
                <w:szCs w:val="24"/>
                <w:lang w:eastAsia="ru-RU"/>
              </w:rPr>
              <w:t xml:space="preserve">Информация о начислении неустоек (штрафов, пеней) направлена в реестр контрактов в течение 5 рабочих дней </w:t>
            </w:r>
            <w:proofErr w:type="gramStart"/>
            <w:r w:rsidRPr="001216BB">
              <w:rPr>
                <w:rFonts w:ascii="Times New Roman" w:hAnsi="Times New Roman"/>
                <w:sz w:val="24"/>
                <w:szCs w:val="24"/>
                <w:lang w:eastAsia="ru-RU"/>
              </w:rPr>
              <w:t>с даты исполнения</w:t>
            </w:r>
            <w:proofErr w:type="gramEnd"/>
            <w:r w:rsidRPr="001216BB">
              <w:rPr>
                <w:rFonts w:ascii="Times New Roman" w:hAnsi="Times New Roman"/>
                <w:sz w:val="24"/>
                <w:szCs w:val="24"/>
                <w:lang w:eastAsia="ru-RU"/>
              </w:rPr>
              <w:t xml:space="preserve"> контракта</w:t>
            </w:r>
          </w:p>
        </w:tc>
        <w:tc>
          <w:tcPr>
            <w:tcW w:w="2409" w:type="dxa"/>
            <w:gridSpan w:val="3"/>
            <w:tcBorders>
              <w:top w:val="single" w:sz="4" w:space="0" w:color="auto"/>
              <w:left w:val="single" w:sz="4" w:space="0" w:color="auto"/>
              <w:bottom w:val="single" w:sz="4" w:space="0" w:color="auto"/>
              <w:right w:val="single" w:sz="4" w:space="0" w:color="auto"/>
            </w:tcBorders>
          </w:tcPr>
          <w:p w:rsidR="00714130" w:rsidRPr="00916292" w:rsidRDefault="00714130" w:rsidP="00C47673">
            <w:pPr>
              <w:spacing w:after="0" w:line="240" w:lineRule="auto"/>
              <w:rPr>
                <w:rFonts w:ascii="Times New Roman" w:hAnsi="Times New Roman"/>
                <w:sz w:val="24"/>
                <w:szCs w:val="28"/>
                <w:lang w:val="en-US"/>
              </w:rPr>
            </w:pPr>
            <w:r>
              <w:rPr>
                <w:rFonts w:ascii="Times New Roman" w:hAnsi="Times New Roman"/>
                <w:sz w:val="24"/>
                <w:szCs w:val="28"/>
              </w:rPr>
              <w:t>Направлена</w:t>
            </w:r>
            <w:r>
              <w:rPr>
                <w:rFonts w:ascii="Times New Roman" w:hAnsi="Times New Roman"/>
                <w:sz w:val="24"/>
                <w:szCs w:val="28"/>
                <w:lang w:val="en-US"/>
              </w:rPr>
              <w:t>/</w:t>
            </w:r>
          </w:p>
          <w:p w:rsidR="00714130" w:rsidRPr="00BC6008" w:rsidRDefault="00714130" w:rsidP="00C47673">
            <w:pPr>
              <w:spacing w:after="0" w:line="240" w:lineRule="auto"/>
              <w:rPr>
                <w:rFonts w:ascii="Times New Roman" w:hAnsi="Times New Roman"/>
                <w:sz w:val="24"/>
                <w:szCs w:val="28"/>
              </w:rPr>
            </w:pPr>
            <w:r>
              <w:rPr>
                <w:rFonts w:ascii="Times New Roman" w:hAnsi="Times New Roman"/>
                <w:sz w:val="24"/>
                <w:szCs w:val="28"/>
              </w:rPr>
              <w:t>Не направлена</w:t>
            </w:r>
          </w:p>
        </w:tc>
      </w:tr>
      <w:tr w:rsidR="00714130" w:rsidRPr="00FD215D" w:rsidTr="00C47673">
        <w:tc>
          <w:tcPr>
            <w:tcW w:w="10773" w:type="dxa"/>
            <w:gridSpan w:val="5"/>
            <w:tcBorders>
              <w:top w:val="single" w:sz="4" w:space="0" w:color="auto"/>
              <w:left w:val="nil"/>
              <w:bottom w:val="nil"/>
              <w:right w:val="nil"/>
            </w:tcBorders>
            <w:shd w:val="clear" w:color="auto" w:fill="auto"/>
          </w:tcPr>
          <w:p w:rsidR="00714130" w:rsidRPr="00FD215D" w:rsidRDefault="00714130" w:rsidP="00C47673">
            <w:pPr>
              <w:spacing w:after="0" w:line="240" w:lineRule="auto"/>
              <w:jc w:val="center"/>
              <w:rPr>
                <w:rFonts w:ascii="Times New Roman" w:hAnsi="Times New Roman"/>
                <w:sz w:val="24"/>
                <w:szCs w:val="24"/>
              </w:rPr>
            </w:pPr>
            <w:r w:rsidRPr="00BC644E">
              <w:rPr>
                <w:sz w:val="16"/>
                <w:szCs w:val="16"/>
              </w:rPr>
              <w:tab/>
            </w:r>
            <w:r w:rsidRPr="00BC644E">
              <w:rPr>
                <w:sz w:val="16"/>
                <w:szCs w:val="16"/>
              </w:rPr>
              <w:tab/>
            </w: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Ответственное должностное лицо</w:t>
            </w:r>
          </w:p>
          <w:p w:rsidR="00714130" w:rsidRPr="00FD215D" w:rsidRDefault="00714130" w:rsidP="00C47673">
            <w:pPr>
              <w:spacing w:after="0" w:line="240" w:lineRule="auto"/>
              <w:rPr>
                <w:rFonts w:ascii="Times New Roman" w:hAnsi="Times New Roman"/>
                <w:sz w:val="24"/>
                <w:szCs w:val="24"/>
              </w:rPr>
            </w:pPr>
            <w:r w:rsidRPr="00FD215D">
              <w:rPr>
                <w:rFonts w:ascii="Times New Roman" w:hAnsi="Times New Roman"/>
                <w:sz w:val="24"/>
                <w:szCs w:val="24"/>
              </w:rPr>
              <w:t xml:space="preserve">за </w:t>
            </w:r>
            <w:r w:rsidRPr="00EE2A4B">
              <w:rPr>
                <w:rFonts w:ascii="Times New Roman" w:hAnsi="Times New Roman"/>
                <w:sz w:val="24"/>
                <w:szCs w:val="24"/>
              </w:rPr>
              <w:t>проверку этапа</w:t>
            </w:r>
          </w:p>
          <w:p w:rsidR="00714130" w:rsidRPr="00FD215D" w:rsidRDefault="00714130" w:rsidP="00C47673">
            <w:pPr>
              <w:spacing w:before="120" w:after="0" w:line="240" w:lineRule="auto"/>
              <w:jc w:val="center"/>
              <w:rPr>
                <w:rFonts w:ascii="Times New Roman" w:hAnsi="Times New Roman"/>
                <w:sz w:val="24"/>
                <w:szCs w:val="24"/>
              </w:rPr>
            </w:pPr>
            <w:r w:rsidRPr="00FD215D">
              <w:rPr>
                <w:rFonts w:ascii="Times New Roman" w:hAnsi="Times New Roman"/>
                <w:sz w:val="24"/>
                <w:szCs w:val="24"/>
              </w:rPr>
              <w:t>________________________________________________   ____________________ _________________</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должность                                                                     подпись                                   ФИО</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_____________________</w:t>
            </w:r>
          </w:p>
          <w:p w:rsidR="00714130" w:rsidRPr="00FD215D" w:rsidRDefault="00714130" w:rsidP="00C47673">
            <w:pPr>
              <w:spacing w:after="120" w:line="240" w:lineRule="auto"/>
              <w:jc w:val="center"/>
              <w:rPr>
                <w:rFonts w:ascii="Times New Roman" w:hAnsi="Times New Roman"/>
                <w:i/>
                <w:sz w:val="20"/>
                <w:szCs w:val="20"/>
              </w:rPr>
            </w:pPr>
            <w:r w:rsidRPr="00FD215D">
              <w:rPr>
                <w:rFonts w:ascii="Times New Roman" w:hAnsi="Times New Roman"/>
                <w:i/>
                <w:sz w:val="20"/>
                <w:szCs w:val="20"/>
              </w:rPr>
              <w:t>Дата</w:t>
            </w:r>
          </w:p>
        </w:tc>
      </w:tr>
      <w:tr w:rsidR="00714130" w:rsidRPr="00FD215D" w:rsidTr="00C47673">
        <w:trPr>
          <w:gridAfter w:val="1"/>
          <w:wAfter w:w="710" w:type="dxa"/>
        </w:trPr>
        <w:tc>
          <w:tcPr>
            <w:tcW w:w="10063" w:type="dxa"/>
            <w:gridSpan w:val="4"/>
            <w:tcBorders>
              <w:top w:val="nil"/>
              <w:left w:val="nil"/>
              <w:bottom w:val="nil"/>
              <w:right w:val="nil"/>
            </w:tcBorders>
            <w:shd w:val="clear" w:color="auto" w:fill="auto"/>
          </w:tcPr>
          <w:p w:rsidR="00714130" w:rsidRPr="00FD215D" w:rsidRDefault="00714130" w:rsidP="00C47673">
            <w:pPr>
              <w:spacing w:before="120" w:after="0" w:line="240" w:lineRule="auto"/>
              <w:jc w:val="center"/>
              <w:rPr>
                <w:rFonts w:ascii="Times New Roman" w:hAnsi="Times New Roman"/>
                <w:b/>
                <w:sz w:val="24"/>
                <w:szCs w:val="28"/>
              </w:rPr>
            </w:pPr>
          </w:p>
        </w:tc>
      </w:tr>
    </w:tbl>
    <w:p w:rsidR="00714130" w:rsidRPr="00BC644E" w:rsidRDefault="00714130" w:rsidP="00714130">
      <w:pPr>
        <w:rPr>
          <w:sz w:val="16"/>
          <w:szCs w:val="16"/>
        </w:rPr>
      </w:pPr>
    </w:p>
    <w:p w:rsidR="00714130" w:rsidRDefault="00714130"/>
    <w:sectPr w:rsidR="00714130" w:rsidSect="0041302B">
      <w:footerReference w:type="default" r:id="rId14"/>
      <w:pgSz w:w="11906" w:h="16838"/>
      <w:pgMar w:top="567" w:right="567"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182" w:rsidRDefault="00712182">
      <w:pPr>
        <w:spacing w:after="0" w:line="240" w:lineRule="auto"/>
      </w:pPr>
      <w:r>
        <w:separator/>
      </w:r>
    </w:p>
  </w:endnote>
  <w:endnote w:type="continuationSeparator" w:id="0">
    <w:p w:rsidR="00712182" w:rsidRDefault="0071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DE0" w:rsidRPr="006C5DEC" w:rsidRDefault="00714130" w:rsidP="006C5DEC">
    <w:pPr>
      <w:spacing w:after="0"/>
      <w:jc w:val="center"/>
      <w:rPr>
        <w:rFonts w:ascii="Cambria" w:eastAsia="Times New Roman" w:hAnsi="Cambria"/>
      </w:rPr>
    </w:pPr>
    <w:r w:rsidRPr="006C5DEC">
      <w:rPr>
        <w:rFonts w:ascii="Cambria" w:eastAsia="Times New Roman" w:hAnsi="Cambria"/>
      </w:rPr>
      <w:t>Контрольный лист проверки электронного аукциона</w:t>
    </w:r>
    <w:r w:rsidRPr="006C5DEC">
      <w:rPr>
        <w:rFonts w:ascii="Cambria" w:eastAsia="Times New Roman" w:hAnsi="Cambria"/>
      </w:rPr>
      <w:tab/>
      <w:t xml:space="preserve">                                      Страница </w:t>
    </w:r>
    <w:r w:rsidRPr="006C5DEC">
      <w:rPr>
        <w:rFonts w:eastAsia="Times New Roman"/>
      </w:rPr>
      <w:fldChar w:fldCharType="begin"/>
    </w:r>
    <w:r>
      <w:instrText>PAGE   \* MERGEFORMAT</w:instrText>
    </w:r>
    <w:r w:rsidRPr="006C5DEC">
      <w:rPr>
        <w:rFonts w:eastAsia="Times New Roman"/>
      </w:rPr>
      <w:fldChar w:fldCharType="separate"/>
    </w:r>
    <w:r w:rsidR="0074120F" w:rsidRPr="0074120F">
      <w:rPr>
        <w:rFonts w:ascii="Cambria" w:eastAsia="Times New Roman" w:hAnsi="Cambria"/>
        <w:noProof/>
      </w:rPr>
      <w:t>1</w:t>
    </w:r>
    <w:r w:rsidRPr="006C5DEC">
      <w:rPr>
        <w:rFonts w:ascii="Cambria" w:eastAsia="Times New Roman" w:hAnsi="Cambria"/>
      </w:rPr>
      <w:fldChar w:fldCharType="end"/>
    </w:r>
  </w:p>
  <w:p w:rsidR="00BF6DE0" w:rsidRPr="0041302B" w:rsidRDefault="00712182" w:rsidP="006C5DEC">
    <w:pPr>
      <w:pStyle w:val="a9"/>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182" w:rsidRDefault="00712182">
      <w:pPr>
        <w:spacing w:after="0" w:line="240" w:lineRule="auto"/>
      </w:pPr>
      <w:r>
        <w:separator/>
      </w:r>
    </w:p>
  </w:footnote>
  <w:footnote w:type="continuationSeparator" w:id="0">
    <w:p w:rsidR="00712182" w:rsidRDefault="00712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8F2"/>
    <w:rsid w:val="0000702F"/>
    <w:rsid w:val="0000798F"/>
    <w:rsid w:val="00013B36"/>
    <w:rsid w:val="000403C3"/>
    <w:rsid w:val="00047D98"/>
    <w:rsid w:val="00055721"/>
    <w:rsid w:val="00060DDB"/>
    <w:rsid w:val="00082B0A"/>
    <w:rsid w:val="00082EFA"/>
    <w:rsid w:val="000841AD"/>
    <w:rsid w:val="0008429F"/>
    <w:rsid w:val="00087C90"/>
    <w:rsid w:val="00087FF4"/>
    <w:rsid w:val="000A4070"/>
    <w:rsid w:val="000B3D83"/>
    <w:rsid w:val="000B583F"/>
    <w:rsid w:val="000D1FD6"/>
    <w:rsid w:val="000D55B7"/>
    <w:rsid w:val="000E00AB"/>
    <w:rsid w:val="000E668C"/>
    <w:rsid w:val="000E7CCE"/>
    <w:rsid w:val="000F62BC"/>
    <w:rsid w:val="000F7F59"/>
    <w:rsid w:val="00102E27"/>
    <w:rsid w:val="00106266"/>
    <w:rsid w:val="00121042"/>
    <w:rsid w:val="001269A3"/>
    <w:rsid w:val="001310DF"/>
    <w:rsid w:val="00141008"/>
    <w:rsid w:val="001426D6"/>
    <w:rsid w:val="00156B3C"/>
    <w:rsid w:val="00162A32"/>
    <w:rsid w:val="00163CCC"/>
    <w:rsid w:val="001703FD"/>
    <w:rsid w:val="001719FC"/>
    <w:rsid w:val="00176E9D"/>
    <w:rsid w:val="00186BB5"/>
    <w:rsid w:val="00197D2D"/>
    <w:rsid w:val="001A2918"/>
    <w:rsid w:val="001B39E8"/>
    <w:rsid w:val="001B563B"/>
    <w:rsid w:val="001B5C8C"/>
    <w:rsid w:val="001D0A16"/>
    <w:rsid w:val="001E1DA4"/>
    <w:rsid w:val="001E6A1D"/>
    <w:rsid w:val="001F04DE"/>
    <w:rsid w:val="00200996"/>
    <w:rsid w:val="00201923"/>
    <w:rsid w:val="002042E3"/>
    <w:rsid w:val="00206525"/>
    <w:rsid w:val="00206B03"/>
    <w:rsid w:val="0023305D"/>
    <w:rsid w:val="00234F93"/>
    <w:rsid w:val="0023666B"/>
    <w:rsid w:val="00236863"/>
    <w:rsid w:val="00241F2E"/>
    <w:rsid w:val="00271233"/>
    <w:rsid w:val="00275C01"/>
    <w:rsid w:val="002838D9"/>
    <w:rsid w:val="00291EF1"/>
    <w:rsid w:val="00291FB6"/>
    <w:rsid w:val="002B1D20"/>
    <w:rsid w:val="002B35C3"/>
    <w:rsid w:val="002B6E58"/>
    <w:rsid w:val="002C2AC0"/>
    <w:rsid w:val="002C548B"/>
    <w:rsid w:val="002C62D7"/>
    <w:rsid w:val="002D4B9C"/>
    <w:rsid w:val="002F79EE"/>
    <w:rsid w:val="00303C01"/>
    <w:rsid w:val="00322DCA"/>
    <w:rsid w:val="00323E4F"/>
    <w:rsid w:val="0033680B"/>
    <w:rsid w:val="003406B5"/>
    <w:rsid w:val="003411B7"/>
    <w:rsid w:val="00343EC0"/>
    <w:rsid w:val="003443B4"/>
    <w:rsid w:val="00361E13"/>
    <w:rsid w:val="003700A6"/>
    <w:rsid w:val="00372E30"/>
    <w:rsid w:val="003818F2"/>
    <w:rsid w:val="00385E16"/>
    <w:rsid w:val="003954CD"/>
    <w:rsid w:val="00397BDC"/>
    <w:rsid w:val="003A178C"/>
    <w:rsid w:val="003A6489"/>
    <w:rsid w:val="003C0073"/>
    <w:rsid w:val="003D066A"/>
    <w:rsid w:val="003E0380"/>
    <w:rsid w:val="003E2706"/>
    <w:rsid w:val="003E4527"/>
    <w:rsid w:val="003F1273"/>
    <w:rsid w:val="00401433"/>
    <w:rsid w:val="00417878"/>
    <w:rsid w:val="004226C1"/>
    <w:rsid w:val="00430F3E"/>
    <w:rsid w:val="00436720"/>
    <w:rsid w:val="00441EF6"/>
    <w:rsid w:val="00442C2C"/>
    <w:rsid w:val="0044403C"/>
    <w:rsid w:val="004510D9"/>
    <w:rsid w:val="004517E2"/>
    <w:rsid w:val="004523BC"/>
    <w:rsid w:val="00453698"/>
    <w:rsid w:val="00454449"/>
    <w:rsid w:val="00457213"/>
    <w:rsid w:val="00460189"/>
    <w:rsid w:val="00471232"/>
    <w:rsid w:val="00473884"/>
    <w:rsid w:val="0047781B"/>
    <w:rsid w:val="00491A39"/>
    <w:rsid w:val="00495A4A"/>
    <w:rsid w:val="004B6532"/>
    <w:rsid w:val="004B7D77"/>
    <w:rsid w:val="004D10BB"/>
    <w:rsid w:val="004E3D97"/>
    <w:rsid w:val="004F1171"/>
    <w:rsid w:val="004F669B"/>
    <w:rsid w:val="005005FA"/>
    <w:rsid w:val="005006E7"/>
    <w:rsid w:val="0051266F"/>
    <w:rsid w:val="00521218"/>
    <w:rsid w:val="00526596"/>
    <w:rsid w:val="0055555B"/>
    <w:rsid w:val="00555DA2"/>
    <w:rsid w:val="00555E75"/>
    <w:rsid w:val="005560B3"/>
    <w:rsid w:val="00556179"/>
    <w:rsid w:val="00576832"/>
    <w:rsid w:val="0059584D"/>
    <w:rsid w:val="005A3074"/>
    <w:rsid w:val="005B31D8"/>
    <w:rsid w:val="005B4D0E"/>
    <w:rsid w:val="005D39C7"/>
    <w:rsid w:val="005F7C16"/>
    <w:rsid w:val="0061060B"/>
    <w:rsid w:val="00613C3D"/>
    <w:rsid w:val="00613EF6"/>
    <w:rsid w:val="006169CE"/>
    <w:rsid w:val="00617C17"/>
    <w:rsid w:val="00620C72"/>
    <w:rsid w:val="00622589"/>
    <w:rsid w:val="00623ECF"/>
    <w:rsid w:val="00624C6E"/>
    <w:rsid w:val="006354B6"/>
    <w:rsid w:val="00636FE6"/>
    <w:rsid w:val="006607D6"/>
    <w:rsid w:val="00662271"/>
    <w:rsid w:val="00662EF0"/>
    <w:rsid w:val="00667851"/>
    <w:rsid w:val="006723B1"/>
    <w:rsid w:val="00672474"/>
    <w:rsid w:val="006809C0"/>
    <w:rsid w:val="00681CBA"/>
    <w:rsid w:val="0068387F"/>
    <w:rsid w:val="00685891"/>
    <w:rsid w:val="0069709D"/>
    <w:rsid w:val="006A01A9"/>
    <w:rsid w:val="006A2FEA"/>
    <w:rsid w:val="006A7068"/>
    <w:rsid w:val="006B67D7"/>
    <w:rsid w:val="006C7184"/>
    <w:rsid w:val="006D0016"/>
    <w:rsid w:val="006D0758"/>
    <w:rsid w:val="006D4F14"/>
    <w:rsid w:val="006E3186"/>
    <w:rsid w:val="006F797F"/>
    <w:rsid w:val="00705C3D"/>
    <w:rsid w:val="0071061F"/>
    <w:rsid w:val="00711FD7"/>
    <w:rsid w:val="00712182"/>
    <w:rsid w:val="00714130"/>
    <w:rsid w:val="00715FAB"/>
    <w:rsid w:val="0072062F"/>
    <w:rsid w:val="007329E4"/>
    <w:rsid w:val="00733E1C"/>
    <w:rsid w:val="0074120F"/>
    <w:rsid w:val="007437D6"/>
    <w:rsid w:val="0074421A"/>
    <w:rsid w:val="00747135"/>
    <w:rsid w:val="00754D8A"/>
    <w:rsid w:val="0075768F"/>
    <w:rsid w:val="0076075B"/>
    <w:rsid w:val="00763782"/>
    <w:rsid w:val="00765888"/>
    <w:rsid w:val="00766F46"/>
    <w:rsid w:val="007750F4"/>
    <w:rsid w:val="007859BC"/>
    <w:rsid w:val="00791916"/>
    <w:rsid w:val="0079794D"/>
    <w:rsid w:val="00797C47"/>
    <w:rsid w:val="007A518D"/>
    <w:rsid w:val="007B0D5C"/>
    <w:rsid w:val="007B22D0"/>
    <w:rsid w:val="007B5E46"/>
    <w:rsid w:val="007C2646"/>
    <w:rsid w:val="007C57DD"/>
    <w:rsid w:val="007D4790"/>
    <w:rsid w:val="007E1017"/>
    <w:rsid w:val="007F32A9"/>
    <w:rsid w:val="007F5CB4"/>
    <w:rsid w:val="007F739B"/>
    <w:rsid w:val="007F7FFB"/>
    <w:rsid w:val="00816B43"/>
    <w:rsid w:val="00816F6A"/>
    <w:rsid w:val="00823AE7"/>
    <w:rsid w:val="0083573F"/>
    <w:rsid w:val="00837E8E"/>
    <w:rsid w:val="00840045"/>
    <w:rsid w:val="00857472"/>
    <w:rsid w:val="00866C39"/>
    <w:rsid w:val="00873B4E"/>
    <w:rsid w:val="008A1A19"/>
    <w:rsid w:val="008A793A"/>
    <w:rsid w:val="008B0963"/>
    <w:rsid w:val="008B2DBE"/>
    <w:rsid w:val="008B68D3"/>
    <w:rsid w:val="008D5A38"/>
    <w:rsid w:val="008E1155"/>
    <w:rsid w:val="008E20C5"/>
    <w:rsid w:val="00903C8A"/>
    <w:rsid w:val="00907A16"/>
    <w:rsid w:val="00910552"/>
    <w:rsid w:val="00910B9A"/>
    <w:rsid w:val="009230A2"/>
    <w:rsid w:val="009237CF"/>
    <w:rsid w:val="009244B8"/>
    <w:rsid w:val="00933D9A"/>
    <w:rsid w:val="0093791E"/>
    <w:rsid w:val="009424CD"/>
    <w:rsid w:val="0094368D"/>
    <w:rsid w:val="00947844"/>
    <w:rsid w:val="0095130D"/>
    <w:rsid w:val="00955B8C"/>
    <w:rsid w:val="0096582A"/>
    <w:rsid w:val="00965D65"/>
    <w:rsid w:val="00973CF8"/>
    <w:rsid w:val="00992B84"/>
    <w:rsid w:val="009A0704"/>
    <w:rsid w:val="009B35F9"/>
    <w:rsid w:val="009B7E1E"/>
    <w:rsid w:val="009C01BE"/>
    <w:rsid w:val="009C1917"/>
    <w:rsid w:val="009D5842"/>
    <w:rsid w:val="009D68C1"/>
    <w:rsid w:val="009E0970"/>
    <w:rsid w:val="009E6968"/>
    <w:rsid w:val="009F0540"/>
    <w:rsid w:val="009F3752"/>
    <w:rsid w:val="00A14734"/>
    <w:rsid w:val="00A15DAD"/>
    <w:rsid w:val="00A2214F"/>
    <w:rsid w:val="00A3734A"/>
    <w:rsid w:val="00A406C5"/>
    <w:rsid w:val="00A47EAE"/>
    <w:rsid w:val="00A5281B"/>
    <w:rsid w:val="00A53430"/>
    <w:rsid w:val="00A55588"/>
    <w:rsid w:val="00A6269E"/>
    <w:rsid w:val="00A63F6B"/>
    <w:rsid w:val="00A71B2D"/>
    <w:rsid w:val="00A75E53"/>
    <w:rsid w:val="00A83D0C"/>
    <w:rsid w:val="00A874E7"/>
    <w:rsid w:val="00A92477"/>
    <w:rsid w:val="00A9279D"/>
    <w:rsid w:val="00A930D8"/>
    <w:rsid w:val="00A95E17"/>
    <w:rsid w:val="00A9660A"/>
    <w:rsid w:val="00AA0D40"/>
    <w:rsid w:val="00AA5476"/>
    <w:rsid w:val="00AA66B8"/>
    <w:rsid w:val="00AA67AB"/>
    <w:rsid w:val="00AB2A64"/>
    <w:rsid w:val="00AB6774"/>
    <w:rsid w:val="00AB6F21"/>
    <w:rsid w:val="00AC2EA0"/>
    <w:rsid w:val="00AD2DEB"/>
    <w:rsid w:val="00AD7DC7"/>
    <w:rsid w:val="00AE43A4"/>
    <w:rsid w:val="00AE4748"/>
    <w:rsid w:val="00AE5E2D"/>
    <w:rsid w:val="00AE5FDE"/>
    <w:rsid w:val="00AF15D6"/>
    <w:rsid w:val="00AF204F"/>
    <w:rsid w:val="00B01108"/>
    <w:rsid w:val="00B0396C"/>
    <w:rsid w:val="00B3096F"/>
    <w:rsid w:val="00B32518"/>
    <w:rsid w:val="00B47711"/>
    <w:rsid w:val="00B5235A"/>
    <w:rsid w:val="00B60E1F"/>
    <w:rsid w:val="00B712D8"/>
    <w:rsid w:val="00B740F6"/>
    <w:rsid w:val="00B7626A"/>
    <w:rsid w:val="00B9312F"/>
    <w:rsid w:val="00B948B7"/>
    <w:rsid w:val="00BD7DF1"/>
    <w:rsid w:val="00BF15F6"/>
    <w:rsid w:val="00BF3D3D"/>
    <w:rsid w:val="00C13D6E"/>
    <w:rsid w:val="00C21E58"/>
    <w:rsid w:val="00C269A0"/>
    <w:rsid w:val="00C441AE"/>
    <w:rsid w:val="00C46FD7"/>
    <w:rsid w:val="00C5215F"/>
    <w:rsid w:val="00C57B6A"/>
    <w:rsid w:val="00C57CD9"/>
    <w:rsid w:val="00C7762C"/>
    <w:rsid w:val="00C81941"/>
    <w:rsid w:val="00C837DE"/>
    <w:rsid w:val="00C8707E"/>
    <w:rsid w:val="00CA62C2"/>
    <w:rsid w:val="00CC0A36"/>
    <w:rsid w:val="00CC43B9"/>
    <w:rsid w:val="00CC7968"/>
    <w:rsid w:val="00CD12D1"/>
    <w:rsid w:val="00CD140C"/>
    <w:rsid w:val="00CD4560"/>
    <w:rsid w:val="00CE1B27"/>
    <w:rsid w:val="00CF43EE"/>
    <w:rsid w:val="00CF4B2F"/>
    <w:rsid w:val="00CF560D"/>
    <w:rsid w:val="00CF62B8"/>
    <w:rsid w:val="00D149C8"/>
    <w:rsid w:val="00D1501C"/>
    <w:rsid w:val="00D16554"/>
    <w:rsid w:val="00D17559"/>
    <w:rsid w:val="00D223F0"/>
    <w:rsid w:val="00D37B63"/>
    <w:rsid w:val="00D50803"/>
    <w:rsid w:val="00D51D7A"/>
    <w:rsid w:val="00D56BA7"/>
    <w:rsid w:val="00D64961"/>
    <w:rsid w:val="00D6499A"/>
    <w:rsid w:val="00D65215"/>
    <w:rsid w:val="00D73F22"/>
    <w:rsid w:val="00D84E02"/>
    <w:rsid w:val="00D90679"/>
    <w:rsid w:val="00DA46DC"/>
    <w:rsid w:val="00DA7E3F"/>
    <w:rsid w:val="00DC55CD"/>
    <w:rsid w:val="00DE4FFF"/>
    <w:rsid w:val="00DF038A"/>
    <w:rsid w:val="00E061FB"/>
    <w:rsid w:val="00E10092"/>
    <w:rsid w:val="00E234EA"/>
    <w:rsid w:val="00E27D99"/>
    <w:rsid w:val="00E64F03"/>
    <w:rsid w:val="00E65104"/>
    <w:rsid w:val="00E65464"/>
    <w:rsid w:val="00E816CC"/>
    <w:rsid w:val="00E83735"/>
    <w:rsid w:val="00EB08D5"/>
    <w:rsid w:val="00EB2919"/>
    <w:rsid w:val="00EB6B13"/>
    <w:rsid w:val="00EB7625"/>
    <w:rsid w:val="00EC1D8D"/>
    <w:rsid w:val="00EC6257"/>
    <w:rsid w:val="00EE326B"/>
    <w:rsid w:val="00EE4589"/>
    <w:rsid w:val="00EF6FBC"/>
    <w:rsid w:val="00F1555A"/>
    <w:rsid w:val="00F22FA1"/>
    <w:rsid w:val="00F34817"/>
    <w:rsid w:val="00F357B7"/>
    <w:rsid w:val="00F376B1"/>
    <w:rsid w:val="00F411F2"/>
    <w:rsid w:val="00F44B6B"/>
    <w:rsid w:val="00F60548"/>
    <w:rsid w:val="00F619B5"/>
    <w:rsid w:val="00F71C19"/>
    <w:rsid w:val="00F77A20"/>
    <w:rsid w:val="00F86FB7"/>
    <w:rsid w:val="00FA3F5E"/>
    <w:rsid w:val="00FB1BCC"/>
    <w:rsid w:val="00FC1832"/>
    <w:rsid w:val="00FE3BE5"/>
    <w:rsid w:val="00FF174D"/>
    <w:rsid w:val="00FF3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1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47135"/>
    <w:pPr>
      <w:spacing w:after="0" w:line="240" w:lineRule="auto"/>
    </w:pPr>
    <w:rPr>
      <w:rFonts w:ascii="Calibri" w:eastAsia="Calibri" w:hAnsi="Calibri" w:cs="Times New Roman"/>
    </w:rPr>
  </w:style>
  <w:style w:type="paragraph" w:customStyle="1" w:styleId="ConsPlusNormal">
    <w:name w:val="ConsPlusNormal"/>
    <w:rsid w:val="00747135"/>
    <w:pPr>
      <w:autoSpaceDE w:val="0"/>
      <w:autoSpaceDN w:val="0"/>
      <w:adjustRightInd w:val="0"/>
      <w:spacing w:after="0" w:line="240" w:lineRule="auto"/>
    </w:pPr>
    <w:rPr>
      <w:rFonts w:ascii="Arial" w:eastAsia="Calibri" w:hAnsi="Arial" w:cs="Arial"/>
      <w:sz w:val="20"/>
      <w:szCs w:val="20"/>
    </w:rPr>
  </w:style>
  <w:style w:type="paragraph" w:styleId="a5">
    <w:name w:val="Balloon Text"/>
    <w:basedOn w:val="a"/>
    <w:link w:val="a6"/>
    <w:uiPriority w:val="99"/>
    <w:semiHidden/>
    <w:unhideWhenUsed/>
    <w:rsid w:val="007471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7135"/>
    <w:rPr>
      <w:rFonts w:ascii="Tahoma" w:eastAsia="Calibri" w:hAnsi="Tahoma" w:cs="Tahoma"/>
      <w:sz w:val="16"/>
      <w:szCs w:val="16"/>
    </w:rPr>
  </w:style>
  <w:style w:type="paragraph" w:styleId="a7">
    <w:name w:val="header"/>
    <w:basedOn w:val="a"/>
    <w:link w:val="a8"/>
    <w:uiPriority w:val="99"/>
    <w:unhideWhenUsed/>
    <w:rsid w:val="00747135"/>
    <w:pPr>
      <w:tabs>
        <w:tab w:val="center" w:pos="4677"/>
        <w:tab w:val="right" w:pos="9355"/>
      </w:tabs>
    </w:pPr>
  </w:style>
  <w:style w:type="character" w:customStyle="1" w:styleId="a8">
    <w:name w:val="Верхний колонтитул Знак"/>
    <w:basedOn w:val="a0"/>
    <w:link w:val="a7"/>
    <w:uiPriority w:val="99"/>
    <w:rsid w:val="00747135"/>
    <w:rPr>
      <w:rFonts w:ascii="Calibri" w:eastAsia="Calibri" w:hAnsi="Calibri" w:cs="Times New Roman"/>
    </w:rPr>
  </w:style>
  <w:style w:type="paragraph" w:styleId="a9">
    <w:name w:val="footer"/>
    <w:basedOn w:val="a"/>
    <w:link w:val="aa"/>
    <w:uiPriority w:val="99"/>
    <w:unhideWhenUsed/>
    <w:rsid w:val="00747135"/>
    <w:pPr>
      <w:tabs>
        <w:tab w:val="center" w:pos="4677"/>
        <w:tab w:val="right" w:pos="9355"/>
      </w:tabs>
    </w:pPr>
  </w:style>
  <w:style w:type="character" w:customStyle="1" w:styleId="aa">
    <w:name w:val="Нижний колонтитул Знак"/>
    <w:basedOn w:val="a0"/>
    <w:link w:val="a9"/>
    <w:uiPriority w:val="99"/>
    <w:rsid w:val="00747135"/>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3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713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747135"/>
    <w:pPr>
      <w:spacing w:after="0" w:line="240" w:lineRule="auto"/>
    </w:pPr>
    <w:rPr>
      <w:rFonts w:ascii="Calibri" w:eastAsia="Calibri" w:hAnsi="Calibri" w:cs="Times New Roman"/>
    </w:rPr>
  </w:style>
  <w:style w:type="paragraph" w:customStyle="1" w:styleId="ConsPlusNormal">
    <w:name w:val="ConsPlusNormal"/>
    <w:rsid w:val="00747135"/>
    <w:pPr>
      <w:autoSpaceDE w:val="0"/>
      <w:autoSpaceDN w:val="0"/>
      <w:adjustRightInd w:val="0"/>
      <w:spacing w:after="0" w:line="240" w:lineRule="auto"/>
    </w:pPr>
    <w:rPr>
      <w:rFonts w:ascii="Arial" w:eastAsia="Calibri" w:hAnsi="Arial" w:cs="Arial"/>
      <w:sz w:val="20"/>
      <w:szCs w:val="20"/>
    </w:rPr>
  </w:style>
  <w:style w:type="paragraph" w:styleId="a5">
    <w:name w:val="Balloon Text"/>
    <w:basedOn w:val="a"/>
    <w:link w:val="a6"/>
    <w:uiPriority w:val="99"/>
    <w:semiHidden/>
    <w:unhideWhenUsed/>
    <w:rsid w:val="007471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47135"/>
    <w:rPr>
      <w:rFonts w:ascii="Tahoma" w:eastAsia="Calibri" w:hAnsi="Tahoma" w:cs="Tahoma"/>
      <w:sz w:val="16"/>
      <w:szCs w:val="16"/>
    </w:rPr>
  </w:style>
  <w:style w:type="paragraph" w:styleId="a7">
    <w:name w:val="header"/>
    <w:basedOn w:val="a"/>
    <w:link w:val="a8"/>
    <w:uiPriority w:val="99"/>
    <w:unhideWhenUsed/>
    <w:rsid w:val="00747135"/>
    <w:pPr>
      <w:tabs>
        <w:tab w:val="center" w:pos="4677"/>
        <w:tab w:val="right" w:pos="9355"/>
      </w:tabs>
    </w:pPr>
  </w:style>
  <w:style w:type="character" w:customStyle="1" w:styleId="a8">
    <w:name w:val="Верхний колонтитул Знак"/>
    <w:basedOn w:val="a0"/>
    <w:link w:val="a7"/>
    <w:uiPriority w:val="99"/>
    <w:rsid w:val="00747135"/>
    <w:rPr>
      <w:rFonts w:ascii="Calibri" w:eastAsia="Calibri" w:hAnsi="Calibri" w:cs="Times New Roman"/>
    </w:rPr>
  </w:style>
  <w:style w:type="paragraph" w:styleId="a9">
    <w:name w:val="footer"/>
    <w:basedOn w:val="a"/>
    <w:link w:val="aa"/>
    <w:uiPriority w:val="99"/>
    <w:unhideWhenUsed/>
    <w:rsid w:val="00747135"/>
    <w:pPr>
      <w:tabs>
        <w:tab w:val="center" w:pos="4677"/>
        <w:tab w:val="right" w:pos="9355"/>
      </w:tabs>
    </w:pPr>
  </w:style>
  <w:style w:type="character" w:customStyle="1" w:styleId="aa">
    <w:name w:val="Нижний колонтитул Знак"/>
    <w:basedOn w:val="a0"/>
    <w:link w:val="a9"/>
    <w:uiPriority w:val="99"/>
    <w:rsid w:val="007471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170/de5cd3096c9ee62e2f4e4a63009e6c00e845e0fc/" TargetMode="External"/><Relationship Id="rId13" Type="http://schemas.openxmlformats.org/officeDocument/2006/relationships/hyperlink" Target="consultantplus://offline/ref=6740E30AED63A098498AE0CEFC949A22A9A6041249ED06F365230AA885AFCCF7C037296D96DE5382rDV7J" TargetMode="External"/><Relationship Id="rId3" Type="http://schemas.openxmlformats.org/officeDocument/2006/relationships/settings" Target="settings.xml"/><Relationship Id="rId7" Type="http://schemas.openxmlformats.org/officeDocument/2006/relationships/hyperlink" Target="http://www.consultant.ru/document/cons_doc_LAW_304170/d6aec91603ff628ea274b8552ce2849e06e0aa4c/" TargetMode="External"/><Relationship Id="rId12" Type="http://schemas.openxmlformats.org/officeDocument/2006/relationships/hyperlink" Target="http://www.consultant.ru/document/cons_doc_LAW_304170/2c1e3551b4209a9fa5744534f7525ac7430624eb/"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sultant.ru/document/cons_doc_LAW_304170/650fc4ffae5f990da12b3a59440a91e52dc9b7b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nsultant.ru/document/cons_doc_LAW_304170/2a42f22ea546028ab85826964b514aeb638ad047/" TargetMode="External"/><Relationship Id="rId4" Type="http://schemas.openxmlformats.org/officeDocument/2006/relationships/webSettings" Target="webSettings.xml"/><Relationship Id="rId9" Type="http://schemas.openxmlformats.org/officeDocument/2006/relationships/hyperlink" Target="http://www.consultant.ru/document/cons_doc_LAW_304170/b7a284f2033388c5f897db80cf0954695728822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6740</Words>
  <Characters>38418</Characters>
  <Application>Microsoft Office Word</Application>
  <DocSecurity>0</DocSecurity>
  <Lines>320</Lines>
  <Paragraphs>90</Paragraphs>
  <ScaleCrop>false</ScaleCrop>
  <Company/>
  <LinksUpToDate>false</LinksUpToDate>
  <CharactersWithSpaces>45068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Щербина</dc:creator>
  <cp:keywords/>
  <dc:description/>
  <cp:lastModifiedBy>Sharaeva</cp:lastModifiedBy>
  <cp:revision>4</cp:revision>
  <dcterms:created xsi:type="dcterms:W3CDTF">2018-10-04T05:48:00Z</dcterms:created>
  <dcterms:modified xsi:type="dcterms:W3CDTF">2018-10-16T08:29:00Z</dcterms:modified>
</cp:coreProperties>
</file>