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9DE" w:rsidRPr="00BA29DE" w:rsidRDefault="00BA29DE" w:rsidP="00BA29DE">
      <w:pPr>
        <w:pBdr>
          <w:top w:val="single" w:sz="12" w:space="2" w:color="F2DD3D"/>
        </w:pBdr>
        <w:shd w:val="clear" w:color="auto" w:fill="FFFFFF"/>
        <w:spacing w:before="150" w:after="300" w:line="240" w:lineRule="auto"/>
        <w:outlineLvl w:val="0"/>
        <w:rPr>
          <w:rFonts w:ascii="Arial" w:eastAsia="Times New Roman" w:hAnsi="Arial" w:cs="Arial"/>
          <w:color w:val="000000"/>
          <w:kern w:val="36"/>
          <w:sz w:val="36"/>
          <w:szCs w:val="36"/>
          <w:lang w:eastAsia="ru-RU"/>
        </w:rPr>
      </w:pPr>
      <w:r w:rsidRPr="00BA29DE">
        <w:rPr>
          <w:rFonts w:ascii="Arial" w:eastAsia="Times New Roman" w:hAnsi="Arial" w:cs="Arial"/>
          <w:color w:val="000000"/>
          <w:kern w:val="36"/>
          <w:sz w:val="36"/>
          <w:szCs w:val="36"/>
          <w:lang w:eastAsia="ru-RU"/>
        </w:rPr>
        <w:t>Сведения о способах получения консультаций по вопросам соблюдения обязательных требований</w:t>
      </w:r>
    </w:p>
    <w:p w:rsidR="00BA29DE" w:rsidRPr="00BA29DE" w:rsidRDefault="00BA29DE" w:rsidP="00BA29DE">
      <w:pPr>
        <w:shd w:val="clear" w:color="auto" w:fill="FFFFFF"/>
        <w:spacing w:before="150" w:after="150" w:line="240" w:lineRule="auto"/>
        <w:outlineLvl w:val="1"/>
        <w:rPr>
          <w:rFonts w:ascii="inherit" w:eastAsia="Times New Roman" w:hAnsi="inherit" w:cs="Arial"/>
          <w:color w:val="333333"/>
          <w:sz w:val="30"/>
          <w:szCs w:val="30"/>
          <w:lang w:eastAsia="ru-RU"/>
        </w:rPr>
      </w:pPr>
      <w:r w:rsidRPr="00BA29DE">
        <w:rPr>
          <w:rFonts w:ascii="inherit" w:eastAsia="Times New Roman" w:hAnsi="inherit" w:cs="Arial"/>
          <w:color w:val="333333"/>
          <w:sz w:val="30"/>
          <w:szCs w:val="30"/>
          <w:lang w:eastAsia="ru-RU"/>
        </w:rPr>
        <w:t>.</w:t>
      </w:r>
    </w:p>
    <w:p w:rsidR="00BA29DE" w:rsidRPr="00BA29DE" w:rsidRDefault="00BA29DE" w:rsidP="00BA29D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i/>
          <w:iCs/>
          <w:color w:val="333333"/>
          <w:sz w:val="28"/>
          <w:szCs w:val="28"/>
          <w:lang w:eastAsia="ru-RU"/>
        </w:rPr>
        <w:t>(информация подготовлена на основании положений Федерального зако</w:t>
      </w:r>
      <w:r w:rsidRPr="00BA29DE">
        <w:rPr>
          <w:rFonts w:ascii="Times New Roman" w:eastAsia="Times New Roman" w:hAnsi="Times New Roman" w:cs="Times New Roman"/>
          <w:i/>
          <w:iCs/>
          <w:color w:val="333333"/>
          <w:sz w:val="28"/>
          <w:szCs w:val="28"/>
          <w:lang w:eastAsia="ru-RU"/>
        </w:rPr>
        <w:t xml:space="preserve">на от </w:t>
      </w:r>
      <w:proofErr w:type="gramStart"/>
      <w:r w:rsidRPr="00BA29DE">
        <w:rPr>
          <w:rFonts w:ascii="Times New Roman" w:eastAsia="Times New Roman" w:hAnsi="Times New Roman" w:cs="Times New Roman"/>
          <w:i/>
          <w:iCs/>
          <w:color w:val="333333"/>
          <w:sz w:val="28"/>
          <w:szCs w:val="28"/>
          <w:lang w:eastAsia="ru-RU"/>
        </w:rPr>
        <w:t xml:space="preserve">31.07.2020 </w:t>
      </w:r>
      <w:r w:rsidRPr="00BA29DE">
        <w:rPr>
          <w:rFonts w:ascii="Times New Roman" w:eastAsia="Times New Roman" w:hAnsi="Times New Roman" w:cs="Times New Roman"/>
          <w:i/>
          <w:iCs/>
          <w:color w:val="333333"/>
          <w:sz w:val="28"/>
          <w:szCs w:val="28"/>
          <w:lang w:eastAsia="ru-RU"/>
        </w:rPr>
        <w:t xml:space="preserve"> №</w:t>
      </w:r>
      <w:proofErr w:type="gramEnd"/>
      <w:r w:rsidRPr="00BA29DE">
        <w:rPr>
          <w:rFonts w:ascii="Times New Roman" w:eastAsia="Times New Roman" w:hAnsi="Times New Roman" w:cs="Times New Roman"/>
          <w:i/>
          <w:iCs/>
          <w:color w:val="333333"/>
          <w:sz w:val="28"/>
          <w:szCs w:val="28"/>
          <w:lang w:eastAsia="ru-RU"/>
        </w:rPr>
        <w:t xml:space="preserve"> 247-ФЗ «Об обязательных требованиях в Российской Федерации», Положения о муниципальном земельном контроле на территории муниципального образования «Город </w:t>
      </w:r>
      <w:r w:rsidRPr="00BA29DE">
        <w:rPr>
          <w:rFonts w:ascii="Times New Roman" w:eastAsia="Times New Roman" w:hAnsi="Times New Roman" w:cs="Times New Roman"/>
          <w:i/>
          <w:iCs/>
          <w:color w:val="333333"/>
          <w:sz w:val="28"/>
          <w:szCs w:val="28"/>
          <w:lang w:eastAsia="ru-RU"/>
        </w:rPr>
        <w:t>Батайск</w:t>
      </w:r>
      <w:r w:rsidRPr="00BA29DE">
        <w:rPr>
          <w:rFonts w:ascii="Times New Roman" w:eastAsia="Times New Roman" w:hAnsi="Times New Roman" w:cs="Times New Roman"/>
          <w:i/>
          <w:iCs/>
          <w:color w:val="333333"/>
          <w:sz w:val="28"/>
          <w:szCs w:val="28"/>
          <w:lang w:eastAsia="ru-RU"/>
        </w:rPr>
        <w:t xml:space="preserve">», утвержденного решением Городской Думы города </w:t>
      </w:r>
      <w:r w:rsidRPr="00BA29DE">
        <w:rPr>
          <w:rFonts w:ascii="Times New Roman" w:eastAsia="Times New Roman" w:hAnsi="Times New Roman" w:cs="Times New Roman"/>
          <w:i/>
          <w:iCs/>
          <w:color w:val="333333"/>
          <w:sz w:val="28"/>
          <w:szCs w:val="28"/>
          <w:lang w:eastAsia="ru-RU"/>
        </w:rPr>
        <w:t>Батайска</w:t>
      </w:r>
      <w:r w:rsidRPr="00BA29DE">
        <w:rPr>
          <w:rFonts w:ascii="Times New Roman" w:eastAsia="Times New Roman" w:hAnsi="Times New Roman" w:cs="Times New Roman"/>
          <w:i/>
          <w:iCs/>
          <w:color w:val="333333"/>
          <w:sz w:val="28"/>
          <w:szCs w:val="28"/>
          <w:lang w:eastAsia="ru-RU"/>
        </w:rPr>
        <w:t xml:space="preserve"> от </w:t>
      </w:r>
      <w:r w:rsidRPr="00BA29DE">
        <w:rPr>
          <w:rFonts w:ascii="Times New Roman" w:eastAsia="Times New Roman" w:hAnsi="Times New Roman" w:cs="Times New Roman"/>
          <w:i/>
          <w:iCs/>
          <w:color w:val="333333"/>
          <w:sz w:val="28"/>
          <w:szCs w:val="28"/>
          <w:lang w:eastAsia="ru-RU"/>
        </w:rPr>
        <w:t xml:space="preserve">29 сентября </w:t>
      </w:r>
      <w:r w:rsidRPr="00BA29DE">
        <w:rPr>
          <w:rFonts w:ascii="Times New Roman" w:eastAsia="Times New Roman" w:hAnsi="Times New Roman" w:cs="Times New Roman"/>
          <w:i/>
          <w:iCs/>
          <w:color w:val="333333"/>
          <w:sz w:val="28"/>
          <w:szCs w:val="28"/>
          <w:lang w:eastAsia="ru-RU"/>
        </w:rPr>
        <w:t xml:space="preserve">2021 г. № </w:t>
      </w:r>
      <w:r w:rsidRPr="00BA29DE">
        <w:rPr>
          <w:rFonts w:ascii="Times New Roman" w:eastAsia="Times New Roman" w:hAnsi="Times New Roman" w:cs="Times New Roman"/>
          <w:i/>
          <w:iCs/>
          <w:color w:val="333333"/>
          <w:sz w:val="28"/>
          <w:szCs w:val="28"/>
          <w:lang w:eastAsia="ru-RU"/>
        </w:rPr>
        <w:t>152</w:t>
      </w:r>
      <w:r w:rsidRPr="00BA29DE">
        <w:rPr>
          <w:rFonts w:ascii="Times New Roman" w:eastAsia="Times New Roman" w:hAnsi="Times New Roman" w:cs="Times New Roman"/>
          <w:i/>
          <w:iCs/>
          <w:color w:val="333333"/>
          <w:sz w:val="28"/>
          <w:szCs w:val="28"/>
          <w:lang w:eastAsia="ru-RU"/>
        </w:rPr>
        <w:t>)</w:t>
      </w:r>
    </w:p>
    <w:p w:rsidR="00BA29DE" w:rsidRPr="00BA29DE" w:rsidRDefault="00BA29DE" w:rsidP="00BA29DE">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В соответствии с положениями статьи 14 Федерального закона от 31.07.2020 № 247-ФЗ «Об обязательных требованиях в Российской Федерации» федеральные органы исполнительной власти дают официальные разъяснения обязательных требований, содержащихся в принятых ими нормативных правовых актах, в целях пояснения их содержания.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BA29DE" w:rsidRPr="00BA29DE" w:rsidRDefault="00BA29DE" w:rsidP="00BA29DE">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 xml:space="preserve">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в том числе </w:t>
      </w:r>
      <w:proofErr w:type="gramStart"/>
      <w:r w:rsidRPr="00BA29DE">
        <w:rPr>
          <w:rFonts w:ascii="Times New Roman" w:eastAsia="Times New Roman" w:hAnsi="Times New Roman" w:cs="Times New Roman"/>
          <w:color w:val="333333"/>
          <w:sz w:val="28"/>
          <w:szCs w:val="28"/>
          <w:lang w:eastAsia="ru-RU"/>
        </w:rPr>
        <w:t>о посре</w:t>
      </w:r>
      <w:bookmarkStart w:id="0" w:name="_GoBack"/>
      <w:bookmarkEnd w:id="0"/>
      <w:r w:rsidRPr="00BA29DE">
        <w:rPr>
          <w:rFonts w:ascii="Times New Roman" w:eastAsia="Times New Roman" w:hAnsi="Times New Roman" w:cs="Times New Roman"/>
          <w:color w:val="333333"/>
          <w:sz w:val="28"/>
          <w:szCs w:val="28"/>
          <w:lang w:eastAsia="ru-RU"/>
        </w:rPr>
        <w:t>дством</w:t>
      </w:r>
      <w:proofErr w:type="gramEnd"/>
      <w:r w:rsidRPr="00BA29DE">
        <w:rPr>
          <w:rFonts w:ascii="Times New Roman" w:eastAsia="Times New Roman" w:hAnsi="Times New Roman" w:cs="Times New Roman"/>
          <w:color w:val="333333"/>
          <w:sz w:val="28"/>
          <w:szCs w:val="28"/>
          <w:lang w:eastAsia="ru-RU"/>
        </w:rPr>
        <w:t xml:space="preserve">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BA29DE" w:rsidRPr="00BA29DE" w:rsidRDefault="00BA29DE" w:rsidP="00BA29DE">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 xml:space="preserve">С учётом положений статьи 14 Федерального закона от 31.07.2020 № 247-ФЗ, статьи 71 Земельного кодекса Российской Федерации, постановления Правительства Российской Федерации от 30.06.2021 № 1081 «О федеральном государственном земельном контроле (надзоре)» контрольный орган – Комитет по управлению муниципальным имуществом Администрации города </w:t>
      </w:r>
      <w:r w:rsidRPr="00BA29DE">
        <w:rPr>
          <w:rFonts w:ascii="Times New Roman" w:eastAsia="Times New Roman" w:hAnsi="Times New Roman" w:cs="Times New Roman"/>
          <w:color w:val="333333"/>
          <w:sz w:val="28"/>
          <w:szCs w:val="28"/>
          <w:lang w:eastAsia="ru-RU"/>
        </w:rPr>
        <w:t>Батайска</w:t>
      </w:r>
      <w:r w:rsidRPr="00BA29DE">
        <w:rPr>
          <w:rFonts w:ascii="Times New Roman" w:eastAsia="Times New Roman" w:hAnsi="Times New Roman" w:cs="Times New Roman"/>
          <w:color w:val="333333"/>
          <w:sz w:val="28"/>
          <w:szCs w:val="28"/>
          <w:lang w:eastAsia="ru-RU"/>
        </w:rPr>
        <w:t xml:space="preserve"> осуществляет консультирование контролируемых лиц и их представителей по следующим вопросам, связанным с организацией и осуществлением муниципального контроля:</w:t>
      </w:r>
    </w:p>
    <w:p w:rsidR="00BA29DE" w:rsidRPr="00BA29DE" w:rsidRDefault="00BA29DE" w:rsidP="00BA29D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компетенция контрольного органа,</w:t>
      </w:r>
    </w:p>
    <w:p w:rsidR="00BA29DE" w:rsidRPr="00BA29DE" w:rsidRDefault="00BA29DE" w:rsidP="00BA29D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местонахождение и график работы контрольного органа, время и место приема посетителей по вопросам осуществления муниципального земельного контроля,</w:t>
      </w:r>
    </w:p>
    <w:p w:rsidR="00BA29DE" w:rsidRPr="00BA29DE" w:rsidRDefault="00BA29DE" w:rsidP="007B077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lastRenderedPageBreak/>
        <w:t xml:space="preserve">электронный адрес официального сайта Администрации города </w:t>
      </w:r>
      <w:r>
        <w:rPr>
          <w:rFonts w:ascii="Times New Roman" w:eastAsia="Times New Roman" w:hAnsi="Times New Roman" w:cs="Times New Roman"/>
          <w:color w:val="333333"/>
          <w:sz w:val="28"/>
          <w:szCs w:val="28"/>
          <w:lang w:eastAsia="ru-RU"/>
        </w:rPr>
        <w:t>Батайска</w:t>
      </w:r>
      <w:r w:rsidRPr="00BA29DE">
        <w:rPr>
          <w:rFonts w:ascii="Times New Roman" w:eastAsia="Times New Roman" w:hAnsi="Times New Roman" w:cs="Times New Roman"/>
          <w:color w:val="333333"/>
          <w:sz w:val="28"/>
          <w:szCs w:val="28"/>
          <w:lang w:eastAsia="ru-RU"/>
        </w:rPr>
        <w:t>, ссылка места размещения контрольным органом сведений и документов в рамках мероприятий информирования,</w:t>
      </w:r>
    </w:p>
    <w:p w:rsidR="00BA29DE" w:rsidRPr="00BA29DE" w:rsidRDefault="00BA29DE" w:rsidP="007B077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основания отнесения объекта земельных отношений, принадлежащего или используемого контролируемым лицом, к категории риска,</w:t>
      </w:r>
    </w:p>
    <w:p w:rsidR="00BA29DE" w:rsidRPr="00BA29DE" w:rsidRDefault="00BA29DE" w:rsidP="007B077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наличие запланированных контрольных мероприятий в отношении объектов контроля, принадлежащих или используемых контролируемым лицом,</w:t>
      </w:r>
    </w:p>
    <w:p w:rsidR="00BA29DE" w:rsidRPr="00BA29DE" w:rsidRDefault="00BA29DE" w:rsidP="007B077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порядок проведения контрольных мероприятий,</w:t>
      </w:r>
    </w:p>
    <w:p w:rsidR="00BA29DE" w:rsidRPr="00BA29DE" w:rsidRDefault="00BA29DE" w:rsidP="007B0779">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виды применяемых мер ответственности.</w:t>
      </w:r>
    </w:p>
    <w:p w:rsidR="00BA29DE" w:rsidRPr="00BA29DE" w:rsidRDefault="00BA29DE" w:rsidP="007B0779">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Консультирование осуществляется в устной форме по телефону, посредством видео – конференцсвязи, на личном приеме либо в ходе проведения профилактического, контрольного мероприятия</w:t>
      </w:r>
    </w:p>
    <w:p w:rsidR="00BA29DE" w:rsidRPr="00BA29DE" w:rsidRDefault="00BA29DE" w:rsidP="007B0779">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Продолжительность консультирования одного контролируемого лица (представителя) не может превышать 10 минут.</w:t>
      </w:r>
    </w:p>
    <w:p w:rsidR="00BA29DE" w:rsidRPr="00BA29DE" w:rsidRDefault="00BA29DE" w:rsidP="007B0779">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Контролируемое лицо вправе направить в контрольный орган запрос по вопросам, связанным с организацией и осуществлением муниципального контроля, с целью получения письменного ответа в порядке, установленном Федеральным законом от 02.05.2006 № 59-ФЗ «О порядке рассмотрения обращений граждан Российской Федерации».</w:t>
      </w:r>
    </w:p>
    <w:p w:rsidR="00BA29DE" w:rsidRPr="00BA29DE" w:rsidRDefault="00BA29DE" w:rsidP="007B0779">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результатов проведенной в рамках контрольного мероприятия экспертизы.</w:t>
      </w:r>
    </w:p>
    <w:p w:rsidR="00BA29DE" w:rsidRPr="00BA29DE" w:rsidRDefault="00BA29DE" w:rsidP="007B0779">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w:t>
      </w:r>
    </w:p>
    <w:p w:rsidR="00BA29DE" w:rsidRPr="00BA29DE" w:rsidRDefault="00BA29DE" w:rsidP="007B0779">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Информация, ставшая известной должностному лицу контрольного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BA29DE" w:rsidRPr="00BA29DE" w:rsidRDefault="00BA29DE" w:rsidP="007B0779">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При выдаче контролируемому лицу предостережений о недопустимости нарушения обязательных требований, рекомендаций по соблюдению обязательных требований должностные лица контрольного органа обязаны руководствоваться официальными разъяснениями обязательных требований, руководствами по соблюдению обязательных требований федеральных органов исполнительной власти.</w:t>
      </w:r>
    </w:p>
    <w:p w:rsidR="00BA29DE" w:rsidRPr="00BA29DE" w:rsidRDefault="00BA29DE" w:rsidP="007B0779">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BA29DE">
        <w:rPr>
          <w:rFonts w:ascii="Times New Roman" w:eastAsia="Times New Roman" w:hAnsi="Times New Roman" w:cs="Times New Roman"/>
          <w:color w:val="333333"/>
          <w:sz w:val="28"/>
          <w:szCs w:val="28"/>
          <w:lang w:eastAsia="ru-RU"/>
        </w:rPr>
        <w:t xml:space="preserve">Контрольный орган вправе размещать на официальном сайте разъяснения обязательных требований, содержащихся в федеральных </w:t>
      </w:r>
      <w:r w:rsidRPr="00BA29DE">
        <w:rPr>
          <w:rFonts w:ascii="Times New Roman" w:eastAsia="Times New Roman" w:hAnsi="Times New Roman" w:cs="Times New Roman"/>
          <w:color w:val="333333"/>
          <w:sz w:val="28"/>
          <w:szCs w:val="28"/>
          <w:lang w:eastAsia="ru-RU"/>
        </w:rPr>
        <w:lastRenderedPageBreak/>
        <w:t>нормативных правовых актах, руководства по соблюдению обязательных требований, данные федеральными органами исполнительной власти, с указанием ссылок на утвердивших их федеральный орган исполнительной власти, ссылки на источник их опубликования.</w:t>
      </w:r>
    </w:p>
    <w:p w:rsidR="008B0FA8" w:rsidRPr="007B0779" w:rsidRDefault="008B0FA8" w:rsidP="007B0779">
      <w:pPr>
        <w:jc w:val="both"/>
        <w:rPr>
          <w:rFonts w:ascii="Times New Roman" w:hAnsi="Times New Roman" w:cs="Times New Roman"/>
          <w:sz w:val="28"/>
          <w:szCs w:val="28"/>
        </w:rPr>
      </w:pPr>
    </w:p>
    <w:sectPr w:rsidR="008B0FA8" w:rsidRPr="007B0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F6"/>
    <w:rsid w:val="006D25F6"/>
    <w:rsid w:val="007B0779"/>
    <w:rsid w:val="008B0FA8"/>
    <w:rsid w:val="00BA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5B1D5-FF30-4D03-B6A2-22F3BCDE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16109">
      <w:bodyDiv w:val="1"/>
      <w:marLeft w:val="0"/>
      <w:marRight w:val="0"/>
      <w:marTop w:val="0"/>
      <w:marBottom w:val="0"/>
      <w:divBdr>
        <w:top w:val="none" w:sz="0" w:space="0" w:color="auto"/>
        <w:left w:val="none" w:sz="0" w:space="0" w:color="auto"/>
        <w:bottom w:val="none" w:sz="0" w:space="0" w:color="auto"/>
        <w:right w:val="none" w:sz="0" w:space="0" w:color="auto"/>
      </w:divBdr>
      <w:divsChild>
        <w:div w:id="291139449">
          <w:marLeft w:val="0"/>
          <w:marRight w:val="0"/>
          <w:marTop w:val="0"/>
          <w:marBottom w:val="0"/>
          <w:divBdr>
            <w:top w:val="none" w:sz="0" w:space="0" w:color="auto"/>
            <w:left w:val="none" w:sz="0" w:space="0" w:color="auto"/>
            <w:bottom w:val="none" w:sz="0" w:space="0" w:color="auto"/>
            <w:right w:val="none" w:sz="0" w:space="0" w:color="auto"/>
          </w:divBdr>
        </w:div>
        <w:div w:id="797720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2022-02-09T12:34:00Z</dcterms:created>
  <dcterms:modified xsi:type="dcterms:W3CDTF">2022-02-09T12:54:00Z</dcterms:modified>
</cp:coreProperties>
</file>