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EF" w:rsidRPr="00B15890" w:rsidRDefault="00B15890" w:rsidP="00BB31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5890">
        <w:rPr>
          <w:rFonts w:ascii="Arial" w:hAnsi="Arial" w:cs="Arial"/>
          <w:b/>
          <w:bCs/>
          <w:sz w:val="24"/>
          <w:szCs w:val="24"/>
        </w:rPr>
        <w:t xml:space="preserve">Меры по поддержке корпоративных клиентов </w:t>
      </w:r>
    </w:p>
    <w:p w:rsidR="00E6366E" w:rsidRPr="00EA24E4" w:rsidRDefault="00E6366E" w:rsidP="00BB3181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6366E" w:rsidRPr="00EA24E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4E4">
        <w:rPr>
          <w:rFonts w:ascii="Arial" w:eastAsia="Times New Roman" w:hAnsi="Arial" w:cs="Arial"/>
          <w:sz w:val="24"/>
          <w:szCs w:val="24"/>
          <w:lang w:eastAsia="ru-RU"/>
        </w:rPr>
        <w:t xml:space="preserve">Сбербанк продолжает работать над внедрением дополнительных мер поддержки своих клиентов в условиях сложной экономической ситуации, вызванной распространением </w:t>
      </w:r>
      <w:proofErr w:type="spellStart"/>
      <w:r w:rsidRPr="00EA24E4">
        <w:rPr>
          <w:rFonts w:ascii="Arial" w:eastAsia="Times New Roman" w:hAnsi="Arial" w:cs="Arial"/>
          <w:iCs/>
          <w:sz w:val="24"/>
          <w:szCs w:val="24"/>
          <w:lang w:eastAsia="ru-RU"/>
        </w:rPr>
        <w:t>коронавирусной</w:t>
      </w:r>
      <w:proofErr w:type="spellEnd"/>
      <w:r w:rsidRPr="00EA24E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инфекции.</w:t>
      </w:r>
    </w:p>
    <w:p w:rsidR="00E64EEF" w:rsidRPr="00EA24E4" w:rsidRDefault="00E64EEF" w:rsidP="00BB3181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4EEF" w:rsidRDefault="00E64EEF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4E4">
        <w:rPr>
          <w:rFonts w:ascii="Arial" w:hAnsi="Arial" w:cs="Arial"/>
          <w:bCs/>
          <w:sz w:val="24"/>
          <w:szCs w:val="24"/>
        </w:rPr>
        <w:t>Банк действует в штатном режиме</w:t>
      </w:r>
      <w:r w:rsidRPr="00EA24E4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Pr="00EA24E4">
          <w:rPr>
            <w:rStyle w:val="a4"/>
            <w:rFonts w:ascii="Arial" w:hAnsi="Arial" w:cs="Arial"/>
            <w:color w:val="0000FF"/>
            <w:sz w:val="24"/>
            <w:szCs w:val="24"/>
          </w:rPr>
          <w:t>На сайте банка</w:t>
        </w:r>
      </w:hyperlink>
      <w:r w:rsidRPr="00EA24E4">
        <w:rPr>
          <w:rFonts w:ascii="Arial" w:hAnsi="Arial" w:cs="Arial"/>
          <w:sz w:val="24"/>
          <w:szCs w:val="24"/>
        </w:rPr>
        <w:t xml:space="preserve"> </w:t>
      </w:r>
      <w:r w:rsidR="00781DA2" w:rsidRPr="00EA24E4">
        <w:rPr>
          <w:rFonts w:ascii="Arial" w:hAnsi="Arial" w:cs="Arial"/>
          <w:sz w:val="24"/>
          <w:szCs w:val="24"/>
        </w:rPr>
        <w:t>можно узнать</w:t>
      </w:r>
      <w:r w:rsidRPr="00EA24E4">
        <w:rPr>
          <w:rFonts w:ascii="Arial" w:hAnsi="Arial" w:cs="Arial"/>
          <w:sz w:val="24"/>
          <w:szCs w:val="24"/>
        </w:rPr>
        <w:t xml:space="preserve"> о режиме работы интересующего Вас подразделения. </w:t>
      </w:r>
    </w:p>
    <w:p w:rsidR="00BB3181" w:rsidRPr="00EA24E4" w:rsidRDefault="00BB3181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230" w:rsidRDefault="00254146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4E4">
        <w:rPr>
          <w:rFonts w:ascii="Arial" w:hAnsi="Arial" w:cs="Arial"/>
          <w:sz w:val="24"/>
          <w:szCs w:val="24"/>
        </w:rPr>
        <w:t xml:space="preserve">Банк </w:t>
      </w:r>
      <w:r w:rsidRPr="00EA24E4">
        <w:rPr>
          <w:rFonts w:ascii="Arial" w:hAnsi="Arial" w:cs="Arial"/>
          <w:bCs/>
          <w:sz w:val="24"/>
          <w:szCs w:val="24"/>
        </w:rPr>
        <w:t>рекомендует свести к минимуму посещение любых общественных мест</w:t>
      </w:r>
      <w:r w:rsidRPr="00EA24E4">
        <w:rPr>
          <w:rFonts w:ascii="Arial" w:hAnsi="Arial" w:cs="Arial"/>
          <w:sz w:val="24"/>
          <w:szCs w:val="24"/>
        </w:rPr>
        <w:t>, включая офисы банка. Кроме того, крайне важно минимизировать, а лучше отказаться от использования наличных при расчетах с вашими партнерами, так как денежные купюры представляют опасность во врем</w:t>
      </w:r>
      <w:r w:rsidR="005C6230" w:rsidRPr="00EA24E4">
        <w:rPr>
          <w:rFonts w:ascii="Arial" w:hAnsi="Arial" w:cs="Arial"/>
          <w:sz w:val="24"/>
          <w:szCs w:val="24"/>
        </w:rPr>
        <w:t xml:space="preserve">я распространения </w:t>
      </w:r>
      <w:proofErr w:type="spellStart"/>
      <w:r w:rsidR="005C6230" w:rsidRPr="00EA24E4">
        <w:rPr>
          <w:rFonts w:ascii="Arial" w:hAnsi="Arial" w:cs="Arial"/>
          <w:sz w:val="24"/>
          <w:szCs w:val="24"/>
        </w:rPr>
        <w:t>коронавируса</w:t>
      </w:r>
      <w:proofErr w:type="spellEnd"/>
      <w:r w:rsidR="005C6230" w:rsidRPr="00EA24E4">
        <w:rPr>
          <w:rFonts w:ascii="Arial" w:hAnsi="Arial" w:cs="Arial"/>
          <w:sz w:val="24"/>
          <w:szCs w:val="24"/>
        </w:rPr>
        <w:t>.</w:t>
      </w:r>
    </w:p>
    <w:p w:rsidR="00BB3181" w:rsidRPr="00EA24E4" w:rsidRDefault="00BB3181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8FD" w:rsidRDefault="00B15890" w:rsidP="00BB3181">
      <w:pPr>
        <w:pStyle w:val="a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Режим работы отделений банка</w:t>
      </w:r>
      <w:r w:rsidR="003C18FD" w:rsidRPr="00EA24E4">
        <w:rPr>
          <w:rFonts w:ascii="Arial" w:hAnsi="Arial" w:cs="Arial"/>
          <w:b/>
          <w:color w:val="000000"/>
        </w:rPr>
        <w:t xml:space="preserve">:  </w:t>
      </w:r>
    </w:p>
    <w:p w:rsidR="00BB2D26" w:rsidRPr="00EA24E4" w:rsidRDefault="00BB2D26" w:rsidP="00BB3181">
      <w:pPr>
        <w:pStyle w:val="a5"/>
        <w:jc w:val="both"/>
        <w:rPr>
          <w:rFonts w:ascii="Arial" w:hAnsi="Arial" w:cs="Arial"/>
          <w:b/>
          <w:color w:val="000000"/>
        </w:rPr>
      </w:pPr>
    </w:p>
    <w:p w:rsidR="003C18FD" w:rsidRPr="00EA24E4" w:rsidRDefault="003C18FD" w:rsidP="00BB3181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A24E4">
        <w:rPr>
          <w:rFonts w:ascii="Arial" w:hAnsi="Arial" w:cs="Arial"/>
          <w:color w:val="000000"/>
        </w:rPr>
        <w:t xml:space="preserve">Все расчеты внутри банка и международные расчеты будут проводиться в полном объеме. </w:t>
      </w:r>
    </w:p>
    <w:p w:rsidR="003C18FD" w:rsidRPr="00EA24E4" w:rsidRDefault="00781DA2" w:rsidP="00BB3181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A24E4">
        <w:rPr>
          <w:rFonts w:ascii="Arial" w:hAnsi="Arial" w:cs="Arial"/>
          <w:color w:val="000000"/>
        </w:rPr>
        <w:t>Банк</w:t>
      </w:r>
      <w:r w:rsidR="003C18FD" w:rsidRPr="00EA24E4">
        <w:rPr>
          <w:rFonts w:ascii="Arial" w:hAnsi="Arial" w:cs="Arial"/>
          <w:color w:val="000000"/>
        </w:rPr>
        <w:t xml:space="preserve"> продолжи</w:t>
      </w:r>
      <w:r w:rsidRPr="00EA24E4">
        <w:rPr>
          <w:rFonts w:ascii="Arial" w:hAnsi="Arial" w:cs="Arial"/>
          <w:color w:val="000000"/>
        </w:rPr>
        <w:t>т</w:t>
      </w:r>
      <w:r w:rsidR="003C18FD" w:rsidRPr="00EA24E4">
        <w:rPr>
          <w:rFonts w:ascii="Arial" w:hAnsi="Arial" w:cs="Arial"/>
          <w:color w:val="000000"/>
        </w:rPr>
        <w:t xml:space="preserve"> проводить межбанковские платежи в соответствии с регламентом функционирования Платежной системы Банка России.</w:t>
      </w:r>
    </w:p>
    <w:p w:rsidR="003C18FD" w:rsidRPr="00EA24E4" w:rsidRDefault="00781DA2" w:rsidP="00BB3181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24E4">
        <w:rPr>
          <w:rFonts w:ascii="Arial" w:hAnsi="Arial" w:cs="Arial"/>
          <w:color w:val="000000"/>
          <w:sz w:val="24"/>
          <w:szCs w:val="24"/>
          <w:lang w:eastAsia="ru-RU"/>
        </w:rPr>
        <w:t>Клиенты могут</w:t>
      </w:r>
      <w:r w:rsidR="003C18FD" w:rsidRPr="00EA24E4">
        <w:rPr>
          <w:rFonts w:ascii="Arial" w:hAnsi="Arial" w:cs="Arial"/>
          <w:color w:val="000000"/>
          <w:sz w:val="24"/>
          <w:szCs w:val="24"/>
          <w:lang w:eastAsia="ru-RU"/>
        </w:rPr>
        <w:t xml:space="preserve"> совершать все биржевые операции на всех рынках в обычном режиме.</w:t>
      </w:r>
    </w:p>
    <w:p w:rsidR="003C18FD" w:rsidRPr="00EA24E4" w:rsidRDefault="003C18FD" w:rsidP="00BB3181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A24E4">
        <w:rPr>
          <w:rFonts w:ascii="Arial" w:hAnsi="Arial" w:cs="Arial"/>
          <w:color w:val="000000"/>
        </w:rPr>
        <w:t xml:space="preserve">С клиентами будут работать кредитные менеджеры, чтобы те, чей бизнес нуждается в поддержке, могли оперативно обратиться с заявками на реструктуризацию задолженности. Это касается клиентов всех сегментов, и в первую очередь малого и среднего бизнеса. </w:t>
      </w:r>
    </w:p>
    <w:p w:rsidR="003C18FD" w:rsidRDefault="003C18FD" w:rsidP="00BB3181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A24E4">
        <w:rPr>
          <w:rFonts w:ascii="Arial" w:hAnsi="Arial" w:cs="Arial"/>
          <w:color w:val="000000"/>
        </w:rPr>
        <w:t xml:space="preserve">В отделениях банка клиенты смогут воспользоваться  всеми основными услугами для бизнеса, которые доступны им в рабочие дни. Офисы банка будут работать по специальному графику.  Режим работы индивидуален для каждого офиса банка и указан на сайте </w:t>
      </w:r>
      <w:hyperlink r:id="rId6" w:history="1">
        <w:r w:rsidRPr="00EA24E4">
          <w:rPr>
            <w:rStyle w:val="a4"/>
            <w:rFonts w:ascii="Arial" w:hAnsi="Arial" w:cs="Arial"/>
          </w:rPr>
          <w:t>www.sberbank.ru</w:t>
        </w:r>
      </w:hyperlink>
      <w:r w:rsidRPr="00EA24E4">
        <w:rPr>
          <w:rFonts w:ascii="Arial" w:hAnsi="Arial" w:cs="Arial"/>
          <w:color w:val="000000"/>
        </w:rPr>
        <w:t xml:space="preserve"> в разделе «Отделения и банкоматы» и в офисах Сбербанка. Банкоматы и информационно-платежные терминалы в зонах круглосуточного обслуживания 24/7 в выходные дни будут работать в стандартном режиме.</w:t>
      </w:r>
    </w:p>
    <w:p w:rsidR="00BB3181" w:rsidRPr="00EA24E4" w:rsidRDefault="00BB3181" w:rsidP="00BB3181">
      <w:pPr>
        <w:pStyle w:val="a5"/>
        <w:ind w:left="720"/>
        <w:jc w:val="both"/>
        <w:rPr>
          <w:rFonts w:ascii="Arial" w:hAnsi="Arial" w:cs="Arial"/>
          <w:color w:val="000000"/>
        </w:rPr>
      </w:pPr>
    </w:p>
    <w:p w:rsidR="00EA24E4" w:rsidRDefault="00EA24E4" w:rsidP="00BB31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4E4">
        <w:rPr>
          <w:rFonts w:ascii="Arial" w:hAnsi="Arial" w:cs="Arial"/>
          <w:b/>
          <w:sz w:val="24"/>
          <w:szCs w:val="24"/>
        </w:rPr>
        <w:t>Работа удаленных сервисов</w:t>
      </w:r>
    </w:p>
    <w:p w:rsidR="00BB2D26" w:rsidRPr="00EA24E4" w:rsidRDefault="00BB2D26" w:rsidP="00BB31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2D26" w:rsidRPr="00BB2D26" w:rsidRDefault="005C6230" w:rsidP="00BB2D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D26">
        <w:rPr>
          <w:rFonts w:ascii="Arial" w:hAnsi="Arial" w:cs="Arial"/>
          <w:sz w:val="24"/>
          <w:szCs w:val="24"/>
        </w:rPr>
        <w:t>Большинство услуг и сервисов представлены удаленно в «Сбербанк Бизнес Онлайн»</w:t>
      </w:r>
      <w:r w:rsidR="00BB2D26" w:rsidRPr="00BB2D26">
        <w:rPr>
          <w:rFonts w:ascii="Arial" w:hAnsi="Arial" w:cs="Arial"/>
          <w:sz w:val="24"/>
          <w:szCs w:val="24"/>
        </w:rPr>
        <w:t xml:space="preserve"> - у</w:t>
      </w:r>
      <w:r w:rsidRPr="00BB2D26">
        <w:rPr>
          <w:rFonts w:ascii="Arial" w:hAnsi="Arial" w:cs="Arial"/>
          <w:sz w:val="24"/>
          <w:szCs w:val="24"/>
        </w:rPr>
        <w:t>силены технические мощности, что позволяет нашим клиентам получать все дистанционные банковские услуги с максимальной надежностью в полном объеме.</w:t>
      </w:r>
      <w:r w:rsidR="00BB2D26" w:rsidRPr="00BB2D26">
        <w:rPr>
          <w:rFonts w:ascii="Arial" w:hAnsi="Arial" w:cs="Arial"/>
          <w:sz w:val="24"/>
          <w:szCs w:val="24"/>
        </w:rPr>
        <w:t xml:space="preserve"> Все актуальные в</w:t>
      </w:r>
      <w:r w:rsidR="00BB2D26" w:rsidRPr="00BB2D26">
        <w:rPr>
          <w:rFonts w:ascii="Arial" w:hAnsi="Arial" w:cs="Arial"/>
          <w:color w:val="000000"/>
          <w:sz w:val="24"/>
          <w:szCs w:val="24"/>
        </w:rPr>
        <w:t xml:space="preserve"> текущих реалиях цифровые сервисы и предложения по переводу бизнеса в онлайн собраны на </w:t>
      </w:r>
      <w:hyperlink r:id="rId7" w:history="1">
        <w:r w:rsidR="00BB2D26" w:rsidRPr="00BB2D26">
          <w:rPr>
            <w:rStyle w:val="a4"/>
            <w:rFonts w:ascii="Arial" w:hAnsi="Arial" w:cs="Arial"/>
            <w:sz w:val="24"/>
            <w:szCs w:val="24"/>
          </w:rPr>
          <w:t>специальной странице</w:t>
        </w:r>
      </w:hyperlink>
      <w:r w:rsidR="00BB2D26" w:rsidRPr="00BB2D26">
        <w:rPr>
          <w:rFonts w:ascii="Arial" w:hAnsi="Arial" w:cs="Arial"/>
          <w:color w:val="000000"/>
          <w:sz w:val="24"/>
          <w:szCs w:val="24"/>
        </w:rPr>
        <w:t xml:space="preserve">. Следите за всеми оперативными новостями о работе Сбербанка для юридических лиц и индивидуальных предпринимателей </w:t>
      </w:r>
      <w:hyperlink r:id="rId8" w:history="1">
        <w:r w:rsidR="00BB2D26" w:rsidRPr="00BB2D26">
          <w:rPr>
            <w:rStyle w:val="a4"/>
            <w:rFonts w:ascii="Arial" w:hAnsi="Arial" w:cs="Arial"/>
            <w:sz w:val="24"/>
            <w:szCs w:val="24"/>
          </w:rPr>
          <w:t>на нашем сайте</w:t>
        </w:r>
      </w:hyperlink>
      <w:r w:rsidR="00BB2D26" w:rsidRPr="00BB2D26">
        <w:rPr>
          <w:rFonts w:ascii="Arial" w:hAnsi="Arial" w:cs="Arial"/>
          <w:color w:val="000000"/>
          <w:sz w:val="24"/>
          <w:szCs w:val="24"/>
        </w:rPr>
        <w:t>.</w:t>
      </w:r>
    </w:p>
    <w:p w:rsidR="00BB3181" w:rsidRPr="00EA24E4" w:rsidRDefault="00BB3181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4E4" w:rsidRDefault="00EA24E4" w:rsidP="00BB31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4E4">
        <w:rPr>
          <w:rFonts w:ascii="Arial" w:hAnsi="Arial" w:cs="Arial"/>
          <w:b/>
          <w:sz w:val="24"/>
          <w:szCs w:val="24"/>
        </w:rPr>
        <w:t>Горячая линия по вопросам работы банка</w:t>
      </w:r>
    </w:p>
    <w:p w:rsidR="00BB2D26" w:rsidRPr="00EA24E4" w:rsidRDefault="00BB2D26" w:rsidP="00BB31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6230" w:rsidRPr="00EA24E4" w:rsidRDefault="005C6230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4E4">
        <w:rPr>
          <w:rFonts w:ascii="Arial" w:hAnsi="Arial" w:cs="Arial"/>
          <w:sz w:val="24"/>
          <w:szCs w:val="24"/>
        </w:rPr>
        <w:t xml:space="preserve">Также для корпоративных клиентов банка стартовала специальная горячая линия по вопросам работы Сбербанка в связи с </w:t>
      </w:r>
      <w:proofErr w:type="spellStart"/>
      <w:r w:rsidRPr="00EA24E4">
        <w:rPr>
          <w:rFonts w:ascii="Arial" w:hAnsi="Arial" w:cs="Arial"/>
          <w:sz w:val="24"/>
          <w:szCs w:val="24"/>
        </w:rPr>
        <w:t>коронавирусом</w:t>
      </w:r>
      <w:proofErr w:type="spellEnd"/>
      <w:r w:rsidRPr="00EA24E4">
        <w:rPr>
          <w:rFonts w:ascii="Arial" w:hAnsi="Arial" w:cs="Arial"/>
          <w:sz w:val="24"/>
          <w:szCs w:val="24"/>
        </w:rPr>
        <w:t xml:space="preserve">. Если у Вас останутся вопросы после прочтения этого письма, звоните </w:t>
      </w:r>
      <w:r w:rsidRPr="00B15890">
        <w:rPr>
          <w:rFonts w:ascii="Arial" w:hAnsi="Arial" w:cs="Arial"/>
          <w:b/>
          <w:sz w:val="24"/>
          <w:szCs w:val="24"/>
        </w:rPr>
        <w:t>8 (800) 200-34-40.</w:t>
      </w:r>
      <w:r w:rsidRPr="00EA24E4">
        <w:rPr>
          <w:rFonts w:ascii="Arial" w:hAnsi="Arial" w:cs="Arial"/>
          <w:sz w:val="24"/>
          <w:szCs w:val="24"/>
        </w:rPr>
        <w:t xml:space="preserve"> Линия работает ежедневно с 00:00 до 20:00 (время московское). </w:t>
      </w:r>
    </w:p>
    <w:p w:rsidR="00387AC6" w:rsidRDefault="00387AC6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230" w:rsidRDefault="005C6230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4E4">
        <w:rPr>
          <w:rFonts w:ascii="Arial" w:hAnsi="Arial" w:cs="Arial"/>
          <w:sz w:val="24"/>
          <w:szCs w:val="24"/>
        </w:rPr>
        <w:lastRenderedPageBreak/>
        <w:t xml:space="preserve">По всем корпоративным продуктам и сервисам банка вас круглосуточно традиционно проконсультируют специалисты нашего Центра корпоративных решений по номерам: 0321 (для бесплатных звонков с мобильных телефонов (Билайн, Мегафон, МТС, Tele2) на территории России): </w:t>
      </w:r>
      <w:r w:rsidRPr="00B15890">
        <w:rPr>
          <w:rFonts w:ascii="Arial" w:hAnsi="Arial" w:cs="Arial"/>
          <w:b/>
          <w:sz w:val="24"/>
          <w:szCs w:val="24"/>
        </w:rPr>
        <w:t>+7 495 6655 777</w:t>
      </w:r>
      <w:r w:rsidRPr="00EA24E4">
        <w:rPr>
          <w:rFonts w:ascii="Arial" w:hAnsi="Arial" w:cs="Arial"/>
          <w:sz w:val="24"/>
          <w:szCs w:val="24"/>
        </w:rPr>
        <w:t xml:space="preserve"> (звонки из-за рубежа, оплата согласно тарифу).</w:t>
      </w:r>
    </w:p>
    <w:p w:rsidR="00BB3181" w:rsidRPr="00EA24E4" w:rsidRDefault="00BB3181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2A" w:rsidRDefault="00F81E6F" w:rsidP="00BB3181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 поддержки бизнеса</w:t>
      </w:r>
    </w:p>
    <w:p w:rsidR="00F81E6F" w:rsidRPr="000E4534" w:rsidRDefault="00F81E6F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EC" w:rsidRDefault="00F81E6F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181">
        <w:rPr>
          <w:rFonts w:ascii="Arial" w:hAnsi="Arial" w:cs="Arial"/>
          <w:sz w:val="24"/>
          <w:szCs w:val="24"/>
        </w:rPr>
        <w:t xml:space="preserve">Программа поддержки коснется тех клиентов, индустрии которых пострадали от последствий пандемии. </w:t>
      </w:r>
      <w:r w:rsidR="00EC04EC" w:rsidRPr="00BB3181">
        <w:rPr>
          <w:rFonts w:ascii="Arial" w:hAnsi="Arial" w:cs="Arial"/>
          <w:sz w:val="24"/>
          <w:szCs w:val="24"/>
        </w:rPr>
        <w:t>Совместно с Правительством РФ готовится запуск программы субсидирования малого и среднего предпринимательства для компаний ряда отраслей. Ее условное название - «1/3 – 1/3 – 1/3». Принцип этой программы в отсрочке уплаты кредита на полгода с делением процентных платежей на три равные части. Две части платит не клиент, а государство и сами банки, одна треть процентной ставки уплачивается малым бизнесом. При этом предпринимателю предоставляется выбор: он может платить эту треть, а может также перенести уплату 1/3 процентов на более поздний срок - после 1 октября 2020 года. </w:t>
      </w:r>
    </w:p>
    <w:p w:rsidR="00BB3181" w:rsidRPr="00BB3181" w:rsidRDefault="00BB3181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4EC" w:rsidRDefault="00EC04EC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181">
        <w:rPr>
          <w:rFonts w:ascii="Arial" w:hAnsi="Arial" w:cs="Arial"/>
          <w:sz w:val="24"/>
          <w:szCs w:val="24"/>
        </w:rPr>
        <w:t>Чтобы воспользоваться субсидированием, предпринимателю нужно обратиться в кредитующий банк.</w:t>
      </w:r>
    </w:p>
    <w:p w:rsidR="00BB3181" w:rsidRPr="00BB3181" w:rsidRDefault="00BB3181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66E" w:rsidRPr="00BB3181" w:rsidRDefault="00EC04EC" w:rsidP="00BB3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181">
        <w:rPr>
          <w:rFonts w:ascii="Arial" w:hAnsi="Arial" w:cs="Arial"/>
          <w:sz w:val="24"/>
          <w:szCs w:val="24"/>
        </w:rPr>
        <w:t>Программа предназначена для поддержки компаний, работающих в сфере туризма (авиа-отрасль, туроператоры, гостиничный бизнес), общественного питания, занимающихся проведением досуговых и спортивных мероприятий, организацией конференций и выставок, а также предоставляющих бытовые услуги населению и услуги дополнительного образования</w:t>
      </w:r>
      <w:r w:rsidRPr="00BB3181">
        <w:rPr>
          <w:rFonts w:ascii="Arial" w:hAnsi="Arial" w:cs="Arial"/>
          <w:sz w:val="24"/>
          <w:szCs w:val="24"/>
        </w:rPr>
        <w:br/>
      </w:r>
    </w:p>
    <w:p w:rsidR="00E6366E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534">
        <w:rPr>
          <w:rFonts w:ascii="Arial" w:eastAsia="Times New Roman" w:hAnsi="Arial" w:cs="Arial"/>
          <w:b/>
          <w:sz w:val="24"/>
          <w:szCs w:val="24"/>
          <w:lang w:eastAsia="ru-RU"/>
        </w:rPr>
        <w:t>Кредиты на выдачу заработных плат под 0%</w:t>
      </w:r>
    </w:p>
    <w:p w:rsidR="00BB2D26" w:rsidRPr="000E4534" w:rsidRDefault="00BB2D26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366E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Сбербанк также начал осуществлять выдачу кредитов по государственной программе кредитования на выплату заработной платы для малого и </w:t>
      </w:r>
      <w:proofErr w:type="spellStart"/>
      <w:r w:rsidRPr="000E4534">
        <w:rPr>
          <w:rFonts w:ascii="Arial" w:eastAsia="Times New Roman" w:hAnsi="Arial" w:cs="Arial"/>
          <w:sz w:val="24"/>
          <w:szCs w:val="24"/>
          <w:lang w:eastAsia="ru-RU"/>
        </w:rPr>
        <w:t>микробизнеса</w:t>
      </w:r>
      <w:proofErr w:type="spellEnd"/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 и индивидуальных предпринимателей. По условиям программы, срок ведения деятельности компаний должен быть не менее одного года, срок кредитования — до 01.10.2020 года. Сумма кредита определяется исходя из численности сотрудников предприятия, умноженной на МРОТ и умноженной на шесть (исходя из количества месяцев срока кредитования). Ставка по кредиту составляет 0,0% годовых. В Сбербанке такие кредиты оформляются как </w:t>
      </w:r>
      <w:proofErr w:type="spellStart"/>
      <w:r w:rsidRPr="000E4534">
        <w:rPr>
          <w:rFonts w:ascii="Arial" w:eastAsia="Times New Roman" w:hAnsi="Arial" w:cs="Arial"/>
          <w:sz w:val="24"/>
          <w:szCs w:val="24"/>
          <w:lang w:eastAsia="ru-RU"/>
        </w:rPr>
        <w:t>предодобренные</w:t>
      </w:r>
      <w:proofErr w:type="spellEnd"/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 и выдаются полностью в электронной форме: посещать отделение банка для оформления заявки и получения средств не требуется.</w:t>
      </w:r>
    </w:p>
    <w:p w:rsidR="00E64F4F" w:rsidRPr="00E64F4F" w:rsidRDefault="00E64F4F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BA5">
        <w:rPr>
          <w:rFonts w:ascii="Arial" w:eastAsia="Times New Roman" w:hAnsi="Arial" w:cs="Arial"/>
          <w:sz w:val="24"/>
          <w:szCs w:val="24"/>
          <w:lang w:eastAsia="ru-RU"/>
        </w:rPr>
        <w:t xml:space="preserve">Данная программа предназначена для поддержки бизнеса, пострадавшего от распространения вируса </w:t>
      </w:r>
      <w:r w:rsidRPr="00253BA5">
        <w:rPr>
          <w:rFonts w:ascii="Arial" w:eastAsia="Times New Roman" w:hAnsi="Arial" w:cs="Arial"/>
          <w:sz w:val="24"/>
          <w:szCs w:val="24"/>
          <w:lang w:val="en-US" w:eastAsia="ru-RU"/>
        </w:rPr>
        <w:t>COVID</w:t>
      </w:r>
      <w:r w:rsidRPr="00253BA5">
        <w:rPr>
          <w:rFonts w:ascii="Arial" w:eastAsia="Times New Roman" w:hAnsi="Arial" w:cs="Arial"/>
          <w:sz w:val="24"/>
          <w:szCs w:val="24"/>
          <w:lang w:eastAsia="ru-RU"/>
        </w:rPr>
        <w:t>-19.</w:t>
      </w:r>
    </w:p>
    <w:p w:rsidR="00E6366E" w:rsidRPr="000E453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66E" w:rsidRPr="000E453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E4534">
        <w:rPr>
          <w:rFonts w:ascii="Arial" w:eastAsia="Times New Roman" w:hAnsi="Arial" w:cs="Arial"/>
          <w:b/>
          <w:sz w:val="24"/>
          <w:szCs w:val="24"/>
          <w:lang w:eastAsia="ru-RU"/>
        </w:rPr>
        <w:t>Эквайринг</w:t>
      </w:r>
      <w:proofErr w:type="spellEnd"/>
      <w:r w:rsidRPr="000E4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бизнеса стал бесплатным</w:t>
      </w:r>
    </w:p>
    <w:p w:rsidR="00E6366E" w:rsidRPr="000E453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6366E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Сбербанк отменил плату за сервисное обслуживание терминалов </w:t>
      </w:r>
      <w:proofErr w:type="spellStart"/>
      <w:r w:rsidRPr="000E4534">
        <w:rPr>
          <w:rFonts w:ascii="Arial" w:eastAsia="Times New Roman" w:hAnsi="Arial" w:cs="Arial"/>
          <w:sz w:val="24"/>
          <w:szCs w:val="24"/>
          <w:lang w:eastAsia="ru-RU"/>
        </w:rPr>
        <w:t>эквайринга</w:t>
      </w:r>
      <w:proofErr w:type="spellEnd"/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 и онлайн-касс, которое чаще всего платят предприятия малого и </w:t>
      </w:r>
      <w:proofErr w:type="spellStart"/>
      <w:r w:rsidRPr="000E4534">
        <w:rPr>
          <w:rFonts w:ascii="Arial" w:eastAsia="Times New Roman" w:hAnsi="Arial" w:cs="Arial"/>
          <w:sz w:val="24"/>
          <w:szCs w:val="24"/>
          <w:lang w:eastAsia="ru-RU"/>
        </w:rPr>
        <w:t>микробизнеса</w:t>
      </w:r>
      <w:proofErr w:type="spellEnd"/>
      <w:r w:rsidRPr="000E4534">
        <w:rPr>
          <w:rFonts w:ascii="Arial" w:eastAsia="Times New Roman" w:hAnsi="Arial" w:cs="Arial"/>
          <w:sz w:val="24"/>
          <w:szCs w:val="24"/>
          <w:lang w:eastAsia="ru-RU"/>
        </w:rPr>
        <w:t>. Сервисная плата не будет взыматься за период использования оборудования с 01 марта до 31 мая 2020 года включительно. «Каникулы» могут быть продлены в зависимости от экономической ситуации, о че</w:t>
      </w:r>
      <w:r w:rsidR="00387AC6">
        <w:rPr>
          <w:rFonts w:ascii="Arial" w:eastAsia="Times New Roman" w:hAnsi="Arial" w:cs="Arial"/>
          <w:sz w:val="24"/>
          <w:szCs w:val="24"/>
          <w:lang w:eastAsia="ru-RU"/>
        </w:rPr>
        <w:t xml:space="preserve">м будет сообщено дополнительно. </w:t>
      </w:r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Это позволит не только помочь бизнесу, но и обезопасить граждан, обеспечив им возможность продолжать платить наиболее безопасным способом – </w:t>
      </w:r>
      <w:proofErr w:type="spellStart"/>
      <w:r w:rsidRPr="000E4534">
        <w:rPr>
          <w:rFonts w:ascii="Arial" w:eastAsia="Times New Roman" w:hAnsi="Arial" w:cs="Arial"/>
          <w:sz w:val="24"/>
          <w:szCs w:val="24"/>
          <w:lang w:eastAsia="ru-RU"/>
        </w:rPr>
        <w:t>безналично</w:t>
      </w:r>
      <w:proofErr w:type="spellEnd"/>
      <w:r w:rsidRPr="000E4534">
        <w:rPr>
          <w:rFonts w:ascii="Arial" w:eastAsia="Times New Roman" w:hAnsi="Arial" w:cs="Arial"/>
          <w:sz w:val="24"/>
          <w:szCs w:val="24"/>
          <w:lang w:eastAsia="ru-RU"/>
        </w:rPr>
        <w:t xml:space="preserve"> и бесконтактно.</w:t>
      </w:r>
    </w:p>
    <w:p w:rsidR="00B15890" w:rsidRPr="000E4534" w:rsidRDefault="00B15890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66E" w:rsidRPr="000E453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66E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Открыт свободный доступ на ресурсы по самообучению </w:t>
      </w:r>
    </w:p>
    <w:p w:rsidR="00BB2D26" w:rsidRPr="000E4534" w:rsidRDefault="00BB2D26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366E" w:rsidRPr="000E453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534">
        <w:rPr>
          <w:rFonts w:ascii="Arial" w:eastAsia="Times New Roman" w:hAnsi="Arial" w:cs="Arial"/>
          <w:sz w:val="24"/>
          <w:szCs w:val="24"/>
          <w:lang w:eastAsia="ru-RU"/>
        </w:rPr>
        <w:t>В новых условиях, связанных с переходом на удаленный формат работы, особенно актуальной стала возможность дистанционного обучения. Сбербанк открыл доступ к части учебных материалов в собственной Виртуальной школе для всех желающих. На дистанционном портале уже размещены полезные материалы, которые будут обновляться еженедельно. Виртуальная школа – платформа для дистанционного обучения и развития сотрудников Группы Сбербанк, предоставляющая доступ к учебным материалам и образовательным программам Корпоративного университета Сбербанка.</w:t>
      </w:r>
    </w:p>
    <w:p w:rsidR="00E6366E" w:rsidRPr="000E4534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66E" w:rsidRDefault="00E6366E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534">
        <w:rPr>
          <w:rFonts w:ascii="Arial" w:eastAsia="Times New Roman" w:hAnsi="Arial" w:cs="Arial"/>
          <w:sz w:val="24"/>
          <w:szCs w:val="24"/>
          <w:lang w:eastAsia="ru-RU"/>
        </w:rPr>
        <w:t>Все материалы открытой Виртуальной школы Сбербанка можно найти по </w:t>
      </w:r>
      <w:hyperlink r:id="rId9" w:history="1">
        <w:r w:rsidRPr="000E453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ссылке</w:t>
        </w:r>
      </w:hyperlink>
      <w:r w:rsidRPr="000E4534">
        <w:rPr>
          <w:rFonts w:ascii="Arial" w:eastAsia="Times New Roman" w:hAnsi="Arial" w:cs="Arial"/>
          <w:sz w:val="24"/>
          <w:szCs w:val="24"/>
          <w:lang w:eastAsia="ru-RU"/>
        </w:rPr>
        <w:t>. Пользователи, прошедшие все курсы до 1 мая, получат подтверждающий сертификат от Корпоративного университета Сбербанка.</w:t>
      </w:r>
    </w:p>
    <w:p w:rsidR="00387AC6" w:rsidRDefault="00387AC6" w:rsidP="00BB3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AC6" w:rsidRDefault="00387AC6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7AC6">
        <w:rPr>
          <w:rFonts w:ascii="Arial" w:eastAsia="Times New Roman" w:hAnsi="Arial" w:cs="Arial"/>
          <w:b/>
          <w:sz w:val="24"/>
          <w:szCs w:val="24"/>
          <w:lang w:eastAsia="ru-RU"/>
        </w:rPr>
        <w:t>Всегда рядом</w:t>
      </w:r>
    </w:p>
    <w:p w:rsidR="00BB2D26" w:rsidRPr="00387AC6" w:rsidRDefault="00BB2D26" w:rsidP="00BB3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D4A" w:rsidRDefault="002B1D4A" w:rsidP="00BB3181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Сбербанк оперативно реагирует на каждое изменение ситуации с </w:t>
      </w:r>
      <w:proofErr w:type="spellStart"/>
      <w:r>
        <w:rPr>
          <w:rFonts w:ascii="Arial" w:hAnsi="Arial" w:cs="Arial"/>
          <w:bCs/>
          <w:sz w:val="23"/>
          <w:szCs w:val="23"/>
        </w:rPr>
        <w:t>коронавирусом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. </w:t>
      </w:r>
      <w:r w:rsidR="00387AC6">
        <w:rPr>
          <w:rFonts w:ascii="Arial" w:hAnsi="Arial" w:cs="Arial"/>
          <w:bCs/>
          <w:sz w:val="23"/>
          <w:szCs w:val="23"/>
        </w:rPr>
        <w:t>Основная задача банка</w:t>
      </w:r>
      <w:r>
        <w:rPr>
          <w:rFonts w:ascii="Arial" w:hAnsi="Arial" w:cs="Arial"/>
          <w:bCs/>
          <w:sz w:val="23"/>
          <w:szCs w:val="23"/>
        </w:rPr>
        <w:t xml:space="preserve"> — поддерживать высокий уровень сервиса для своих клиентов в любых обстоятельствах. </w:t>
      </w:r>
      <w:r w:rsidR="00387AC6">
        <w:rPr>
          <w:rFonts w:ascii="Arial" w:hAnsi="Arial" w:cs="Arial"/>
          <w:bCs/>
          <w:sz w:val="23"/>
          <w:szCs w:val="23"/>
        </w:rPr>
        <w:t>С</w:t>
      </w:r>
      <w:r>
        <w:rPr>
          <w:rFonts w:ascii="Arial" w:hAnsi="Arial" w:cs="Arial"/>
          <w:bCs/>
          <w:sz w:val="23"/>
          <w:szCs w:val="23"/>
        </w:rPr>
        <w:t xml:space="preserve">бербанк готов к любому развитию событий. </w:t>
      </w:r>
      <w:r w:rsidR="00387AC6">
        <w:rPr>
          <w:rFonts w:ascii="Arial" w:hAnsi="Arial" w:cs="Arial"/>
          <w:bCs/>
          <w:sz w:val="23"/>
          <w:szCs w:val="23"/>
        </w:rPr>
        <w:t>Б</w:t>
      </w:r>
      <w:r>
        <w:rPr>
          <w:rFonts w:ascii="Arial" w:hAnsi="Arial" w:cs="Arial"/>
          <w:bCs/>
          <w:sz w:val="23"/>
          <w:szCs w:val="23"/>
        </w:rPr>
        <w:t>анк обладает достаточным запасом рублевой и валютной ликвидности для обеспечения всех потребностей своих клиентов.</w:t>
      </w:r>
    </w:p>
    <w:p w:rsidR="002B1D4A" w:rsidRDefault="002B1D4A"/>
    <w:sectPr w:rsidR="002B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11484"/>
    <w:multiLevelType w:val="hybridMultilevel"/>
    <w:tmpl w:val="648C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7"/>
    <w:rsid w:val="000B0977"/>
    <w:rsid w:val="00253BA5"/>
    <w:rsid w:val="00254146"/>
    <w:rsid w:val="002B1D4A"/>
    <w:rsid w:val="002E47EE"/>
    <w:rsid w:val="00325490"/>
    <w:rsid w:val="00387AC6"/>
    <w:rsid w:val="003B07FB"/>
    <w:rsid w:val="003C18FD"/>
    <w:rsid w:val="00442F38"/>
    <w:rsid w:val="005C6230"/>
    <w:rsid w:val="0069202A"/>
    <w:rsid w:val="00781DA2"/>
    <w:rsid w:val="008C3DBD"/>
    <w:rsid w:val="008C4BC7"/>
    <w:rsid w:val="00A23FA8"/>
    <w:rsid w:val="00A520F0"/>
    <w:rsid w:val="00B15890"/>
    <w:rsid w:val="00BB2D26"/>
    <w:rsid w:val="00BB3181"/>
    <w:rsid w:val="00E6366E"/>
    <w:rsid w:val="00E64EEF"/>
    <w:rsid w:val="00E64F4F"/>
    <w:rsid w:val="00EA24E4"/>
    <w:rsid w:val="00EC04EC"/>
    <w:rsid w:val="00F61088"/>
    <w:rsid w:val="00F81E6F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6D73"/>
  <w15:docId w15:val="{EDF18D4F-0720-4BAC-A367-960D986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6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64EEF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3C18F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18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s_m_business/hot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/promo/stay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berbank.ru/ru/about/today/oib2?utm_expid=.wvHAFzzbSvmaDxwdQgMj-w.1&amp;utm_referrer=https%3A%2F%2Fwww.sberbank.ru%2Fru%2Fsearch%3Fsearchid%3D2315434%26text%3D%25D0%2594%25D0%25B8%25D1%2581%25D1%2582%25D0%25B0%25D0%25BD%25D1%2586%25D0%25B8%25D0%25BE%25D0%25BD%25D0%25BD%25D0%25BE%25D0%25B5%2520%25D0%25BE%25D0%25B1%25D1%2581%25D0%25BB%25D1%2583%25D0%25B6%25D0%25B8%25D0%25B2%25D0%25B0%25D0%25BD%25D0%25B8%25D0%25B5%26web%3D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.sberbank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sberbank</dc:creator>
  <cp:keywords/>
  <dc:description/>
  <cp:lastModifiedBy>Щелчкова Татьяна Ивановна</cp:lastModifiedBy>
  <cp:revision>4</cp:revision>
  <cp:lastPrinted>2020-04-01T17:41:00Z</cp:lastPrinted>
  <dcterms:created xsi:type="dcterms:W3CDTF">2020-04-01T13:34:00Z</dcterms:created>
  <dcterms:modified xsi:type="dcterms:W3CDTF">2020-04-01T17:47:00Z</dcterms:modified>
</cp:coreProperties>
</file>