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AB5EEF" w:rsidRPr="00AB5E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486EA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486EA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ию</w:t>
      </w:r>
      <w:r w:rsidR="000B1806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0B1806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1940EF" w:rsidRPr="001940EF" w:rsidRDefault="001940EF" w:rsidP="00D33F9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D33F90">
        <w:rPr>
          <w:rFonts w:ascii="Times New Roman" w:hAnsi="Times New Roman"/>
          <w:sz w:val="28"/>
          <w:szCs w:val="28"/>
        </w:rPr>
        <w:t xml:space="preserve">              </w:t>
      </w:r>
      <w:r w:rsidR="00323BBC">
        <w:rPr>
          <w:rFonts w:ascii="Times New Roman" w:hAnsi="Times New Roman"/>
          <w:sz w:val="28"/>
          <w:szCs w:val="28"/>
        </w:rPr>
        <w:t xml:space="preserve">     </w:t>
      </w:r>
      <w:r w:rsidR="005F0BB6">
        <w:rPr>
          <w:rFonts w:ascii="Times New Roman" w:hAnsi="Times New Roman"/>
          <w:sz w:val="28"/>
          <w:szCs w:val="28"/>
          <w:u w:val="single"/>
        </w:rPr>
        <w:t xml:space="preserve">ул. </w:t>
      </w:r>
      <w:r w:rsidR="00323951">
        <w:rPr>
          <w:rFonts w:ascii="Times New Roman" w:hAnsi="Times New Roman"/>
          <w:sz w:val="28"/>
          <w:szCs w:val="28"/>
          <w:u w:val="single"/>
        </w:rPr>
        <w:t>Калинина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9577CE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с 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15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06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>.202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</w:t>
      </w:r>
      <w:r w:rsidR="00521A28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76D2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0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="00F76D2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D23B50">
        <w:rPr>
          <w:rFonts w:ascii="Times New Roman" w:hAnsi="Times New Roman"/>
          <w:spacing w:val="2"/>
          <w:sz w:val="28"/>
          <w:szCs w:val="28"/>
          <w:lang w:eastAsia="ru-RU"/>
        </w:rPr>
        <w:t>202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D23B50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5A0FF6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</w:t>
      </w:r>
      <w:r w:rsidR="00291CAE" w:rsidRPr="00570B80">
        <w:rPr>
          <w:rFonts w:ascii="Times New Roman" w:hAnsi="Times New Roman"/>
          <w:sz w:val="28"/>
          <w:szCs w:val="28"/>
          <w:u w:val="single"/>
        </w:rPr>
        <w:t>проект</w:t>
      </w:r>
      <w:r w:rsidR="00291CAE">
        <w:rPr>
          <w:rFonts w:ascii="Times New Roman" w:hAnsi="Times New Roman"/>
          <w:sz w:val="28"/>
          <w:szCs w:val="28"/>
          <w:u w:val="single"/>
        </w:rPr>
        <w:t>у</w:t>
      </w:r>
      <w:r w:rsidR="00291CAE" w:rsidRPr="00570B80">
        <w:rPr>
          <w:rFonts w:ascii="Times New Roman" w:hAnsi="Times New Roman"/>
          <w:sz w:val="28"/>
          <w:szCs w:val="28"/>
          <w:u w:val="single"/>
        </w:rPr>
        <w:t xml:space="preserve"> межевания территории по ул. Калинина, от </w:t>
      </w:r>
      <w:r w:rsidR="00291CAE">
        <w:rPr>
          <w:rFonts w:ascii="Times New Roman" w:hAnsi="Times New Roman"/>
          <w:sz w:val="28"/>
          <w:szCs w:val="28"/>
          <w:u w:val="single"/>
        </w:rPr>
        <w:t xml:space="preserve">                           </w:t>
      </w:r>
      <w:r w:rsidR="00291CAE" w:rsidRPr="00570B80">
        <w:rPr>
          <w:rFonts w:ascii="Times New Roman" w:hAnsi="Times New Roman"/>
          <w:sz w:val="28"/>
          <w:szCs w:val="28"/>
          <w:u w:val="single"/>
        </w:rPr>
        <w:t xml:space="preserve">ул. Заводской до ул. М.Горького, с целью установления красных линий и определения возможности изменения границ земельного участка с кадастровым номером 61:46:0011203:2986 по адресу: Ростовская область, г. Батайск, </w:t>
      </w:r>
      <w:r w:rsidR="00291CAE">
        <w:rPr>
          <w:rFonts w:ascii="Times New Roman" w:hAnsi="Times New Roman"/>
          <w:sz w:val="28"/>
          <w:szCs w:val="28"/>
          <w:u w:val="single"/>
        </w:rPr>
        <w:t xml:space="preserve">                     </w:t>
      </w:r>
      <w:r w:rsidR="00291CAE" w:rsidRPr="00570B80">
        <w:rPr>
          <w:rFonts w:ascii="Times New Roman" w:hAnsi="Times New Roman"/>
          <w:sz w:val="28"/>
          <w:szCs w:val="28"/>
          <w:u w:val="single"/>
        </w:rPr>
        <w:t>ул. Калинина, 95 / 241</w:t>
      </w:r>
      <w:r w:rsidR="00F4635A">
        <w:rPr>
          <w:rFonts w:ascii="Times New Roman" w:hAnsi="Times New Roman"/>
          <w:sz w:val="28"/>
          <w:szCs w:val="28"/>
        </w:rPr>
        <w:t>,</w:t>
      </w:r>
      <w:r w:rsidR="004B2E9A"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291CAE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14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июля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2021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C94CDC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9E4FA6" w:rsidRPr="0005102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704CB" w:rsidRPr="00570B80">
        <w:rPr>
          <w:rFonts w:ascii="Times New Roman" w:hAnsi="Times New Roman"/>
          <w:sz w:val="28"/>
          <w:szCs w:val="28"/>
          <w:u w:val="single"/>
        </w:rPr>
        <w:t>проект</w:t>
      </w:r>
      <w:r w:rsidR="008704CB">
        <w:rPr>
          <w:rFonts w:ascii="Times New Roman" w:hAnsi="Times New Roman"/>
          <w:sz w:val="28"/>
          <w:szCs w:val="28"/>
          <w:u w:val="single"/>
        </w:rPr>
        <w:t>у</w:t>
      </w:r>
      <w:r w:rsidR="008704CB" w:rsidRPr="00570B80">
        <w:rPr>
          <w:rFonts w:ascii="Times New Roman" w:hAnsi="Times New Roman"/>
          <w:sz w:val="28"/>
          <w:szCs w:val="28"/>
          <w:u w:val="single"/>
        </w:rPr>
        <w:t xml:space="preserve"> межевания территории по ул. Калинина, от</w:t>
      </w:r>
      <w:r w:rsidR="008704C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704CB" w:rsidRPr="00570B80">
        <w:rPr>
          <w:rFonts w:ascii="Times New Roman" w:hAnsi="Times New Roman"/>
          <w:sz w:val="28"/>
          <w:szCs w:val="28"/>
          <w:u w:val="single"/>
        </w:rPr>
        <w:t xml:space="preserve">ул. Заводской до </w:t>
      </w:r>
      <w:r w:rsidR="008704CB">
        <w:rPr>
          <w:rFonts w:ascii="Times New Roman" w:hAnsi="Times New Roman"/>
          <w:sz w:val="28"/>
          <w:szCs w:val="28"/>
          <w:u w:val="single"/>
        </w:rPr>
        <w:t xml:space="preserve">                      </w:t>
      </w:r>
      <w:r w:rsidR="008704CB" w:rsidRPr="00570B80">
        <w:rPr>
          <w:rFonts w:ascii="Times New Roman" w:hAnsi="Times New Roman"/>
          <w:sz w:val="28"/>
          <w:szCs w:val="28"/>
          <w:u w:val="single"/>
        </w:rPr>
        <w:t>ул. М.Горького, с целью установления красных линий и определения возможности изменения границ земельного участка с кадастровым номером 61:46:0011203:2986 по адресу: Ростовская область, г. Батайск, ул. Калинина, 95 / 241</w:t>
      </w:r>
      <w:r w:rsidR="008348F9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не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 и замечаний;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    - от иных участников общественных обсуждений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не</w:t>
      </w:r>
      <w:proofErr w:type="spellEnd"/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замечаний.  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835"/>
        <w:gridCol w:w="2127"/>
        <w:gridCol w:w="4252"/>
      </w:tblGrid>
      <w:tr w:rsidR="00715C41" w:rsidRPr="001940EF" w:rsidTr="001105C1">
        <w:trPr>
          <w:trHeight w:val="15"/>
        </w:trPr>
        <w:tc>
          <w:tcPr>
            <w:tcW w:w="56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1105C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территории, в пределах которой проводятся общественные обсуждения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1105C1">
        <w:trPr>
          <w:trHeight w:val="4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C45A1D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9E1E38" w:rsidP="00DC6B17">
            <w:pPr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</w:t>
            </w:r>
            <w:r w:rsidR="001105C1">
              <w:rPr>
                <w:rFonts w:ascii="Times New Roman" w:hAnsi="Times New Roman"/>
                <w:sz w:val="28"/>
                <w:szCs w:val="28"/>
              </w:rPr>
              <w:t xml:space="preserve">мая во внимание </w:t>
            </w:r>
            <w:r w:rsidR="00A5237B">
              <w:rPr>
                <w:rFonts w:ascii="Times New Roman" w:hAnsi="Times New Roman"/>
                <w:sz w:val="28"/>
                <w:szCs w:val="28"/>
              </w:rPr>
              <w:t xml:space="preserve">представленную </w:t>
            </w:r>
            <w:r w:rsidR="00A5237B" w:rsidRPr="001940EF">
              <w:rPr>
                <w:rFonts w:ascii="Times New Roman" w:hAnsi="Times New Roman"/>
                <w:sz w:val="28"/>
                <w:szCs w:val="28"/>
              </w:rPr>
              <w:t>документацию</w:t>
            </w:r>
            <w:r w:rsidR="00A5237B">
              <w:rPr>
                <w:rFonts w:ascii="Times New Roman" w:hAnsi="Times New Roman"/>
                <w:sz w:val="28"/>
                <w:szCs w:val="28"/>
              </w:rPr>
              <w:t>,</w:t>
            </w:r>
            <w:r w:rsidR="001105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руководствуясь Правилами землепользования и застройки муниципального образования «Город Батайск»,</w:t>
            </w:r>
            <w:r w:rsidR="00A5237B" w:rsidRPr="001940E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4635A" w:rsidRPr="001940EF">
              <w:rPr>
                <w:rFonts w:ascii="Times New Roman" w:hAnsi="Times New Roman"/>
                <w:sz w:val="28"/>
                <w:szCs w:val="28"/>
              </w:rPr>
              <w:t xml:space="preserve">комиссией </w:t>
            </w:r>
            <w:r w:rsidR="00DC6B17"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="00F4635A" w:rsidRPr="00194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7E29" w:rsidRPr="005E7E29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="004E5A99" w:rsidRPr="004E5A99">
              <w:rPr>
                <w:rFonts w:ascii="Times New Roman" w:hAnsi="Times New Roman"/>
                <w:sz w:val="28"/>
                <w:szCs w:val="28"/>
              </w:rPr>
              <w:t>межевания территории по ул. Калинина, от ул. Заводской до                       ул. М.Горького, с целью установления красных линий и определения возможности изменения границ земельного участка с кадастровым номером 61:46:0011203:2986 по адресу: Ростовская область, г. Батайск, ул. Калинина, 95 / 241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093348" w:rsidRPr="001940EF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0A675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C6B17" w:rsidRPr="005E7E29">
        <w:rPr>
          <w:rFonts w:ascii="Times New Roman" w:hAnsi="Times New Roman"/>
          <w:sz w:val="28"/>
          <w:szCs w:val="28"/>
        </w:rPr>
        <w:t xml:space="preserve">проект </w:t>
      </w:r>
      <w:r w:rsidR="00553E70" w:rsidRPr="00553E70">
        <w:rPr>
          <w:rFonts w:ascii="Times New Roman" w:hAnsi="Times New Roman"/>
          <w:sz w:val="28"/>
          <w:szCs w:val="28"/>
        </w:rPr>
        <w:t xml:space="preserve">межевания территории по ул. Калинина, от ул. Заводской до                       ул. М.Горького, с целью установления красных линий и определения возможности изменения границ земельного участка с кадастровым номером 61:46:0011203:2986 по адресу: Ростовская область, г. Батайск, ул. Калинина, </w:t>
      </w:r>
      <w:r w:rsidR="00553E70">
        <w:rPr>
          <w:rFonts w:ascii="Times New Roman" w:hAnsi="Times New Roman"/>
          <w:sz w:val="28"/>
          <w:szCs w:val="28"/>
        </w:rPr>
        <w:t xml:space="preserve">             </w:t>
      </w:r>
      <w:r w:rsidR="00553E70" w:rsidRPr="00553E70">
        <w:rPr>
          <w:rFonts w:ascii="Times New Roman" w:hAnsi="Times New Roman"/>
          <w:sz w:val="28"/>
          <w:szCs w:val="28"/>
        </w:rPr>
        <w:t>95 / 241</w:t>
      </w:r>
      <w:r w:rsidR="000A6759" w:rsidRPr="00486EAC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B81F6A" w:rsidRPr="001940EF" w:rsidRDefault="00B81F6A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9E1E38" w:rsidRPr="001940EF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Председатель Комиссии по землепользованию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"Город Батайск"                     </w:t>
      </w:r>
      <w:r w:rsidR="009B5E4B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___________________ В.В. </w:t>
      </w:r>
      <w:proofErr w:type="spellStart"/>
      <w:r w:rsidR="009B5E4B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p w:rsidR="00131764" w:rsidRPr="005856DB" w:rsidRDefault="00131764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515E6" w:rsidRPr="00715C41" w:rsidRDefault="00F515E6">
      <w:pPr>
        <w:rPr>
          <w:rFonts w:ascii="Times New Roman" w:hAnsi="Times New Roman"/>
          <w:sz w:val="24"/>
          <w:szCs w:val="24"/>
        </w:rPr>
      </w:pPr>
    </w:p>
    <w:sectPr w:rsidR="00F515E6" w:rsidRPr="00715C41" w:rsidSect="009B5E4B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7E61"/>
    <w:rsid w:val="00051029"/>
    <w:rsid w:val="00051DB3"/>
    <w:rsid w:val="000637B0"/>
    <w:rsid w:val="00065BE2"/>
    <w:rsid w:val="00077B6F"/>
    <w:rsid w:val="000839F5"/>
    <w:rsid w:val="00093348"/>
    <w:rsid w:val="000A6759"/>
    <w:rsid w:val="000B1806"/>
    <w:rsid w:val="001105C1"/>
    <w:rsid w:val="00111BB1"/>
    <w:rsid w:val="00116E55"/>
    <w:rsid w:val="00131764"/>
    <w:rsid w:val="001643F2"/>
    <w:rsid w:val="001940EF"/>
    <w:rsid w:val="001D034B"/>
    <w:rsid w:val="001D1E65"/>
    <w:rsid w:val="001F6C0E"/>
    <w:rsid w:val="0021215F"/>
    <w:rsid w:val="00242B10"/>
    <w:rsid w:val="002620A4"/>
    <w:rsid w:val="00285F3D"/>
    <w:rsid w:val="00287BE1"/>
    <w:rsid w:val="00291CAE"/>
    <w:rsid w:val="002A5D7C"/>
    <w:rsid w:val="002A7219"/>
    <w:rsid w:val="002B0B23"/>
    <w:rsid w:val="002E2134"/>
    <w:rsid w:val="002E2A23"/>
    <w:rsid w:val="002E35F2"/>
    <w:rsid w:val="003028F6"/>
    <w:rsid w:val="00306B7C"/>
    <w:rsid w:val="00323951"/>
    <w:rsid w:val="00323BBC"/>
    <w:rsid w:val="00326EB8"/>
    <w:rsid w:val="00355AAD"/>
    <w:rsid w:val="0036086C"/>
    <w:rsid w:val="00370DFE"/>
    <w:rsid w:val="00387BAB"/>
    <w:rsid w:val="003B57FE"/>
    <w:rsid w:val="003C7581"/>
    <w:rsid w:val="003D4A9B"/>
    <w:rsid w:val="00411355"/>
    <w:rsid w:val="00437FD4"/>
    <w:rsid w:val="0044293E"/>
    <w:rsid w:val="00486EAC"/>
    <w:rsid w:val="0049201B"/>
    <w:rsid w:val="00495DEA"/>
    <w:rsid w:val="004A610C"/>
    <w:rsid w:val="004B2E9A"/>
    <w:rsid w:val="004B6CA7"/>
    <w:rsid w:val="004C53D5"/>
    <w:rsid w:val="004C5A15"/>
    <w:rsid w:val="004E5A99"/>
    <w:rsid w:val="00521A28"/>
    <w:rsid w:val="00553E70"/>
    <w:rsid w:val="0055538E"/>
    <w:rsid w:val="00565CCA"/>
    <w:rsid w:val="00583A15"/>
    <w:rsid w:val="00596BF2"/>
    <w:rsid w:val="005A0FF6"/>
    <w:rsid w:val="005A3C85"/>
    <w:rsid w:val="005B5A35"/>
    <w:rsid w:val="005D11C9"/>
    <w:rsid w:val="005E2492"/>
    <w:rsid w:val="005E3FBB"/>
    <w:rsid w:val="005E493A"/>
    <w:rsid w:val="005E4BC2"/>
    <w:rsid w:val="005E76A5"/>
    <w:rsid w:val="005E7E29"/>
    <w:rsid w:val="005F0BB6"/>
    <w:rsid w:val="005F0CF9"/>
    <w:rsid w:val="006220BD"/>
    <w:rsid w:val="00624DA8"/>
    <w:rsid w:val="006441E5"/>
    <w:rsid w:val="00663F2F"/>
    <w:rsid w:val="006700BF"/>
    <w:rsid w:val="00672488"/>
    <w:rsid w:val="00684C54"/>
    <w:rsid w:val="006A61F8"/>
    <w:rsid w:val="006D1636"/>
    <w:rsid w:val="006E246E"/>
    <w:rsid w:val="00715C41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E2F85"/>
    <w:rsid w:val="00832518"/>
    <w:rsid w:val="008348F9"/>
    <w:rsid w:val="008704CB"/>
    <w:rsid w:val="00872FB0"/>
    <w:rsid w:val="008967D9"/>
    <w:rsid w:val="008A594E"/>
    <w:rsid w:val="008B1016"/>
    <w:rsid w:val="008D729C"/>
    <w:rsid w:val="008E18FD"/>
    <w:rsid w:val="008F718A"/>
    <w:rsid w:val="009577CE"/>
    <w:rsid w:val="009630B6"/>
    <w:rsid w:val="009751FF"/>
    <w:rsid w:val="00984383"/>
    <w:rsid w:val="00985470"/>
    <w:rsid w:val="009B1398"/>
    <w:rsid w:val="009B5E4B"/>
    <w:rsid w:val="009D36D3"/>
    <w:rsid w:val="009E1E38"/>
    <w:rsid w:val="009E2A66"/>
    <w:rsid w:val="009E4FA6"/>
    <w:rsid w:val="00A13A90"/>
    <w:rsid w:val="00A3722E"/>
    <w:rsid w:val="00A5237B"/>
    <w:rsid w:val="00A954E7"/>
    <w:rsid w:val="00AA6DA3"/>
    <w:rsid w:val="00AB5EEF"/>
    <w:rsid w:val="00AD6EBD"/>
    <w:rsid w:val="00B059AF"/>
    <w:rsid w:val="00B272A9"/>
    <w:rsid w:val="00B30005"/>
    <w:rsid w:val="00B36D5F"/>
    <w:rsid w:val="00B5483C"/>
    <w:rsid w:val="00B66CE0"/>
    <w:rsid w:val="00B81F6A"/>
    <w:rsid w:val="00B86F13"/>
    <w:rsid w:val="00BA3193"/>
    <w:rsid w:val="00BF0D8F"/>
    <w:rsid w:val="00C2071A"/>
    <w:rsid w:val="00C45A1D"/>
    <w:rsid w:val="00C50A77"/>
    <w:rsid w:val="00C514F0"/>
    <w:rsid w:val="00C8133A"/>
    <w:rsid w:val="00C94CDC"/>
    <w:rsid w:val="00CA645E"/>
    <w:rsid w:val="00CC514F"/>
    <w:rsid w:val="00CD36D8"/>
    <w:rsid w:val="00CE60B4"/>
    <w:rsid w:val="00CF551A"/>
    <w:rsid w:val="00D01B71"/>
    <w:rsid w:val="00D23B50"/>
    <w:rsid w:val="00D33F90"/>
    <w:rsid w:val="00D379C8"/>
    <w:rsid w:val="00D777CD"/>
    <w:rsid w:val="00D80C37"/>
    <w:rsid w:val="00D97C2A"/>
    <w:rsid w:val="00DA01E2"/>
    <w:rsid w:val="00DC6B17"/>
    <w:rsid w:val="00E01290"/>
    <w:rsid w:val="00E013B3"/>
    <w:rsid w:val="00E17FE1"/>
    <w:rsid w:val="00E45385"/>
    <w:rsid w:val="00E56E83"/>
    <w:rsid w:val="00E7446A"/>
    <w:rsid w:val="00E75054"/>
    <w:rsid w:val="00E76430"/>
    <w:rsid w:val="00E765A6"/>
    <w:rsid w:val="00E829D5"/>
    <w:rsid w:val="00EA3759"/>
    <w:rsid w:val="00EB1B0C"/>
    <w:rsid w:val="00EC7E65"/>
    <w:rsid w:val="00F13B2A"/>
    <w:rsid w:val="00F2440C"/>
    <w:rsid w:val="00F360E5"/>
    <w:rsid w:val="00F3672B"/>
    <w:rsid w:val="00F4635A"/>
    <w:rsid w:val="00F510FA"/>
    <w:rsid w:val="00F515E6"/>
    <w:rsid w:val="00F76D25"/>
    <w:rsid w:val="00F839F0"/>
    <w:rsid w:val="00FA205D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145</cp:revision>
  <cp:lastPrinted>2019-09-18T08:18:00Z</cp:lastPrinted>
  <dcterms:created xsi:type="dcterms:W3CDTF">2019-07-08T13:21:00Z</dcterms:created>
  <dcterms:modified xsi:type="dcterms:W3CDTF">2021-07-27T14:29:00Z</dcterms:modified>
</cp:coreProperties>
</file>