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AA9F" w14:textId="77777777" w:rsidR="00424E54" w:rsidRPr="00FF5266" w:rsidRDefault="00314992">
      <w:pPr>
        <w:jc w:val="center"/>
        <w:rPr>
          <w:color w:val="auto"/>
          <w:spacing w:val="30"/>
          <w:sz w:val="26"/>
        </w:rPr>
      </w:pPr>
      <w:r w:rsidRPr="00FF5266">
        <w:rPr>
          <w:noProof/>
          <w:color w:val="auto"/>
        </w:rPr>
        <w:drawing>
          <wp:inline distT="0" distB="0" distL="0" distR="0" wp14:anchorId="37694C24" wp14:editId="5D9ADB97">
            <wp:extent cx="539750" cy="7962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7DE9" w14:textId="77777777" w:rsidR="00424E54" w:rsidRPr="00FF5266" w:rsidRDefault="00424E54">
      <w:pPr>
        <w:jc w:val="center"/>
        <w:rPr>
          <w:color w:val="auto"/>
          <w:spacing w:val="30"/>
          <w:sz w:val="26"/>
        </w:rPr>
      </w:pPr>
    </w:p>
    <w:p w14:paraId="49414011" w14:textId="77777777" w:rsidR="00424E54" w:rsidRPr="00FF5266" w:rsidRDefault="00314992">
      <w:pPr>
        <w:jc w:val="center"/>
        <w:rPr>
          <w:b/>
          <w:color w:val="auto"/>
          <w:sz w:val="36"/>
        </w:rPr>
      </w:pPr>
      <w:r w:rsidRPr="00FF5266">
        <w:rPr>
          <w:b/>
          <w:color w:val="auto"/>
          <w:sz w:val="36"/>
        </w:rPr>
        <w:t>АДМИНИСТРАЦИЯ ГОРОДА БАТАЙСКА</w:t>
      </w:r>
    </w:p>
    <w:p w14:paraId="67439FA5" w14:textId="77777777" w:rsidR="00424E54" w:rsidRPr="00FF5266" w:rsidRDefault="00424E54">
      <w:pPr>
        <w:jc w:val="center"/>
        <w:rPr>
          <w:b/>
          <w:color w:val="auto"/>
          <w:sz w:val="26"/>
        </w:rPr>
      </w:pPr>
    </w:p>
    <w:p w14:paraId="2850641F" w14:textId="77777777" w:rsidR="00424E54" w:rsidRPr="00FF5266" w:rsidRDefault="00314992">
      <w:pPr>
        <w:jc w:val="center"/>
        <w:rPr>
          <w:b/>
          <w:color w:val="auto"/>
          <w:sz w:val="36"/>
        </w:rPr>
      </w:pPr>
      <w:r w:rsidRPr="00FF5266">
        <w:rPr>
          <w:b/>
          <w:color w:val="auto"/>
          <w:sz w:val="36"/>
        </w:rPr>
        <w:t xml:space="preserve">ПОСТАНОВЛЕНИЕ </w:t>
      </w:r>
    </w:p>
    <w:p w14:paraId="2F1DB14F" w14:textId="77777777" w:rsidR="00424E54" w:rsidRPr="00FF5266" w:rsidRDefault="00424E54">
      <w:pPr>
        <w:jc w:val="center"/>
        <w:rPr>
          <w:b/>
          <w:color w:val="auto"/>
          <w:spacing w:val="38"/>
          <w:sz w:val="26"/>
        </w:rPr>
      </w:pPr>
    </w:p>
    <w:p w14:paraId="2127F872" w14:textId="70DFA2DD" w:rsidR="00424E54" w:rsidRPr="00FF5266" w:rsidRDefault="00314992">
      <w:pPr>
        <w:jc w:val="center"/>
        <w:rPr>
          <w:color w:val="auto"/>
          <w:sz w:val="28"/>
        </w:rPr>
      </w:pPr>
      <w:r w:rsidRPr="00FF5266">
        <w:rPr>
          <w:color w:val="auto"/>
          <w:sz w:val="28"/>
        </w:rPr>
        <w:t xml:space="preserve">от </w:t>
      </w:r>
      <w:r w:rsidR="00361A31">
        <w:rPr>
          <w:color w:val="auto"/>
          <w:sz w:val="28"/>
        </w:rPr>
        <w:t>24.04.2024</w:t>
      </w:r>
      <w:r w:rsidRPr="00FF5266">
        <w:rPr>
          <w:color w:val="auto"/>
          <w:sz w:val="28"/>
        </w:rPr>
        <w:t xml:space="preserve"> № </w:t>
      </w:r>
      <w:r w:rsidR="00361A31">
        <w:rPr>
          <w:color w:val="auto"/>
          <w:sz w:val="28"/>
        </w:rPr>
        <w:t>1259</w:t>
      </w:r>
    </w:p>
    <w:p w14:paraId="1572F19A" w14:textId="77777777" w:rsidR="00424E54" w:rsidRPr="00FF5266" w:rsidRDefault="00424E54">
      <w:pPr>
        <w:jc w:val="center"/>
        <w:rPr>
          <w:color w:val="auto"/>
          <w:sz w:val="26"/>
        </w:rPr>
      </w:pPr>
    </w:p>
    <w:p w14:paraId="75AB5FA8" w14:textId="77777777" w:rsidR="00424E54" w:rsidRPr="00FF5266" w:rsidRDefault="00314992">
      <w:pPr>
        <w:jc w:val="center"/>
        <w:rPr>
          <w:color w:val="auto"/>
          <w:sz w:val="28"/>
        </w:rPr>
      </w:pPr>
      <w:r w:rsidRPr="00FF5266">
        <w:rPr>
          <w:color w:val="auto"/>
          <w:sz w:val="28"/>
        </w:rPr>
        <w:t>г. Батайск</w:t>
      </w:r>
    </w:p>
    <w:p w14:paraId="4A81B182" w14:textId="77777777" w:rsidR="00424E54" w:rsidRPr="00FF5266" w:rsidRDefault="00424E54">
      <w:pPr>
        <w:jc w:val="center"/>
        <w:rPr>
          <w:color w:val="auto"/>
          <w:sz w:val="28"/>
        </w:rPr>
      </w:pPr>
    </w:p>
    <w:p w14:paraId="6C839D45" w14:textId="77777777" w:rsidR="00424E54" w:rsidRPr="00FF5266" w:rsidRDefault="00314992" w:rsidP="00217F08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color w:val="auto"/>
          <w:sz w:val="28"/>
        </w:rPr>
      </w:pPr>
      <w:r w:rsidRPr="00FF5266">
        <w:rPr>
          <w:b/>
          <w:color w:val="auto"/>
          <w:sz w:val="28"/>
        </w:rPr>
        <w:t>О внесении изменений в постановление</w:t>
      </w:r>
    </w:p>
    <w:p w14:paraId="10354021" w14:textId="77777777" w:rsidR="00424E54" w:rsidRPr="00FF5266" w:rsidRDefault="00314992" w:rsidP="00217F08">
      <w:pPr>
        <w:pStyle w:val="1"/>
        <w:numPr>
          <w:ilvl w:val="0"/>
          <w:numId w:val="0"/>
        </w:numPr>
        <w:spacing w:before="0" w:line="240" w:lineRule="auto"/>
        <w:jc w:val="center"/>
        <w:rPr>
          <w:color w:val="auto"/>
        </w:rPr>
      </w:pPr>
      <w:r w:rsidRPr="00FF5266">
        <w:rPr>
          <w:b/>
          <w:color w:val="auto"/>
          <w:sz w:val="28"/>
        </w:rPr>
        <w:t>Администрации города Батайска</w:t>
      </w:r>
    </w:p>
    <w:p w14:paraId="65E9E05E" w14:textId="77777777" w:rsidR="00424E54" w:rsidRPr="00FF5266" w:rsidRDefault="00314992" w:rsidP="00217F08">
      <w:pPr>
        <w:pStyle w:val="1"/>
        <w:numPr>
          <w:ilvl w:val="0"/>
          <w:numId w:val="0"/>
        </w:numPr>
        <w:spacing w:before="0" w:line="240" w:lineRule="auto"/>
        <w:jc w:val="center"/>
        <w:rPr>
          <w:color w:val="auto"/>
        </w:rPr>
      </w:pPr>
      <w:r w:rsidRPr="00FF5266">
        <w:rPr>
          <w:b/>
          <w:color w:val="auto"/>
          <w:sz w:val="28"/>
        </w:rPr>
        <w:t xml:space="preserve">от 09.12.2020 № 530 «О создании комиссии по </w:t>
      </w:r>
    </w:p>
    <w:p w14:paraId="585160B2" w14:textId="77777777" w:rsidR="00424E54" w:rsidRPr="00FF5266" w:rsidRDefault="00314992" w:rsidP="00217F08">
      <w:pPr>
        <w:pStyle w:val="1"/>
        <w:numPr>
          <w:ilvl w:val="0"/>
          <w:numId w:val="0"/>
        </w:numPr>
        <w:spacing w:before="0" w:line="240" w:lineRule="auto"/>
        <w:jc w:val="center"/>
        <w:rPr>
          <w:color w:val="auto"/>
        </w:rPr>
      </w:pPr>
      <w:r w:rsidRPr="00FF5266">
        <w:rPr>
          <w:b/>
          <w:color w:val="auto"/>
          <w:sz w:val="28"/>
        </w:rPr>
        <w:t xml:space="preserve">разработке Схемы размещения нестационарных </w:t>
      </w:r>
    </w:p>
    <w:p w14:paraId="44F771BE" w14:textId="77777777" w:rsidR="00424E54" w:rsidRPr="00FF5266" w:rsidRDefault="00314992" w:rsidP="00217F08">
      <w:pPr>
        <w:pStyle w:val="1"/>
        <w:numPr>
          <w:ilvl w:val="0"/>
          <w:numId w:val="0"/>
        </w:numPr>
        <w:spacing w:before="0" w:line="240" w:lineRule="auto"/>
        <w:jc w:val="center"/>
        <w:rPr>
          <w:color w:val="auto"/>
        </w:rPr>
      </w:pPr>
      <w:r w:rsidRPr="00FF5266">
        <w:rPr>
          <w:b/>
          <w:color w:val="auto"/>
          <w:sz w:val="28"/>
        </w:rPr>
        <w:t>торговых объектов на территории города Батайска»</w:t>
      </w:r>
    </w:p>
    <w:p w14:paraId="63D36122" w14:textId="77777777" w:rsidR="00424E54" w:rsidRPr="00FF5266" w:rsidRDefault="00314992">
      <w:pPr>
        <w:jc w:val="center"/>
        <w:rPr>
          <w:color w:val="auto"/>
        </w:rPr>
      </w:pPr>
      <w:r w:rsidRPr="00FF5266">
        <w:rPr>
          <w:b/>
          <w:color w:val="auto"/>
          <w:sz w:val="28"/>
        </w:rPr>
        <w:t xml:space="preserve"> </w:t>
      </w:r>
    </w:p>
    <w:p w14:paraId="3F4250C2" w14:textId="77777777" w:rsidR="00424E54" w:rsidRPr="00FF5266" w:rsidRDefault="00314992">
      <w:pPr>
        <w:ind w:firstLine="709"/>
        <w:jc w:val="both"/>
        <w:rPr>
          <w:color w:val="auto"/>
        </w:rPr>
      </w:pPr>
      <w:r w:rsidRPr="00FF5266">
        <w:rPr>
          <w:color w:val="auto"/>
          <w:sz w:val="28"/>
        </w:rPr>
        <w:t xml:space="preserve">В связи с кадровыми изменениями, руководствуясь Уставом муниципального образования «Город Батайск», Администрация города Батайска </w:t>
      </w:r>
      <w:r w:rsidRPr="00FF5266">
        <w:rPr>
          <w:b/>
          <w:color w:val="auto"/>
          <w:sz w:val="28"/>
        </w:rPr>
        <w:t>постановляет:</w:t>
      </w:r>
    </w:p>
    <w:p w14:paraId="6E210288" w14:textId="77777777" w:rsidR="00424E54" w:rsidRPr="00FF5266" w:rsidRDefault="00424E54">
      <w:pPr>
        <w:ind w:firstLine="709"/>
        <w:jc w:val="both"/>
        <w:rPr>
          <w:b/>
          <w:color w:val="auto"/>
          <w:sz w:val="28"/>
        </w:rPr>
      </w:pPr>
    </w:p>
    <w:p w14:paraId="036B165E" w14:textId="77777777" w:rsidR="00424E54" w:rsidRPr="00FF5266" w:rsidRDefault="00314992">
      <w:pPr>
        <w:pStyle w:val="27"/>
        <w:spacing w:after="0" w:line="240" w:lineRule="auto"/>
        <w:ind w:firstLine="709"/>
        <w:jc w:val="both"/>
        <w:rPr>
          <w:color w:val="auto"/>
        </w:rPr>
      </w:pPr>
      <w:r w:rsidRPr="00FF5266">
        <w:rPr>
          <w:color w:val="auto"/>
          <w:sz w:val="28"/>
        </w:rPr>
        <w:t>1. Внести изменения в постановление Администрации города Батайска от 09.12.2020 № 530</w:t>
      </w:r>
      <w:bookmarkStart w:id="0" w:name="__DdeLink__3009_3148796481"/>
      <w:r w:rsidRPr="00FF5266">
        <w:rPr>
          <w:color w:val="auto"/>
          <w:sz w:val="28"/>
        </w:rPr>
        <w:t xml:space="preserve"> «О создании комиссии по разработке Схемы размещения нестационарных торговых объектов на территории города Батайска»</w:t>
      </w:r>
      <w:bookmarkEnd w:id="0"/>
      <w:r w:rsidRPr="00FF5266">
        <w:rPr>
          <w:color w:val="auto"/>
          <w:sz w:val="28"/>
        </w:rPr>
        <w:t>, изложить приложение № 1 согласно приложению к настоящему постановлению.</w:t>
      </w:r>
    </w:p>
    <w:p w14:paraId="7F1837C5" w14:textId="77777777" w:rsidR="00F0666E" w:rsidRDefault="00314992" w:rsidP="00F0666E">
      <w:pPr>
        <w:tabs>
          <w:tab w:val="left" w:pos="2410"/>
        </w:tabs>
        <w:ind w:firstLine="709"/>
        <w:jc w:val="both"/>
        <w:rPr>
          <w:rFonts w:ascii="Times New Roman CYR" w:hAnsi="Times New Roman CYR"/>
          <w:color w:val="auto"/>
          <w:sz w:val="28"/>
        </w:rPr>
      </w:pPr>
      <w:r w:rsidRPr="00FF5266">
        <w:rPr>
          <w:color w:val="auto"/>
          <w:sz w:val="28"/>
        </w:rPr>
        <w:t xml:space="preserve">2. Настоящее постановление подлежит официальному опубликованию и </w:t>
      </w:r>
      <w:r w:rsidRPr="00FF5266">
        <w:rPr>
          <w:rFonts w:ascii="Times New Roman CYR" w:hAnsi="Times New Roman CYR"/>
          <w:color w:val="auto"/>
          <w:sz w:val="28"/>
        </w:rPr>
        <w:t>размещению на официальном сайте Администрации города Батайска.</w:t>
      </w:r>
    </w:p>
    <w:p w14:paraId="730797AC" w14:textId="0989E050" w:rsidR="00F0666E" w:rsidRPr="00FF5266" w:rsidRDefault="00F0666E" w:rsidP="00F0666E">
      <w:pPr>
        <w:tabs>
          <w:tab w:val="left" w:pos="2410"/>
        </w:tabs>
        <w:ind w:firstLine="709"/>
        <w:jc w:val="both"/>
        <w:rPr>
          <w:rFonts w:ascii="Times New Roman CYR" w:hAnsi="Times New Roman CYR"/>
          <w:color w:val="auto"/>
          <w:sz w:val="28"/>
        </w:rPr>
      </w:pPr>
      <w:r>
        <w:rPr>
          <w:rFonts w:ascii="Times New Roman CYR" w:hAnsi="Times New Roman CYR"/>
          <w:color w:val="auto"/>
          <w:sz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167551E3" w14:textId="065E5E59" w:rsidR="00424E54" w:rsidRPr="00FF5266" w:rsidRDefault="00F0666E">
      <w:pPr>
        <w:tabs>
          <w:tab w:val="left" w:pos="2410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4</w:t>
      </w:r>
      <w:r w:rsidR="00314992" w:rsidRPr="00FF5266">
        <w:rPr>
          <w:color w:val="auto"/>
          <w:sz w:val="28"/>
        </w:rPr>
        <w:t>. Признать утратившим силу:</w:t>
      </w:r>
    </w:p>
    <w:p w14:paraId="2DD32158" w14:textId="26D168BA" w:rsidR="00424E54" w:rsidRPr="00FF5266" w:rsidRDefault="0031499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</w:rPr>
      </w:pPr>
      <w:bookmarkStart w:id="1" w:name="__DdeLink__240_3431673602"/>
      <w:r w:rsidRPr="00FF5266">
        <w:rPr>
          <w:color w:val="auto"/>
          <w:sz w:val="28"/>
        </w:rPr>
        <w:t xml:space="preserve"> постановление Администрации города Батайска от 31.10.2023 № 3017 «О внесении изменений в постановление Администрации города Батайска от 09.12.2020 № 530 «О создании комиссии по разработке Схемы размещения нестационарных торговых объектов на территории города Батайска»»</w:t>
      </w:r>
      <w:bookmarkEnd w:id="1"/>
      <w:r w:rsidRPr="00FF5266">
        <w:rPr>
          <w:color w:val="auto"/>
          <w:sz w:val="28"/>
        </w:rPr>
        <w:t>.</w:t>
      </w:r>
    </w:p>
    <w:p w14:paraId="17B3096F" w14:textId="2140A9AC" w:rsidR="00424E54" w:rsidRPr="00FF5266" w:rsidRDefault="00F0666E">
      <w:pPr>
        <w:tabs>
          <w:tab w:val="left" w:pos="2410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5</w:t>
      </w:r>
      <w:r w:rsidR="00314992" w:rsidRPr="00FF5266">
        <w:rPr>
          <w:color w:val="auto"/>
          <w:sz w:val="28"/>
        </w:rPr>
        <w:t xml:space="preserve">. </w:t>
      </w:r>
      <w:proofErr w:type="gramStart"/>
      <w:r w:rsidR="00314992" w:rsidRPr="00FF5266">
        <w:rPr>
          <w:color w:val="auto"/>
          <w:sz w:val="28"/>
        </w:rPr>
        <w:t>Контроль за</w:t>
      </w:r>
      <w:proofErr w:type="gramEnd"/>
      <w:r w:rsidR="00314992" w:rsidRPr="00FF5266">
        <w:rPr>
          <w:color w:val="auto"/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</w:t>
      </w:r>
      <w:proofErr w:type="spellStart"/>
      <w:r w:rsidR="00314992" w:rsidRPr="00FF5266">
        <w:rPr>
          <w:color w:val="auto"/>
          <w:sz w:val="28"/>
        </w:rPr>
        <w:t>Богатищеву</w:t>
      </w:r>
      <w:proofErr w:type="spellEnd"/>
      <w:r w:rsidR="00314992" w:rsidRPr="00FF5266">
        <w:rPr>
          <w:color w:val="auto"/>
          <w:sz w:val="28"/>
        </w:rPr>
        <w:t xml:space="preserve"> Н.С.</w:t>
      </w:r>
    </w:p>
    <w:p w14:paraId="507D3293" w14:textId="77777777" w:rsidR="00424E54" w:rsidRPr="00FF5266" w:rsidRDefault="00424E54">
      <w:pPr>
        <w:tabs>
          <w:tab w:val="left" w:pos="2410"/>
        </w:tabs>
        <w:ind w:firstLine="709"/>
        <w:jc w:val="both"/>
        <w:rPr>
          <w:color w:val="auto"/>
        </w:rPr>
      </w:pPr>
    </w:p>
    <w:p w14:paraId="6E0A0CBD" w14:textId="1F7B82E7" w:rsidR="00424E54" w:rsidRPr="00FF5266" w:rsidRDefault="00840EC8">
      <w:pPr>
        <w:tabs>
          <w:tab w:val="left" w:pos="2410"/>
        </w:tabs>
        <w:jc w:val="both"/>
        <w:rPr>
          <w:color w:val="auto"/>
        </w:rPr>
      </w:pPr>
      <w:r>
        <w:rPr>
          <w:color w:val="auto"/>
          <w:sz w:val="28"/>
        </w:rPr>
        <w:t>И.о. г</w:t>
      </w:r>
      <w:r w:rsidR="00314992" w:rsidRPr="00FF5266">
        <w:rPr>
          <w:color w:val="auto"/>
          <w:sz w:val="28"/>
        </w:rPr>
        <w:t>лав</w:t>
      </w:r>
      <w:r>
        <w:rPr>
          <w:color w:val="auto"/>
          <w:sz w:val="28"/>
        </w:rPr>
        <w:t>ы</w:t>
      </w:r>
      <w:r w:rsidR="00314992" w:rsidRPr="00FF5266">
        <w:rPr>
          <w:color w:val="auto"/>
          <w:sz w:val="28"/>
        </w:rPr>
        <w:t xml:space="preserve"> Администрации </w:t>
      </w:r>
    </w:p>
    <w:p w14:paraId="1297989D" w14:textId="45D2766F" w:rsidR="00424E54" w:rsidRPr="00FF5266" w:rsidRDefault="00314992">
      <w:pPr>
        <w:tabs>
          <w:tab w:val="left" w:pos="2410"/>
        </w:tabs>
        <w:jc w:val="both"/>
        <w:rPr>
          <w:color w:val="auto"/>
        </w:rPr>
      </w:pPr>
      <w:r w:rsidRPr="00FF5266">
        <w:rPr>
          <w:color w:val="auto"/>
          <w:sz w:val="28"/>
        </w:rPr>
        <w:t>города Батайска</w:t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</w:r>
      <w:r w:rsidRPr="00FF5266">
        <w:rPr>
          <w:color w:val="auto"/>
          <w:sz w:val="28"/>
        </w:rPr>
        <w:tab/>
        <w:t xml:space="preserve">      </w:t>
      </w:r>
      <w:r w:rsidR="00840EC8">
        <w:rPr>
          <w:color w:val="auto"/>
          <w:sz w:val="28"/>
        </w:rPr>
        <w:t>Т.Г. Ермилова</w:t>
      </w:r>
    </w:p>
    <w:p w14:paraId="5CC66C84" w14:textId="77777777" w:rsidR="00424E54" w:rsidRPr="00FF5266" w:rsidRDefault="00424E54">
      <w:pPr>
        <w:rPr>
          <w:color w:val="auto"/>
          <w:sz w:val="28"/>
        </w:rPr>
      </w:pPr>
    </w:p>
    <w:p w14:paraId="433DE79C" w14:textId="77777777" w:rsidR="00424E54" w:rsidRPr="00FF5266" w:rsidRDefault="00314992">
      <w:pPr>
        <w:pStyle w:val="a3"/>
        <w:rPr>
          <w:rFonts w:ascii="Times New Roman" w:hAnsi="Times New Roman"/>
          <w:color w:val="auto"/>
          <w:sz w:val="28"/>
        </w:rPr>
      </w:pPr>
      <w:r w:rsidRPr="00FF5266">
        <w:rPr>
          <w:rFonts w:ascii="Times New Roman" w:hAnsi="Times New Roman"/>
          <w:color w:val="auto"/>
          <w:sz w:val="28"/>
        </w:rPr>
        <w:t>Постановление вносит</w:t>
      </w:r>
    </w:p>
    <w:p w14:paraId="38EB157A" w14:textId="77777777" w:rsidR="00424E54" w:rsidRPr="00FF5266" w:rsidRDefault="00314992">
      <w:pPr>
        <w:pStyle w:val="a3"/>
        <w:rPr>
          <w:rFonts w:ascii="Times New Roman" w:hAnsi="Times New Roman"/>
          <w:color w:val="auto"/>
          <w:sz w:val="28"/>
        </w:rPr>
      </w:pPr>
      <w:r w:rsidRPr="00FF5266">
        <w:rPr>
          <w:rFonts w:ascii="Times New Roman" w:hAnsi="Times New Roman"/>
          <w:color w:val="auto"/>
          <w:sz w:val="28"/>
        </w:rPr>
        <w:t>отдел малого и среднего</w:t>
      </w:r>
    </w:p>
    <w:p w14:paraId="2DA3BFF0" w14:textId="77777777" w:rsidR="00424E54" w:rsidRPr="00FF5266" w:rsidRDefault="00314992">
      <w:pPr>
        <w:pStyle w:val="a3"/>
        <w:rPr>
          <w:color w:val="auto"/>
        </w:rPr>
      </w:pPr>
      <w:r w:rsidRPr="00FF5266">
        <w:rPr>
          <w:rFonts w:ascii="Times New Roman" w:hAnsi="Times New Roman"/>
          <w:color w:val="auto"/>
          <w:sz w:val="28"/>
        </w:rPr>
        <w:t xml:space="preserve">предпринимательства, торговли </w:t>
      </w:r>
    </w:p>
    <w:p w14:paraId="63D19AD4" w14:textId="4AE77D99" w:rsidR="00424E54" w:rsidRPr="00FF5266" w:rsidRDefault="00314992">
      <w:pPr>
        <w:pStyle w:val="a3"/>
        <w:ind w:left="6236"/>
        <w:jc w:val="center"/>
        <w:rPr>
          <w:color w:val="auto"/>
        </w:rPr>
      </w:pPr>
      <w:r w:rsidRPr="00FF5266"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</w:p>
    <w:p w14:paraId="7B2DB51E" w14:textId="77777777" w:rsidR="00424E54" w:rsidRPr="00FF5266" w:rsidRDefault="00314992">
      <w:pPr>
        <w:ind w:left="6236"/>
        <w:jc w:val="center"/>
        <w:rPr>
          <w:color w:val="auto"/>
        </w:rPr>
      </w:pPr>
      <w:r w:rsidRPr="00FF5266">
        <w:rPr>
          <w:color w:val="auto"/>
          <w:sz w:val="28"/>
        </w:rPr>
        <w:t xml:space="preserve">к постановлению Администрации </w:t>
      </w:r>
    </w:p>
    <w:p w14:paraId="238A34A4" w14:textId="77777777" w:rsidR="00424E54" w:rsidRPr="00FF5266" w:rsidRDefault="00314992">
      <w:pPr>
        <w:ind w:left="6236"/>
        <w:jc w:val="center"/>
        <w:rPr>
          <w:color w:val="auto"/>
        </w:rPr>
      </w:pPr>
      <w:r w:rsidRPr="00FF5266">
        <w:rPr>
          <w:color w:val="auto"/>
          <w:sz w:val="28"/>
        </w:rPr>
        <w:t>города Батайска</w:t>
      </w:r>
    </w:p>
    <w:p w14:paraId="08122B0F" w14:textId="472900A2" w:rsidR="00424E54" w:rsidRPr="00FF5266" w:rsidRDefault="00314992">
      <w:pPr>
        <w:ind w:left="6236"/>
        <w:jc w:val="center"/>
        <w:rPr>
          <w:color w:val="auto"/>
        </w:rPr>
      </w:pPr>
      <w:r w:rsidRPr="00FF5266">
        <w:rPr>
          <w:color w:val="auto"/>
          <w:sz w:val="28"/>
        </w:rPr>
        <w:t xml:space="preserve">от </w:t>
      </w:r>
      <w:r w:rsidR="00361A31">
        <w:rPr>
          <w:color w:val="auto"/>
          <w:sz w:val="28"/>
        </w:rPr>
        <w:t xml:space="preserve">24.04.2024 </w:t>
      </w:r>
      <w:r w:rsidRPr="00FF5266">
        <w:rPr>
          <w:color w:val="auto"/>
          <w:sz w:val="28"/>
        </w:rPr>
        <w:t>№</w:t>
      </w:r>
      <w:r w:rsidR="00361A31">
        <w:rPr>
          <w:color w:val="auto"/>
          <w:sz w:val="28"/>
        </w:rPr>
        <w:t xml:space="preserve"> 1259</w:t>
      </w:r>
      <w:bookmarkStart w:id="2" w:name="_GoBack"/>
      <w:bookmarkEnd w:id="2"/>
    </w:p>
    <w:p w14:paraId="3C0A89C2" w14:textId="77777777" w:rsidR="00424E54" w:rsidRPr="00FF5266" w:rsidRDefault="00424E54">
      <w:pPr>
        <w:jc w:val="center"/>
        <w:rPr>
          <w:color w:val="auto"/>
          <w:sz w:val="28"/>
        </w:rPr>
      </w:pPr>
    </w:p>
    <w:p w14:paraId="7B53B0DD" w14:textId="77777777" w:rsidR="00424E54" w:rsidRDefault="00314992">
      <w:pPr>
        <w:jc w:val="center"/>
        <w:rPr>
          <w:color w:val="auto"/>
          <w:sz w:val="28"/>
        </w:rPr>
      </w:pPr>
      <w:r w:rsidRPr="00FF5266">
        <w:rPr>
          <w:color w:val="auto"/>
          <w:sz w:val="28"/>
        </w:rPr>
        <w:t>СОСТАВ</w:t>
      </w:r>
    </w:p>
    <w:p w14:paraId="758D8C53" w14:textId="77777777" w:rsidR="00F77972" w:rsidRPr="00FF5266" w:rsidRDefault="00F77972">
      <w:pPr>
        <w:jc w:val="center"/>
        <w:rPr>
          <w:color w:val="auto"/>
        </w:rPr>
      </w:pPr>
    </w:p>
    <w:p w14:paraId="54B502DF" w14:textId="77777777" w:rsidR="00424E54" w:rsidRPr="00FF5266" w:rsidRDefault="00314992">
      <w:pPr>
        <w:jc w:val="center"/>
        <w:rPr>
          <w:color w:val="auto"/>
        </w:rPr>
      </w:pPr>
      <w:r w:rsidRPr="00FF5266">
        <w:rPr>
          <w:color w:val="auto"/>
          <w:spacing w:val="2"/>
          <w:sz w:val="28"/>
        </w:rPr>
        <w:t xml:space="preserve">комиссии по разработке Схемы размещения нестационарных торговых объектов на территории города Батайска </w:t>
      </w:r>
    </w:p>
    <w:p w14:paraId="7F5018F6" w14:textId="77777777" w:rsidR="00424E54" w:rsidRPr="00FF5266" w:rsidRDefault="00424E54">
      <w:pPr>
        <w:jc w:val="center"/>
        <w:rPr>
          <w:color w:val="auto"/>
          <w:sz w:val="28"/>
        </w:rPr>
      </w:pPr>
    </w:p>
    <w:tbl>
      <w:tblPr>
        <w:tblW w:w="9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6184"/>
      </w:tblGrid>
      <w:tr w:rsidR="00FF5266" w:rsidRPr="00FF5266" w14:paraId="00918DDC" w14:textId="77777777" w:rsidTr="006F5358">
        <w:tc>
          <w:tcPr>
            <w:tcW w:w="3686" w:type="dxa"/>
            <w:shd w:val="clear" w:color="auto" w:fill="auto"/>
          </w:tcPr>
          <w:p w14:paraId="3EDA9C9D" w14:textId="77777777" w:rsidR="00424E54" w:rsidRPr="00FF5266" w:rsidRDefault="00314992">
            <w:pPr>
              <w:jc w:val="both"/>
              <w:rPr>
                <w:color w:val="auto"/>
              </w:rPr>
            </w:pPr>
            <w:proofErr w:type="spellStart"/>
            <w:r w:rsidRPr="00FF5266">
              <w:rPr>
                <w:color w:val="auto"/>
                <w:sz w:val="28"/>
              </w:rPr>
              <w:t>Богатищева</w:t>
            </w:r>
            <w:proofErr w:type="spellEnd"/>
            <w:r w:rsidRPr="00FF5266">
              <w:rPr>
                <w:color w:val="auto"/>
                <w:sz w:val="28"/>
              </w:rPr>
              <w:t xml:space="preserve"> </w:t>
            </w:r>
          </w:p>
          <w:p w14:paraId="63B707A1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Наталья Сергеевна</w:t>
            </w:r>
          </w:p>
        </w:tc>
        <w:tc>
          <w:tcPr>
            <w:tcW w:w="6184" w:type="dxa"/>
            <w:shd w:val="clear" w:color="auto" w:fill="auto"/>
          </w:tcPr>
          <w:p w14:paraId="7FAC8819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- заместитель главы Администрации города Батайска по экономике, председатель комиссии</w:t>
            </w:r>
          </w:p>
          <w:p w14:paraId="18EE1468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</w:tr>
      <w:tr w:rsidR="00FF5266" w:rsidRPr="00FF5266" w14:paraId="1488676A" w14:textId="77777777" w:rsidTr="006F5358">
        <w:tc>
          <w:tcPr>
            <w:tcW w:w="3686" w:type="dxa"/>
            <w:shd w:val="clear" w:color="auto" w:fill="auto"/>
          </w:tcPr>
          <w:p w14:paraId="6AFBED9D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 xml:space="preserve">Яковенко </w:t>
            </w:r>
          </w:p>
          <w:p w14:paraId="5DD77ED2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Евгений Викторович</w:t>
            </w:r>
          </w:p>
        </w:tc>
        <w:tc>
          <w:tcPr>
            <w:tcW w:w="6184" w:type="dxa"/>
            <w:shd w:val="clear" w:color="auto" w:fill="auto"/>
          </w:tcPr>
          <w:p w14:paraId="2F291B20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- заместитель главы Администрации города Батайска по территориальному развитию                               и строительству, заместитель председателя комиссии</w:t>
            </w:r>
          </w:p>
          <w:p w14:paraId="5702767C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</w:tr>
      <w:tr w:rsidR="00FF5266" w:rsidRPr="00FF5266" w14:paraId="3AD439A6" w14:textId="77777777" w:rsidTr="006F5358">
        <w:tc>
          <w:tcPr>
            <w:tcW w:w="3686" w:type="dxa"/>
            <w:shd w:val="clear" w:color="auto" w:fill="auto"/>
          </w:tcPr>
          <w:p w14:paraId="4FF4045B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 xml:space="preserve">Эм </w:t>
            </w:r>
          </w:p>
          <w:p w14:paraId="5F57EF66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Жанна Владимировна</w:t>
            </w:r>
          </w:p>
        </w:tc>
        <w:tc>
          <w:tcPr>
            <w:tcW w:w="6184" w:type="dxa"/>
            <w:shd w:val="clear" w:color="auto" w:fill="auto"/>
          </w:tcPr>
          <w:p w14:paraId="4B87FBD0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- начальник отдела малого и среднего предпринимательства торговли Администрации города Батайска, секретарь комиссии</w:t>
            </w:r>
          </w:p>
        </w:tc>
      </w:tr>
      <w:tr w:rsidR="00FF5266" w:rsidRPr="00FF5266" w14:paraId="298DB193" w14:textId="77777777" w:rsidTr="006F5358">
        <w:tc>
          <w:tcPr>
            <w:tcW w:w="9870" w:type="dxa"/>
            <w:gridSpan w:val="2"/>
            <w:shd w:val="clear" w:color="auto" w:fill="auto"/>
          </w:tcPr>
          <w:p w14:paraId="743BB117" w14:textId="77777777" w:rsidR="00424E54" w:rsidRPr="00FF5266" w:rsidRDefault="00424E54">
            <w:pPr>
              <w:jc w:val="center"/>
              <w:rPr>
                <w:color w:val="auto"/>
                <w:sz w:val="28"/>
              </w:rPr>
            </w:pPr>
          </w:p>
          <w:p w14:paraId="3105A7E2" w14:textId="77777777" w:rsidR="00424E54" w:rsidRPr="00FF5266" w:rsidRDefault="00314992">
            <w:pPr>
              <w:jc w:val="center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Члены комиссии:</w:t>
            </w:r>
          </w:p>
          <w:p w14:paraId="41064B90" w14:textId="77777777" w:rsidR="00424E54" w:rsidRPr="00FF5266" w:rsidRDefault="00424E54">
            <w:pPr>
              <w:jc w:val="center"/>
              <w:rPr>
                <w:color w:val="auto"/>
                <w:sz w:val="28"/>
              </w:rPr>
            </w:pPr>
          </w:p>
        </w:tc>
      </w:tr>
      <w:tr w:rsidR="00FF5266" w:rsidRPr="00FF5266" w14:paraId="27C43176" w14:textId="77777777" w:rsidTr="006F5358">
        <w:tc>
          <w:tcPr>
            <w:tcW w:w="3686" w:type="dxa"/>
            <w:shd w:val="clear" w:color="auto" w:fill="auto"/>
          </w:tcPr>
          <w:p w14:paraId="3BE21B36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 xml:space="preserve">Ермилова </w:t>
            </w:r>
          </w:p>
          <w:p w14:paraId="6C3AB30B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>Татьяна Геннадьевна</w:t>
            </w:r>
          </w:p>
          <w:p w14:paraId="22F39154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751AFF61" w14:textId="77777777" w:rsidR="00424E54" w:rsidRPr="00FF5266" w:rsidRDefault="00314992">
            <w:pPr>
              <w:jc w:val="both"/>
              <w:rPr>
                <w:color w:val="auto"/>
                <w:sz w:val="28"/>
                <w:highlight w:val="white"/>
              </w:rPr>
            </w:pPr>
            <w:r w:rsidRPr="00FF5266">
              <w:rPr>
                <w:color w:val="auto"/>
                <w:sz w:val="28"/>
                <w:highlight w:val="white"/>
              </w:rPr>
              <w:t>- заместитель главы Администрации города Батайска по внутренней политике</w:t>
            </w:r>
          </w:p>
        </w:tc>
      </w:tr>
      <w:tr w:rsidR="00FF5266" w:rsidRPr="00FF5266" w14:paraId="246F4717" w14:textId="77777777" w:rsidTr="006F5358">
        <w:tc>
          <w:tcPr>
            <w:tcW w:w="3686" w:type="dxa"/>
            <w:shd w:val="clear" w:color="auto" w:fill="auto"/>
          </w:tcPr>
          <w:p w14:paraId="2CAA5436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 xml:space="preserve">Ерохина </w:t>
            </w:r>
          </w:p>
          <w:p w14:paraId="1D6D5504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>Лидия Ивановна</w:t>
            </w:r>
          </w:p>
          <w:p w14:paraId="0663332D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26AF0C15" w14:textId="256FE429" w:rsidR="00424E54" w:rsidRPr="00FF5266" w:rsidRDefault="00314992">
            <w:pPr>
              <w:jc w:val="both"/>
              <w:rPr>
                <w:color w:val="auto"/>
                <w:sz w:val="28"/>
                <w:highlight w:val="white"/>
              </w:rPr>
            </w:pPr>
            <w:r w:rsidRPr="00FF5266">
              <w:rPr>
                <w:color w:val="auto"/>
                <w:sz w:val="28"/>
                <w:highlight w:val="white"/>
              </w:rPr>
              <w:t xml:space="preserve">- </w:t>
            </w:r>
            <w:r w:rsidR="00F21320">
              <w:rPr>
                <w:color w:val="auto"/>
                <w:sz w:val="28"/>
                <w:highlight w:val="white"/>
              </w:rPr>
              <w:t xml:space="preserve">и.о. </w:t>
            </w:r>
            <w:r w:rsidRPr="00FF5266">
              <w:rPr>
                <w:color w:val="auto"/>
                <w:sz w:val="28"/>
                <w:highlight w:val="white"/>
              </w:rPr>
              <w:t>заместителя главы Администрации города Батайска по социальным вопроса</w:t>
            </w:r>
            <w:r w:rsidR="00F15112">
              <w:rPr>
                <w:color w:val="auto"/>
                <w:sz w:val="28"/>
                <w:highlight w:val="white"/>
              </w:rPr>
              <w:t>м</w:t>
            </w:r>
          </w:p>
        </w:tc>
      </w:tr>
      <w:tr w:rsidR="00FF5266" w:rsidRPr="00FF5266" w14:paraId="1688AC8D" w14:textId="77777777" w:rsidTr="006F5358">
        <w:tc>
          <w:tcPr>
            <w:tcW w:w="3686" w:type="dxa"/>
            <w:shd w:val="clear" w:color="auto" w:fill="auto"/>
          </w:tcPr>
          <w:p w14:paraId="5C06FF71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 xml:space="preserve">Калганов </w:t>
            </w:r>
          </w:p>
          <w:p w14:paraId="138273D6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>Станислав Владимирович</w:t>
            </w:r>
          </w:p>
          <w:p w14:paraId="0EA28DCB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0D266F4E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  <w:highlight w:val="white"/>
              </w:rPr>
              <w:t>- заместитель главы Администрации города Батайска по жилищно-коммунальному хозяйству</w:t>
            </w:r>
          </w:p>
        </w:tc>
      </w:tr>
      <w:tr w:rsidR="00FF5266" w:rsidRPr="00FF5266" w14:paraId="4FAB0D66" w14:textId="77777777" w:rsidTr="006F5358">
        <w:tc>
          <w:tcPr>
            <w:tcW w:w="3686" w:type="dxa"/>
            <w:shd w:val="clear" w:color="auto" w:fill="auto"/>
          </w:tcPr>
          <w:p w14:paraId="14504CF4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 xml:space="preserve">Кузьменко </w:t>
            </w:r>
          </w:p>
          <w:p w14:paraId="67A4FB2A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Василий Николаевич</w:t>
            </w:r>
          </w:p>
          <w:p w14:paraId="3F4461E2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D6BFCF5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- начальник Управления города Батайска по архитектуре и градостроительству - главный архитектор города Батайска</w:t>
            </w:r>
          </w:p>
          <w:p w14:paraId="72D42562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</w:tr>
      <w:tr w:rsidR="00FF5266" w:rsidRPr="00FF5266" w14:paraId="100BFFBF" w14:textId="77777777" w:rsidTr="006F5358">
        <w:tc>
          <w:tcPr>
            <w:tcW w:w="3686" w:type="dxa"/>
            <w:shd w:val="clear" w:color="auto" w:fill="auto"/>
          </w:tcPr>
          <w:p w14:paraId="702DD200" w14:textId="77777777" w:rsidR="00424E54" w:rsidRPr="00FF5266" w:rsidRDefault="00314992">
            <w:pPr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 xml:space="preserve">Луганский </w:t>
            </w:r>
          </w:p>
          <w:p w14:paraId="28DE42F0" w14:textId="77777777" w:rsidR="00424E54" w:rsidRPr="00FF5266" w:rsidRDefault="00314992">
            <w:pPr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Сергей Михайлович</w:t>
            </w:r>
          </w:p>
          <w:p w14:paraId="71BAAB41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  <w:p w14:paraId="2148D40D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01FBBEE2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r w:rsidRPr="00FF5266">
              <w:rPr>
                <w:color w:val="auto"/>
                <w:sz w:val="28"/>
              </w:rPr>
              <w:t>- начальник отдела надзорной деятельности по городу Батайску и Кагальницкому району УНД и ПР ГУ МЧС России по Ростовской области (по согласованию)</w:t>
            </w:r>
          </w:p>
          <w:p w14:paraId="31D69482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</w:tr>
      <w:tr w:rsidR="00FF5266" w:rsidRPr="00FF5266" w14:paraId="7470D2F9" w14:textId="77777777" w:rsidTr="006F5358">
        <w:tc>
          <w:tcPr>
            <w:tcW w:w="3686" w:type="dxa"/>
            <w:shd w:val="clear" w:color="auto" w:fill="auto"/>
          </w:tcPr>
          <w:p w14:paraId="375EF590" w14:textId="77777777" w:rsidR="00424E54" w:rsidRPr="00FF5266" w:rsidRDefault="00314992">
            <w:pPr>
              <w:jc w:val="both"/>
              <w:rPr>
                <w:color w:val="auto"/>
                <w:sz w:val="28"/>
              </w:rPr>
            </w:pPr>
            <w:proofErr w:type="spellStart"/>
            <w:r w:rsidRPr="00FF5266">
              <w:rPr>
                <w:color w:val="auto"/>
                <w:sz w:val="28"/>
              </w:rPr>
              <w:t>Стебловский</w:t>
            </w:r>
            <w:proofErr w:type="spellEnd"/>
            <w:r w:rsidRPr="00FF5266">
              <w:rPr>
                <w:color w:val="auto"/>
                <w:sz w:val="28"/>
              </w:rPr>
              <w:t xml:space="preserve"> </w:t>
            </w:r>
          </w:p>
          <w:p w14:paraId="50FF7179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Роман Сергеевич</w:t>
            </w:r>
          </w:p>
          <w:p w14:paraId="72B118D4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0F12701C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 xml:space="preserve">- начальник ОМВД РФ по г. Батайску </w:t>
            </w:r>
          </w:p>
          <w:p w14:paraId="14EA80F3" w14:textId="77777777" w:rsidR="00424E54" w:rsidRDefault="00314992">
            <w:pPr>
              <w:jc w:val="both"/>
              <w:rPr>
                <w:color w:val="auto"/>
                <w:sz w:val="28"/>
              </w:rPr>
            </w:pPr>
            <w:bookmarkStart w:id="3" w:name="__DdeLink__205_1680974531"/>
            <w:r w:rsidRPr="00FF5266">
              <w:rPr>
                <w:color w:val="auto"/>
                <w:sz w:val="28"/>
              </w:rPr>
              <w:t>(по согласованию)</w:t>
            </w:r>
            <w:bookmarkEnd w:id="3"/>
          </w:p>
          <w:p w14:paraId="53D3BC70" w14:textId="77777777" w:rsidR="00ED7573" w:rsidRDefault="00ED7573">
            <w:pPr>
              <w:jc w:val="both"/>
              <w:rPr>
                <w:color w:val="auto"/>
                <w:sz w:val="28"/>
              </w:rPr>
            </w:pPr>
          </w:p>
          <w:p w14:paraId="516395A6" w14:textId="77777777" w:rsidR="00ED7573" w:rsidRPr="00FF5266" w:rsidRDefault="00ED7573">
            <w:pPr>
              <w:jc w:val="both"/>
              <w:rPr>
                <w:color w:val="auto"/>
                <w:sz w:val="28"/>
              </w:rPr>
            </w:pPr>
          </w:p>
        </w:tc>
      </w:tr>
      <w:tr w:rsidR="006F5358" w:rsidRPr="00FF5266" w14:paraId="4C0A1EB9" w14:textId="77777777" w:rsidTr="006F5358">
        <w:tc>
          <w:tcPr>
            <w:tcW w:w="3686" w:type="dxa"/>
            <w:shd w:val="clear" w:color="auto" w:fill="auto"/>
          </w:tcPr>
          <w:p w14:paraId="7A19441F" w14:textId="77777777" w:rsidR="006F5358" w:rsidRDefault="006F5358" w:rsidP="006F5358">
            <w:pPr>
              <w:jc w:val="both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Сыс</w:t>
            </w:r>
            <w:proofErr w:type="spellEnd"/>
          </w:p>
          <w:p w14:paraId="4EC11AA3" w14:textId="7008261A" w:rsidR="006F5358" w:rsidRPr="00FF5266" w:rsidRDefault="006F5358" w:rsidP="006F5358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Андрей Борисович</w:t>
            </w:r>
          </w:p>
        </w:tc>
        <w:tc>
          <w:tcPr>
            <w:tcW w:w="6184" w:type="dxa"/>
            <w:shd w:val="clear" w:color="auto" w:fill="auto"/>
          </w:tcPr>
          <w:p w14:paraId="280C46EA" w14:textId="43A4D043" w:rsidR="006F5358" w:rsidRDefault="006F5358" w:rsidP="006F5358">
            <w:pPr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- председатель Комитета по управлению имуществом города Батайска</w:t>
            </w:r>
          </w:p>
          <w:p w14:paraId="6127B9A7" w14:textId="77777777" w:rsidR="006F5358" w:rsidRPr="00FF5266" w:rsidRDefault="006F5358" w:rsidP="006F5358">
            <w:pPr>
              <w:jc w:val="both"/>
              <w:rPr>
                <w:color w:val="auto"/>
                <w:sz w:val="28"/>
              </w:rPr>
            </w:pPr>
          </w:p>
        </w:tc>
      </w:tr>
      <w:tr w:rsidR="00FF5266" w:rsidRPr="00FF5266" w14:paraId="12ADD5AA" w14:textId="77777777" w:rsidTr="006F5358">
        <w:trPr>
          <w:trHeight w:val="372"/>
        </w:trPr>
        <w:tc>
          <w:tcPr>
            <w:tcW w:w="3686" w:type="dxa"/>
            <w:shd w:val="clear" w:color="auto" w:fill="auto"/>
          </w:tcPr>
          <w:p w14:paraId="275A9A36" w14:textId="77777777" w:rsidR="00424E54" w:rsidRPr="00FF5266" w:rsidRDefault="00314992">
            <w:pPr>
              <w:widowControl w:val="0"/>
              <w:jc w:val="both"/>
              <w:rPr>
                <w:color w:val="auto"/>
                <w:sz w:val="28"/>
                <w:highlight w:val="white"/>
              </w:rPr>
            </w:pPr>
            <w:r w:rsidRPr="00FF5266">
              <w:rPr>
                <w:color w:val="auto"/>
                <w:sz w:val="28"/>
                <w:highlight w:val="white"/>
              </w:rPr>
              <w:t xml:space="preserve">Халилов </w:t>
            </w:r>
          </w:p>
          <w:p w14:paraId="59DAD7EA" w14:textId="77777777" w:rsidR="00424E54" w:rsidRPr="00FF5266" w:rsidRDefault="00314992">
            <w:pPr>
              <w:widowControl w:val="0"/>
              <w:jc w:val="both"/>
              <w:rPr>
                <w:color w:val="auto"/>
              </w:rPr>
            </w:pPr>
            <w:proofErr w:type="spellStart"/>
            <w:r w:rsidRPr="00FF5266">
              <w:rPr>
                <w:color w:val="auto"/>
                <w:sz w:val="28"/>
                <w:highlight w:val="white"/>
              </w:rPr>
              <w:t>Усман</w:t>
            </w:r>
            <w:proofErr w:type="spellEnd"/>
            <w:r w:rsidRPr="00FF5266">
              <w:rPr>
                <w:color w:val="auto"/>
                <w:sz w:val="28"/>
                <w:highlight w:val="white"/>
              </w:rPr>
              <w:t xml:space="preserve"> </w:t>
            </w:r>
            <w:proofErr w:type="spellStart"/>
            <w:r w:rsidRPr="00FF5266">
              <w:rPr>
                <w:color w:val="auto"/>
                <w:sz w:val="28"/>
                <w:highlight w:val="white"/>
              </w:rPr>
              <w:t>Халилович</w:t>
            </w:r>
            <w:proofErr w:type="spellEnd"/>
          </w:p>
        </w:tc>
        <w:tc>
          <w:tcPr>
            <w:tcW w:w="6184" w:type="dxa"/>
            <w:shd w:val="clear" w:color="auto" w:fill="auto"/>
          </w:tcPr>
          <w:p w14:paraId="3B9A2518" w14:textId="77777777" w:rsidR="00424E54" w:rsidRPr="00FF5266" w:rsidRDefault="00314992">
            <w:pPr>
              <w:jc w:val="both"/>
              <w:rPr>
                <w:color w:val="auto"/>
              </w:rPr>
            </w:pPr>
            <w:r w:rsidRPr="00FF5266">
              <w:rPr>
                <w:color w:val="auto"/>
                <w:sz w:val="28"/>
              </w:rPr>
              <w:t>- начальник юридического отдела Администрации города Батайска</w:t>
            </w:r>
          </w:p>
          <w:p w14:paraId="238DD194" w14:textId="77777777" w:rsidR="00424E54" w:rsidRPr="00FF5266" w:rsidRDefault="00424E54">
            <w:pPr>
              <w:jc w:val="both"/>
              <w:rPr>
                <w:color w:val="auto"/>
                <w:sz w:val="28"/>
              </w:rPr>
            </w:pPr>
          </w:p>
        </w:tc>
      </w:tr>
    </w:tbl>
    <w:p w14:paraId="31EA8565" w14:textId="77777777" w:rsidR="00424E54" w:rsidRPr="00FF5266" w:rsidRDefault="00424E54">
      <w:pPr>
        <w:ind w:right="5499"/>
        <w:rPr>
          <w:color w:val="auto"/>
          <w:sz w:val="28"/>
        </w:rPr>
      </w:pPr>
    </w:p>
    <w:p w14:paraId="0D0C34BC" w14:textId="77777777" w:rsidR="00424E54" w:rsidRPr="00FF5266" w:rsidRDefault="00424E54">
      <w:pPr>
        <w:ind w:right="5499"/>
        <w:rPr>
          <w:color w:val="auto"/>
          <w:sz w:val="28"/>
        </w:rPr>
      </w:pPr>
    </w:p>
    <w:p w14:paraId="284FB6E3" w14:textId="77777777" w:rsidR="00424E54" w:rsidRPr="00FF5266" w:rsidRDefault="00314992">
      <w:pPr>
        <w:ind w:left="-57" w:right="5499" w:hanging="85"/>
        <w:rPr>
          <w:color w:val="auto"/>
        </w:rPr>
      </w:pPr>
      <w:r w:rsidRPr="00FF5266">
        <w:rPr>
          <w:color w:val="auto"/>
          <w:sz w:val="28"/>
        </w:rPr>
        <w:t>Начальник общего отдела</w:t>
      </w:r>
    </w:p>
    <w:p w14:paraId="1527EAD9" w14:textId="77777777" w:rsidR="00424E54" w:rsidRPr="00FF5266" w:rsidRDefault="00314992">
      <w:pPr>
        <w:ind w:left="-57" w:hanging="85"/>
        <w:rPr>
          <w:color w:val="auto"/>
        </w:rPr>
      </w:pPr>
      <w:r w:rsidRPr="00FF5266">
        <w:rPr>
          <w:color w:val="auto"/>
          <w:sz w:val="28"/>
        </w:rPr>
        <w:t>Администрации города Батайска                                              В.С. Мирошникова</w:t>
      </w:r>
    </w:p>
    <w:sectPr w:rsidR="00424E54" w:rsidRPr="00FF5266" w:rsidSect="00E40E55">
      <w:headerReference w:type="default" r:id="rId9"/>
      <w:headerReference w:type="first" r:id="rId10"/>
      <w:pgSz w:w="11906" w:h="16838"/>
      <w:pgMar w:top="1418" w:right="851" w:bottom="397" w:left="1701" w:header="70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5BD56" w14:textId="77777777" w:rsidR="00B849B4" w:rsidRDefault="00B849B4">
      <w:r>
        <w:separator/>
      </w:r>
    </w:p>
  </w:endnote>
  <w:endnote w:type="continuationSeparator" w:id="0">
    <w:p w14:paraId="45EE9EA6" w14:textId="77777777" w:rsidR="00B849B4" w:rsidRDefault="00B8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2DF4" w14:textId="77777777" w:rsidR="00B849B4" w:rsidRDefault="00B849B4">
      <w:r>
        <w:separator/>
      </w:r>
    </w:p>
  </w:footnote>
  <w:footnote w:type="continuationSeparator" w:id="0">
    <w:p w14:paraId="249707D7" w14:textId="77777777" w:rsidR="00B849B4" w:rsidRDefault="00B8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0770" w14:textId="77777777" w:rsidR="00424E54" w:rsidRDefault="003149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1A31">
      <w:rPr>
        <w:noProof/>
      </w:rPr>
      <w:t>3</w:t>
    </w:r>
    <w:r>
      <w:fldChar w:fldCharType="end"/>
    </w:r>
  </w:p>
  <w:p w14:paraId="3FAD0118" w14:textId="77777777" w:rsidR="00424E54" w:rsidRDefault="00424E54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7ADB5" w14:textId="77777777" w:rsidR="00424E54" w:rsidRDefault="00424E54">
    <w:pPr>
      <w:pStyle w:val="a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F95"/>
    <w:multiLevelType w:val="multilevel"/>
    <w:tmpl w:val="E8C20038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00903EB"/>
    <w:multiLevelType w:val="multilevel"/>
    <w:tmpl w:val="FBD4893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E2E4549"/>
    <w:multiLevelType w:val="multilevel"/>
    <w:tmpl w:val="7EB4303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7CD66041"/>
    <w:multiLevelType w:val="hybridMultilevel"/>
    <w:tmpl w:val="AEC8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54"/>
    <w:rsid w:val="00024DA5"/>
    <w:rsid w:val="00217F08"/>
    <w:rsid w:val="00314992"/>
    <w:rsid w:val="00357804"/>
    <w:rsid w:val="00361A31"/>
    <w:rsid w:val="00424E54"/>
    <w:rsid w:val="00485368"/>
    <w:rsid w:val="0061492E"/>
    <w:rsid w:val="006F5358"/>
    <w:rsid w:val="0077098A"/>
    <w:rsid w:val="00840EC8"/>
    <w:rsid w:val="009F4428"/>
    <w:rsid w:val="00A66E79"/>
    <w:rsid w:val="00A67BE3"/>
    <w:rsid w:val="00B1428B"/>
    <w:rsid w:val="00B849B4"/>
    <w:rsid w:val="00C22A58"/>
    <w:rsid w:val="00E40E55"/>
    <w:rsid w:val="00ED7573"/>
    <w:rsid w:val="00F0666E"/>
    <w:rsid w:val="00F15112"/>
    <w:rsid w:val="00F21320"/>
    <w:rsid w:val="00F77972"/>
    <w:rsid w:val="00F94819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2">
    <w:name w:val="Основной шрифт абзаца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0"/>
    <w:link w:val="a5"/>
    <w:rPr>
      <w:rFonts w:ascii="Times New Roman" w:hAnsi="Times New Roman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33">
    <w:name w:val="Основной текст 3 Знак"/>
    <w:link w:val="34"/>
    <w:rPr>
      <w:rFonts w:ascii="Arial" w:hAnsi="Arial"/>
    </w:rPr>
  </w:style>
  <w:style w:type="character" w:customStyle="1" w:styleId="34">
    <w:name w:val="Основной текст 3 Знак"/>
    <w:link w:val="33"/>
    <w:rPr>
      <w:rFonts w:ascii="Arial" w:hAnsi="Arial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9">
    <w:name w:val="Знак"/>
    <w:basedOn w:val="a"/>
    <w:link w:val="aa"/>
    <w:pPr>
      <w:spacing w:before="280" w:after="280"/>
    </w:pPr>
    <w:rPr>
      <w:rFonts w:ascii="Tahoma" w:hAnsi="Tahoma"/>
      <w:sz w:val="20"/>
    </w:rPr>
  </w:style>
  <w:style w:type="character" w:customStyle="1" w:styleId="aa">
    <w:name w:val="Знак"/>
    <w:basedOn w:val="10"/>
    <w:link w:val="a9"/>
    <w:rPr>
      <w:rFonts w:ascii="Tahoma" w:hAnsi="Tahoma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d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0"/>
    <w:link w:val="ad"/>
    <w:rPr>
      <w:rFonts w:ascii="Tahoma" w:hAnsi="Tahoma"/>
      <w:sz w:val="16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14">
    <w:name w:val="Заголовок1"/>
    <w:basedOn w:val="a"/>
    <w:next w:val="ae"/>
    <w:link w:val="15"/>
    <w:pPr>
      <w:keepNext/>
      <w:spacing w:before="240" w:after="120"/>
    </w:pPr>
    <w:rPr>
      <w:sz w:val="28"/>
    </w:rPr>
  </w:style>
  <w:style w:type="character" w:customStyle="1" w:styleId="15">
    <w:name w:val="Заголовок1"/>
    <w:basedOn w:val="10"/>
    <w:link w:val="14"/>
    <w:rPr>
      <w:rFonts w:ascii="Times New Roman" w:hAnsi="Times New Roman"/>
      <w:sz w:val="28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Pr>
      <w:rFonts w:ascii="Times New Roman" w:hAnsi="Times New Roman"/>
      <w:i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f">
    <w:name w:val="caption"/>
    <w:basedOn w:val="a"/>
    <w:link w:val="af0"/>
    <w:pPr>
      <w:spacing w:before="120" w:after="120"/>
    </w:pPr>
    <w:rPr>
      <w:i/>
    </w:rPr>
  </w:style>
  <w:style w:type="character" w:customStyle="1" w:styleId="af0">
    <w:name w:val="Название объекта Знак"/>
    <w:basedOn w:val="10"/>
    <w:link w:val="af"/>
    <w:rPr>
      <w:rFonts w:ascii="Times New Roman" w:hAnsi="Times New Roman"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sz w:val="24"/>
    </w:rPr>
  </w:style>
  <w:style w:type="paragraph" w:customStyle="1" w:styleId="af1">
    <w:name w:val="Нижний колонтитул Знак"/>
    <w:link w:val="af2"/>
    <w:rPr>
      <w:sz w:val="24"/>
    </w:rPr>
  </w:style>
  <w:style w:type="character" w:customStyle="1" w:styleId="af2">
    <w:name w:val="Нижний колонтитул Знак"/>
    <w:link w:val="af1"/>
    <w:rPr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6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1e">
    <w:name w:val="Заголовок 1 Знак"/>
    <w:link w:val="1f"/>
    <w:rPr>
      <w:rFonts w:ascii="Times New Roman" w:hAnsi="Times New Roman"/>
    </w:rPr>
  </w:style>
  <w:style w:type="character" w:customStyle="1" w:styleId="1f">
    <w:name w:val="Заголовок 1 Знак"/>
    <w:link w:val="1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List"/>
    <w:basedOn w:val="ae"/>
    <w:link w:val="af8"/>
  </w:style>
  <w:style w:type="character" w:customStyle="1" w:styleId="af8">
    <w:name w:val="Список Знак"/>
    <w:basedOn w:val="af9"/>
    <w:link w:val="af7"/>
    <w:rPr>
      <w:rFonts w:ascii="Times New Roman" w:hAnsi="Times New Roman"/>
      <w:sz w:val="24"/>
    </w:rPr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0"/>
    <w:link w:val="1f0"/>
    <w:rPr>
      <w:rFonts w:ascii="Times New Roman" w:hAnsi="Times New Roman"/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e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e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afa">
    <w:name w:val="Верхний и нижний колонтитулы"/>
    <w:basedOn w:val="a"/>
    <w:link w:val="afb"/>
    <w:pPr>
      <w:tabs>
        <w:tab w:val="center" w:pos="4819"/>
        <w:tab w:val="right" w:pos="9638"/>
      </w:tabs>
    </w:pPr>
  </w:style>
  <w:style w:type="character" w:customStyle="1" w:styleId="afb">
    <w:name w:val="Верхний и нижний колонтитулы"/>
    <w:basedOn w:val="10"/>
    <w:link w:val="afa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2b">
    <w:name w:val="Основной текст с отступом 2 Знак"/>
    <w:link w:val="2c"/>
    <w:rPr>
      <w:rFonts w:ascii="Arial" w:hAnsi="Arial"/>
    </w:rPr>
  </w:style>
  <w:style w:type="character" w:customStyle="1" w:styleId="2c">
    <w:name w:val="Основной текст с отступом 2 Знак"/>
    <w:link w:val="2b"/>
    <w:rPr>
      <w:rFonts w:ascii="Arial" w:hAnsi="Arial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afe">
    <w:name w:val="Верхний колонтитул Знак"/>
    <w:link w:val="aff"/>
    <w:rPr>
      <w:sz w:val="24"/>
    </w:rPr>
  </w:style>
  <w:style w:type="character" w:customStyle="1" w:styleId="aff">
    <w:name w:val="Верхний колонтитул Знак"/>
    <w:link w:val="afe"/>
    <w:rPr>
      <w:sz w:val="24"/>
    </w:rPr>
  </w:style>
  <w:style w:type="paragraph" w:customStyle="1" w:styleId="1f2">
    <w:name w:val="Выделение1"/>
    <w:link w:val="aff0"/>
    <w:rPr>
      <w:i/>
    </w:rPr>
  </w:style>
  <w:style w:type="character" w:styleId="aff0">
    <w:name w:val="Emphasis"/>
    <w:link w:val="1f2"/>
    <w:rPr>
      <w:i/>
    </w:rPr>
  </w:style>
  <w:style w:type="paragraph" w:customStyle="1" w:styleId="aff1">
    <w:name w:val="Заголовок таблицы"/>
    <w:basedOn w:val="ab"/>
    <w:link w:val="aff2"/>
    <w:pPr>
      <w:jc w:val="center"/>
    </w:pPr>
    <w:rPr>
      <w:b/>
    </w:rPr>
  </w:style>
  <w:style w:type="character" w:customStyle="1" w:styleId="aff2">
    <w:name w:val="Заголовок таблицы"/>
    <w:basedOn w:val="ac"/>
    <w:link w:val="aff1"/>
    <w:rPr>
      <w:rFonts w:ascii="Times New Roman" w:hAnsi="Times New Roman"/>
      <w:b/>
      <w:sz w:val="24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ff5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0"/>
    <w:link w:val="aff5"/>
    <w:rPr>
      <w:rFonts w:ascii="Times New Roman" w:hAnsi="Times New Roman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2">
    <w:name w:val="Основной шрифт абзаца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0"/>
    <w:link w:val="a5"/>
    <w:rPr>
      <w:rFonts w:ascii="Times New Roman" w:hAnsi="Times New Roman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33">
    <w:name w:val="Основной текст 3 Знак"/>
    <w:link w:val="34"/>
    <w:rPr>
      <w:rFonts w:ascii="Arial" w:hAnsi="Arial"/>
    </w:rPr>
  </w:style>
  <w:style w:type="character" w:customStyle="1" w:styleId="34">
    <w:name w:val="Основной текст 3 Знак"/>
    <w:link w:val="33"/>
    <w:rPr>
      <w:rFonts w:ascii="Arial" w:hAnsi="Arial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9">
    <w:name w:val="Знак"/>
    <w:basedOn w:val="a"/>
    <w:link w:val="aa"/>
    <w:pPr>
      <w:spacing w:before="280" w:after="280"/>
    </w:pPr>
    <w:rPr>
      <w:rFonts w:ascii="Tahoma" w:hAnsi="Tahoma"/>
      <w:sz w:val="20"/>
    </w:rPr>
  </w:style>
  <w:style w:type="character" w:customStyle="1" w:styleId="aa">
    <w:name w:val="Знак"/>
    <w:basedOn w:val="10"/>
    <w:link w:val="a9"/>
    <w:rPr>
      <w:rFonts w:ascii="Tahoma" w:hAnsi="Tahoma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d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0"/>
    <w:link w:val="ad"/>
    <w:rPr>
      <w:rFonts w:ascii="Tahoma" w:hAnsi="Tahoma"/>
      <w:sz w:val="16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14">
    <w:name w:val="Заголовок1"/>
    <w:basedOn w:val="a"/>
    <w:next w:val="ae"/>
    <w:link w:val="15"/>
    <w:pPr>
      <w:keepNext/>
      <w:spacing w:before="240" w:after="120"/>
    </w:pPr>
    <w:rPr>
      <w:sz w:val="28"/>
    </w:rPr>
  </w:style>
  <w:style w:type="character" w:customStyle="1" w:styleId="15">
    <w:name w:val="Заголовок1"/>
    <w:basedOn w:val="10"/>
    <w:link w:val="14"/>
    <w:rPr>
      <w:rFonts w:ascii="Times New Roman" w:hAnsi="Times New Roman"/>
      <w:sz w:val="28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Pr>
      <w:rFonts w:ascii="Times New Roman" w:hAnsi="Times New Roman"/>
      <w:i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f">
    <w:name w:val="caption"/>
    <w:basedOn w:val="a"/>
    <w:link w:val="af0"/>
    <w:pPr>
      <w:spacing w:before="120" w:after="120"/>
    </w:pPr>
    <w:rPr>
      <w:i/>
    </w:rPr>
  </w:style>
  <w:style w:type="character" w:customStyle="1" w:styleId="af0">
    <w:name w:val="Название объекта Знак"/>
    <w:basedOn w:val="10"/>
    <w:link w:val="af"/>
    <w:rPr>
      <w:rFonts w:ascii="Times New Roman" w:hAnsi="Times New Roman"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sz w:val="24"/>
    </w:rPr>
  </w:style>
  <w:style w:type="paragraph" w:customStyle="1" w:styleId="af1">
    <w:name w:val="Нижний колонтитул Знак"/>
    <w:link w:val="af2"/>
    <w:rPr>
      <w:sz w:val="24"/>
    </w:rPr>
  </w:style>
  <w:style w:type="character" w:customStyle="1" w:styleId="af2">
    <w:name w:val="Нижний колонтитул Знак"/>
    <w:link w:val="af1"/>
    <w:rPr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foot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6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1e">
    <w:name w:val="Заголовок 1 Знак"/>
    <w:link w:val="1f"/>
    <w:rPr>
      <w:rFonts w:ascii="Times New Roman" w:hAnsi="Times New Roman"/>
    </w:rPr>
  </w:style>
  <w:style w:type="character" w:customStyle="1" w:styleId="1f">
    <w:name w:val="Заголовок 1 Знак"/>
    <w:link w:val="1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List"/>
    <w:basedOn w:val="ae"/>
    <w:link w:val="af8"/>
  </w:style>
  <w:style w:type="character" w:customStyle="1" w:styleId="af8">
    <w:name w:val="Список Знак"/>
    <w:basedOn w:val="af9"/>
    <w:link w:val="af7"/>
    <w:rPr>
      <w:rFonts w:ascii="Times New Roman" w:hAnsi="Times New Roman"/>
      <w:sz w:val="24"/>
    </w:rPr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0"/>
    <w:link w:val="1f0"/>
    <w:rPr>
      <w:rFonts w:ascii="Times New Roman" w:hAnsi="Times New Roman"/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e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e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afa">
    <w:name w:val="Верхний и нижний колонтитулы"/>
    <w:basedOn w:val="a"/>
    <w:link w:val="afb"/>
    <w:pPr>
      <w:tabs>
        <w:tab w:val="center" w:pos="4819"/>
        <w:tab w:val="right" w:pos="9638"/>
      </w:tabs>
    </w:pPr>
  </w:style>
  <w:style w:type="character" w:customStyle="1" w:styleId="afb">
    <w:name w:val="Верхний и нижний колонтитулы"/>
    <w:basedOn w:val="10"/>
    <w:link w:val="afa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2b">
    <w:name w:val="Основной текст с отступом 2 Знак"/>
    <w:link w:val="2c"/>
    <w:rPr>
      <w:rFonts w:ascii="Arial" w:hAnsi="Arial"/>
    </w:rPr>
  </w:style>
  <w:style w:type="character" w:customStyle="1" w:styleId="2c">
    <w:name w:val="Основной текст с отступом 2 Знак"/>
    <w:link w:val="2b"/>
    <w:rPr>
      <w:rFonts w:ascii="Arial" w:hAnsi="Arial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afe">
    <w:name w:val="Верхний колонтитул Знак"/>
    <w:link w:val="aff"/>
    <w:rPr>
      <w:sz w:val="24"/>
    </w:rPr>
  </w:style>
  <w:style w:type="character" w:customStyle="1" w:styleId="aff">
    <w:name w:val="Верхний колонтитул Знак"/>
    <w:link w:val="afe"/>
    <w:rPr>
      <w:sz w:val="24"/>
    </w:rPr>
  </w:style>
  <w:style w:type="paragraph" w:customStyle="1" w:styleId="1f2">
    <w:name w:val="Выделение1"/>
    <w:link w:val="aff0"/>
    <w:rPr>
      <w:i/>
    </w:rPr>
  </w:style>
  <w:style w:type="character" w:styleId="aff0">
    <w:name w:val="Emphasis"/>
    <w:link w:val="1f2"/>
    <w:rPr>
      <w:i/>
    </w:rPr>
  </w:style>
  <w:style w:type="paragraph" w:customStyle="1" w:styleId="aff1">
    <w:name w:val="Заголовок таблицы"/>
    <w:basedOn w:val="ab"/>
    <w:link w:val="aff2"/>
    <w:pPr>
      <w:jc w:val="center"/>
    </w:pPr>
    <w:rPr>
      <w:b/>
    </w:rPr>
  </w:style>
  <w:style w:type="character" w:customStyle="1" w:styleId="aff2">
    <w:name w:val="Заголовок таблицы"/>
    <w:basedOn w:val="ac"/>
    <w:link w:val="aff1"/>
    <w:rPr>
      <w:rFonts w:ascii="Times New Roman" w:hAnsi="Times New Roman"/>
      <w:b/>
      <w:sz w:val="24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ff5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0"/>
    <w:link w:val="aff5"/>
    <w:rPr>
      <w:rFonts w:ascii="Times New Roman" w:hAnsi="Times New Roman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2024-05-06T09:15:00Z</dcterms:created>
  <dcterms:modified xsi:type="dcterms:W3CDTF">2024-05-06T09:15:00Z</dcterms:modified>
</cp:coreProperties>
</file>