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B" w:rsidRDefault="007B78BB" w:rsidP="007B78B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328D7F" wp14:editId="066B0D32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BB" w:rsidRDefault="007B78BB" w:rsidP="007B78BB">
      <w:pPr>
        <w:jc w:val="center"/>
        <w:rPr>
          <w:spacing w:val="30"/>
          <w:sz w:val="26"/>
          <w:szCs w:val="26"/>
        </w:rPr>
      </w:pPr>
    </w:p>
    <w:p w:rsidR="007B78BB" w:rsidRDefault="007B78BB" w:rsidP="007B78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B78BB" w:rsidRDefault="007B78BB" w:rsidP="007B78BB">
      <w:pPr>
        <w:jc w:val="center"/>
        <w:rPr>
          <w:sz w:val="26"/>
          <w:szCs w:val="26"/>
        </w:rPr>
      </w:pPr>
    </w:p>
    <w:p w:rsidR="007B78BB" w:rsidRDefault="007B78BB" w:rsidP="007B78B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B78BB" w:rsidRDefault="007B78BB" w:rsidP="007B78BB">
      <w:pPr>
        <w:jc w:val="center"/>
        <w:rPr>
          <w:b/>
          <w:spacing w:val="38"/>
          <w:sz w:val="26"/>
          <w:szCs w:val="26"/>
        </w:rPr>
      </w:pPr>
    </w:p>
    <w:p w:rsidR="007B78BB" w:rsidRDefault="006C5101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23.04.2024 № 1226</w:t>
      </w:r>
    </w:p>
    <w:p w:rsidR="007B78BB" w:rsidRPr="00E75AF1" w:rsidRDefault="007B78BB" w:rsidP="007B78BB">
      <w:pPr>
        <w:jc w:val="center"/>
        <w:rPr>
          <w:sz w:val="28"/>
          <w:szCs w:val="28"/>
        </w:rPr>
      </w:pPr>
    </w:p>
    <w:p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«Доступная среда» за 20</w:t>
      </w:r>
      <w:r>
        <w:rPr>
          <w:b/>
          <w:sz w:val="28"/>
          <w:szCs w:val="28"/>
        </w:rPr>
        <w:t>2</w:t>
      </w:r>
      <w:r w:rsidR="00A10612">
        <w:rPr>
          <w:b/>
          <w:sz w:val="28"/>
          <w:szCs w:val="28"/>
        </w:rPr>
        <w:t>3</w:t>
      </w:r>
      <w:r w:rsidRPr="002671D8">
        <w:rPr>
          <w:b/>
          <w:sz w:val="28"/>
          <w:szCs w:val="28"/>
        </w:rPr>
        <w:t xml:space="preserve"> год</w:t>
      </w:r>
    </w:p>
    <w:p w:rsidR="007B78BB" w:rsidRPr="002671D8" w:rsidRDefault="007B78BB" w:rsidP="007B78BB">
      <w:pPr>
        <w:jc w:val="center"/>
        <w:rPr>
          <w:sz w:val="28"/>
          <w:szCs w:val="28"/>
        </w:rPr>
      </w:pPr>
    </w:p>
    <w:p w:rsidR="007B78BB" w:rsidRPr="002671D8" w:rsidRDefault="007B78BB" w:rsidP="007B78BB">
      <w:pPr>
        <w:ind w:firstLine="709"/>
        <w:jc w:val="both"/>
        <w:rPr>
          <w:sz w:val="28"/>
          <w:szCs w:val="28"/>
        </w:rPr>
      </w:pPr>
    </w:p>
    <w:p w:rsidR="007B78BB" w:rsidRPr="002671D8" w:rsidRDefault="007B78BB" w:rsidP="007B78BB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358 «Об утверждении муниципальной программы города Батайска «</w:t>
      </w:r>
      <w:r w:rsidRPr="00907D4F">
        <w:rPr>
          <w:sz w:val="28"/>
          <w:szCs w:val="28"/>
        </w:rPr>
        <w:t xml:space="preserve">Доступная среда», на основании решения Коллегии Администрации города Батайска от </w:t>
      </w:r>
      <w:r w:rsidR="00907D4F" w:rsidRPr="00907D4F">
        <w:rPr>
          <w:sz w:val="28"/>
          <w:szCs w:val="28"/>
        </w:rPr>
        <w:t>2</w:t>
      </w:r>
      <w:r w:rsidR="008060D7">
        <w:rPr>
          <w:sz w:val="28"/>
          <w:szCs w:val="28"/>
        </w:rPr>
        <w:t>9</w:t>
      </w:r>
      <w:r w:rsidRPr="00907D4F">
        <w:rPr>
          <w:sz w:val="28"/>
          <w:szCs w:val="28"/>
        </w:rPr>
        <w:t>.0</w:t>
      </w:r>
      <w:r w:rsidR="008060D7">
        <w:rPr>
          <w:sz w:val="28"/>
          <w:szCs w:val="28"/>
        </w:rPr>
        <w:t>2</w:t>
      </w:r>
      <w:r w:rsidRPr="00907D4F">
        <w:rPr>
          <w:sz w:val="28"/>
          <w:szCs w:val="28"/>
        </w:rPr>
        <w:t>.202</w:t>
      </w:r>
      <w:r w:rsidR="008060D7">
        <w:rPr>
          <w:sz w:val="28"/>
          <w:szCs w:val="28"/>
        </w:rPr>
        <w:t>4</w:t>
      </w:r>
      <w:r w:rsidRPr="00907D4F">
        <w:rPr>
          <w:sz w:val="28"/>
          <w:szCs w:val="28"/>
        </w:rPr>
        <w:t xml:space="preserve"> № 2 «Об утверждении отчета о реализации и </w:t>
      </w:r>
      <w:r w:rsidR="00A10612">
        <w:rPr>
          <w:sz w:val="28"/>
          <w:szCs w:val="28"/>
        </w:rPr>
        <w:t xml:space="preserve">оценки </w:t>
      </w:r>
      <w:r w:rsidRPr="00907D4F">
        <w:rPr>
          <w:sz w:val="28"/>
          <w:szCs w:val="28"/>
        </w:rPr>
        <w:t>бюджетной эффективности муниципальной программы</w:t>
      </w:r>
      <w:r w:rsidRPr="00165AF6">
        <w:rPr>
          <w:sz w:val="28"/>
          <w:szCs w:val="28"/>
        </w:rPr>
        <w:t xml:space="preserve"> города Батайска «Доступная среда» за 202</w:t>
      </w:r>
      <w:r w:rsidR="008060D7">
        <w:rPr>
          <w:sz w:val="28"/>
          <w:szCs w:val="28"/>
        </w:rPr>
        <w:t>3</w:t>
      </w:r>
      <w:r w:rsidRPr="00165AF6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A10612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согласно приложению.</w:t>
      </w: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A10612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7B78BB" w:rsidRPr="004E7952" w:rsidRDefault="007B78BB" w:rsidP="007B78BB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 xml:space="preserve">полнением настоящего постановления возложить на </w:t>
      </w:r>
      <w:r w:rsidR="00A10612">
        <w:rPr>
          <w:sz w:val="28"/>
          <w:szCs w:val="28"/>
        </w:rPr>
        <w:t xml:space="preserve">и.о. </w:t>
      </w:r>
      <w:r w:rsidRPr="004E7952">
        <w:rPr>
          <w:sz w:val="28"/>
          <w:szCs w:val="28"/>
        </w:rPr>
        <w:t>заместителя главы Администрации города Батайска по с</w:t>
      </w:r>
      <w:r w:rsidR="00A10612">
        <w:rPr>
          <w:sz w:val="28"/>
          <w:szCs w:val="28"/>
        </w:rPr>
        <w:t>оциальным вопросам Ерохину Л.И</w:t>
      </w:r>
      <w:r w:rsidRPr="004E7952">
        <w:rPr>
          <w:sz w:val="28"/>
          <w:szCs w:val="28"/>
        </w:rPr>
        <w:t>.</w:t>
      </w:r>
    </w:p>
    <w:p w:rsidR="007B78BB" w:rsidRDefault="007B78BB" w:rsidP="007B78BB">
      <w:pPr>
        <w:ind w:firstLine="720"/>
        <w:jc w:val="both"/>
        <w:rPr>
          <w:sz w:val="28"/>
          <w:szCs w:val="28"/>
        </w:rPr>
      </w:pPr>
    </w:p>
    <w:p w:rsidR="007B78BB" w:rsidRDefault="007B78BB" w:rsidP="007B78BB">
      <w:pPr>
        <w:ind w:firstLine="720"/>
        <w:jc w:val="both"/>
        <w:rPr>
          <w:sz w:val="28"/>
          <w:szCs w:val="28"/>
        </w:rPr>
      </w:pPr>
    </w:p>
    <w:p w:rsidR="007B78BB" w:rsidRDefault="0068613D" w:rsidP="007B78B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B78BB">
        <w:rPr>
          <w:sz w:val="28"/>
          <w:szCs w:val="28"/>
        </w:rPr>
        <w:t xml:space="preserve"> Администрации </w:t>
      </w:r>
    </w:p>
    <w:p w:rsidR="007B78BB" w:rsidRDefault="007B78BB" w:rsidP="007B78BB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   </w:t>
      </w:r>
      <w:r w:rsidR="00AC6A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8613D">
        <w:rPr>
          <w:sz w:val="28"/>
          <w:szCs w:val="28"/>
        </w:rPr>
        <w:t>Т.Г. Ермилова</w:t>
      </w:r>
    </w:p>
    <w:p w:rsidR="007B78BB" w:rsidRDefault="007B78BB" w:rsidP="007B78BB">
      <w:pPr>
        <w:ind w:firstLine="720"/>
        <w:jc w:val="both"/>
        <w:rPr>
          <w:sz w:val="28"/>
        </w:rPr>
      </w:pPr>
    </w:p>
    <w:p w:rsidR="007B78BB" w:rsidRDefault="007B78BB" w:rsidP="007B78BB">
      <w:pPr>
        <w:ind w:firstLine="720"/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52AF7">
        <w:rPr>
          <w:sz w:val="28"/>
        </w:rPr>
        <w:t xml:space="preserve"> </w:t>
      </w:r>
      <w:r>
        <w:rPr>
          <w:sz w:val="28"/>
        </w:rPr>
        <w:t>защиты</w:t>
      </w: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населения</w:t>
      </w:r>
      <w:r w:rsidRPr="00B52AF7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B78BB" w:rsidTr="00907D4F">
        <w:tc>
          <w:tcPr>
            <w:tcW w:w="3652" w:type="dxa"/>
          </w:tcPr>
          <w:p w:rsidR="007B78BB" w:rsidRDefault="007B78BB" w:rsidP="00907D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B78BB" w:rsidRDefault="007B78BB" w:rsidP="00907D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7B78BB" w:rsidRDefault="006C5101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23.04.2024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1226</w:t>
            </w:r>
          </w:p>
          <w:p w:rsidR="007B78BB" w:rsidRDefault="007B78BB" w:rsidP="00907D4F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B106C8" w:rsidRDefault="00B106C8" w:rsidP="00974E6C">
      <w:pPr>
        <w:rPr>
          <w:color w:val="0D0D0D"/>
          <w:sz w:val="28"/>
          <w:szCs w:val="28"/>
        </w:rPr>
      </w:pPr>
    </w:p>
    <w:p w:rsidR="00B106C8" w:rsidRDefault="00B106C8" w:rsidP="00974E6C">
      <w:pPr>
        <w:rPr>
          <w:color w:val="0D0D0D"/>
          <w:sz w:val="28"/>
          <w:szCs w:val="28"/>
        </w:rPr>
      </w:pPr>
    </w:p>
    <w:p w:rsidR="00995D8E" w:rsidRPr="00941408" w:rsidRDefault="00995D8E" w:rsidP="00995D8E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Управление социальной защиты населения города Батайска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ОТЧЕТ </w:t>
      </w:r>
    </w:p>
    <w:p w:rsidR="00A10612" w:rsidRPr="00941408" w:rsidRDefault="00A10612" w:rsidP="00A10612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 РЕАЛИЗАЦИИ И </w:t>
      </w:r>
      <w:r>
        <w:rPr>
          <w:b/>
          <w:sz w:val="28"/>
          <w:szCs w:val="28"/>
        </w:rPr>
        <w:t xml:space="preserve">ОЦЕНКИ </w:t>
      </w:r>
      <w:r w:rsidRPr="00941408">
        <w:rPr>
          <w:b/>
          <w:sz w:val="28"/>
          <w:szCs w:val="28"/>
        </w:rPr>
        <w:t xml:space="preserve">БЮДЖЕТНОЙ ЭФФЕКТИВНОСТИ МУНИЦИПАЛЬНОЙ ПРОГРАММЫ ГОРОДА БАТАЙСКА «ДОСТУПНАЯ СРЕДА» </w:t>
      </w:r>
    </w:p>
    <w:p w:rsidR="00995D8E" w:rsidRPr="00941408" w:rsidRDefault="00A10612" w:rsidP="00A10612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941408">
        <w:rPr>
          <w:b/>
          <w:sz w:val="28"/>
          <w:szCs w:val="28"/>
        </w:rPr>
        <w:t xml:space="preserve"> ГОД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C3161" w:rsidRPr="00941408" w:rsidRDefault="003C3161" w:rsidP="003C3161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СОДЕРЖАНИЕ</w:t>
      </w:r>
    </w:p>
    <w:p w:rsidR="003C3161" w:rsidRPr="00941408" w:rsidRDefault="003C3161" w:rsidP="003C3161">
      <w:pPr>
        <w:suppressAutoHyphens/>
        <w:jc w:val="center"/>
        <w:rPr>
          <w:sz w:val="28"/>
          <w:szCs w:val="28"/>
        </w:rPr>
      </w:pPr>
    </w:p>
    <w:p w:rsidR="003C3161" w:rsidRPr="00941408" w:rsidRDefault="003C3161" w:rsidP="003C3161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Конкретные результаты, достигнутые за отчетный период.</w:t>
      </w:r>
    </w:p>
    <w:p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1.1. Основные результаты, достигнутые в отчетном году;</w:t>
      </w:r>
    </w:p>
    <w:p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3C3161" w:rsidRPr="00941408" w:rsidRDefault="003C3161" w:rsidP="003C3161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3C3161" w:rsidRPr="00941408" w:rsidRDefault="003C3161" w:rsidP="003C3161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3C3161" w:rsidRPr="00941408" w:rsidRDefault="003C3161" w:rsidP="003C3161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3C3161" w:rsidRPr="00941408" w:rsidRDefault="003C3161" w:rsidP="003C3161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3C3161" w:rsidRPr="00941408" w:rsidRDefault="003C3161" w:rsidP="003C3161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3C3161" w:rsidRPr="00941408" w:rsidRDefault="003C3161" w:rsidP="003C3161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Предложения по дальнейшей реализации  муниципальной программы.</w:t>
      </w:r>
    </w:p>
    <w:p w:rsidR="003C3161" w:rsidRPr="006A4C99" w:rsidRDefault="003C3161" w:rsidP="006A4C99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  <w:u w:val="single"/>
        </w:rPr>
        <w:t>Приложения</w:t>
      </w:r>
      <w:r w:rsidRPr="00941408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год:</w:t>
      </w:r>
    </w:p>
    <w:p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(таблица № 1).</w:t>
      </w:r>
    </w:p>
    <w:p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2) Сведения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об использовании бюджетных ассигнований и внебюджетных средств на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реализацию муниципальной программы 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  <w:r w:rsidR="008060D7">
        <w:rPr>
          <w:sz w:val="28"/>
          <w:szCs w:val="28"/>
        </w:rPr>
        <w:t xml:space="preserve"> (</w:t>
      </w:r>
      <w:r w:rsidRPr="00941408">
        <w:rPr>
          <w:sz w:val="28"/>
          <w:szCs w:val="28"/>
        </w:rPr>
        <w:t>таблица № 2).</w:t>
      </w:r>
    </w:p>
    <w:p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3C3161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подпрограмм муниципальной программы, в том числе в результате проведения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закупок, при условии его исполнения в полном объеме в отчетном году (таблица № 4).</w:t>
      </w:r>
    </w:p>
    <w:p w:rsidR="006A4C99" w:rsidRDefault="006A4C99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5) Отчет об исполнении плана реализации муниципальной программы «Доступная среда» за отчетный период (таблица № 5).</w:t>
      </w:r>
    </w:p>
    <w:p w:rsidR="006A4C99" w:rsidRDefault="006A4C99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="00FE6E98">
        <w:rPr>
          <w:sz w:val="28"/>
          <w:szCs w:val="28"/>
        </w:rPr>
        <w:t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6).</w:t>
      </w:r>
    </w:p>
    <w:p w:rsidR="00FE6E98" w:rsidRDefault="00FE6E98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в отчетном году (таблица № 7).</w:t>
      </w:r>
    </w:p>
    <w:p w:rsidR="00FE6E98" w:rsidRPr="00941408" w:rsidRDefault="00FE6E98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8). Информация 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(таблица № 8).</w:t>
      </w:r>
    </w:p>
    <w:p w:rsidR="003C3161" w:rsidRPr="00941408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3C3161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FE6E98" w:rsidRPr="0094140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</w:t>
      </w:r>
      <w:r w:rsidRPr="00941408">
        <w:rPr>
          <w:b/>
          <w:sz w:val="28"/>
          <w:szCs w:val="28"/>
        </w:rPr>
        <w:t>. Конкретные результаты, достигнутые за отчетный период.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</w:p>
    <w:p w:rsidR="003C3161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Основные результаты, достигнутые в отчетном году:</w:t>
      </w:r>
    </w:p>
    <w:p w:rsidR="003C3161" w:rsidRPr="00733F92" w:rsidRDefault="003C3161" w:rsidP="003C3161">
      <w:pPr>
        <w:shd w:val="clear" w:color="auto" w:fill="FFFFFF"/>
        <w:tabs>
          <w:tab w:val="left" w:pos="7843"/>
        </w:tabs>
        <w:ind w:firstLine="709"/>
        <w:jc w:val="both"/>
        <w:rPr>
          <w:sz w:val="28"/>
          <w:szCs w:val="28"/>
        </w:rPr>
      </w:pPr>
      <w:r w:rsidRPr="00733F92">
        <w:rPr>
          <w:sz w:val="28"/>
          <w:szCs w:val="28"/>
        </w:rPr>
        <w:t xml:space="preserve">Полномочия по исполнению мероприятия </w:t>
      </w:r>
      <w:r>
        <w:rPr>
          <w:sz w:val="28"/>
          <w:szCs w:val="28"/>
        </w:rPr>
        <w:t>«</w:t>
      </w: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</w:t>
      </w:r>
      <w:r>
        <w:rPr>
          <w:sz w:val="28"/>
          <w:szCs w:val="28"/>
        </w:rPr>
        <w:t xml:space="preserve">в по основному мероприятию 2.1.» </w:t>
      </w:r>
      <w:r w:rsidRPr="00733F92">
        <w:rPr>
          <w:sz w:val="28"/>
          <w:szCs w:val="28"/>
        </w:rPr>
        <w:t>прекращены с 01 января 2022 года, в связи с их передачей на исполнение в Пенсионный фонд Российской Федерации, других мероприятий в отношении УСЗН г. Батайска не установлено.</w:t>
      </w: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Реализация</w:t>
      </w:r>
      <w:r w:rsidR="008060D7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>основных мероприятий,</w:t>
      </w:r>
      <w:r>
        <w:rPr>
          <w:sz w:val="28"/>
          <w:szCs w:val="28"/>
          <w:lang w:eastAsia="ar-SA"/>
        </w:rPr>
        <w:t xml:space="preserve"> а также проведение внепрограммных мероприятий</w:t>
      </w:r>
      <w:r w:rsidRPr="00941408">
        <w:rPr>
          <w:sz w:val="28"/>
          <w:szCs w:val="28"/>
          <w:lang w:eastAsia="ar-SA"/>
        </w:rPr>
        <w:t xml:space="preserve"> позволяет формировать </w:t>
      </w:r>
      <w:r>
        <w:rPr>
          <w:sz w:val="28"/>
          <w:szCs w:val="28"/>
          <w:lang w:eastAsia="ar-SA"/>
        </w:rPr>
        <w:t xml:space="preserve">положительное отношение инвалидов и других маломобильных групп населения к </w:t>
      </w:r>
      <w:r w:rsidRPr="00941408">
        <w:rPr>
          <w:sz w:val="28"/>
          <w:szCs w:val="28"/>
          <w:lang w:eastAsia="ar-SA"/>
        </w:rPr>
        <w:t>условия</w:t>
      </w:r>
      <w:r>
        <w:rPr>
          <w:sz w:val="28"/>
          <w:szCs w:val="28"/>
          <w:lang w:eastAsia="ar-SA"/>
        </w:rPr>
        <w:t>м</w:t>
      </w:r>
      <w:r w:rsidR="008060D7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 xml:space="preserve">беспрепятственного доступа к </w:t>
      </w:r>
      <w:r>
        <w:rPr>
          <w:sz w:val="28"/>
          <w:szCs w:val="28"/>
          <w:lang w:eastAsia="ar-SA"/>
        </w:rPr>
        <w:t xml:space="preserve">получаемым услугам и </w:t>
      </w:r>
      <w:r w:rsidRPr="00941408">
        <w:rPr>
          <w:sz w:val="28"/>
          <w:szCs w:val="28"/>
          <w:lang w:eastAsia="ar-SA"/>
        </w:rPr>
        <w:t>объектам в приоритетных сферах жизнедеятельности инвалидов и други</w:t>
      </w:r>
      <w:r>
        <w:rPr>
          <w:sz w:val="28"/>
          <w:szCs w:val="28"/>
          <w:lang w:eastAsia="ar-SA"/>
        </w:rPr>
        <w:t>х маломобильных групп населения</w:t>
      </w:r>
      <w:r w:rsidRPr="00941408">
        <w:rPr>
          <w:sz w:val="28"/>
          <w:szCs w:val="28"/>
          <w:lang w:eastAsia="ar-SA"/>
        </w:rPr>
        <w:t>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города, общества, страны.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 учетом текущего состояния доступности объектов и услуг для инвалидов и других маломобильных групп населения целью Программы стало  обеспечение беспрепятственного доступа к приоритетным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Батайска.</w:t>
      </w:r>
    </w:p>
    <w:p w:rsidR="003C3161" w:rsidRPr="00941408" w:rsidRDefault="003C3161" w:rsidP="003C31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Для достижения поставленной цели необходимо решение следующ</w:t>
      </w:r>
      <w:r>
        <w:rPr>
          <w:sz w:val="28"/>
          <w:szCs w:val="28"/>
          <w:lang w:eastAsia="ar-SA"/>
        </w:rPr>
        <w:t>ей</w:t>
      </w:r>
      <w:r w:rsidRPr="00941408">
        <w:rPr>
          <w:sz w:val="28"/>
          <w:szCs w:val="28"/>
          <w:lang w:eastAsia="ar-SA"/>
        </w:rPr>
        <w:t xml:space="preserve"> основн</w:t>
      </w:r>
      <w:r>
        <w:rPr>
          <w:sz w:val="28"/>
          <w:szCs w:val="28"/>
          <w:lang w:eastAsia="ar-SA"/>
        </w:rPr>
        <w:t>ой</w:t>
      </w:r>
      <w:r w:rsidRPr="00941408">
        <w:rPr>
          <w:sz w:val="28"/>
          <w:szCs w:val="28"/>
          <w:lang w:eastAsia="ar-SA"/>
        </w:rPr>
        <w:t xml:space="preserve"> задач</w:t>
      </w:r>
      <w:r>
        <w:rPr>
          <w:sz w:val="28"/>
          <w:szCs w:val="28"/>
          <w:lang w:eastAsia="ar-SA"/>
        </w:rPr>
        <w:t>и</w:t>
      </w:r>
      <w:r w:rsidRPr="00941408">
        <w:rPr>
          <w:sz w:val="28"/>
          <w:szCs w:val="28"/>
          <w:lang w:eastAsia="ar-SA"/>
        </w:rPr>
        <w:t>:</w:t>
      </w:r>
    </w:p>
    <w:p w:rsidR="003C3161" w:rsidRPr="00941408" w:rsidRDefault="003C3161" w:rsidP="003C31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lastRenderedPageBreak/>
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41408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:rsidR="003C3161" w:rsidRPr="00941408" w:rsidRDefault="003C3161" w:rsidP="003C3161">
      <w:pPr>
        <w:pStyle w:val="af3"/>
        <w:jc w:val="center"/>
        <w:rPr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</w:t>
      </w:r>
      <w:r w:rsidRPr="00941408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а также сведения о достижении контрольных событий.</w:t>
      </w:r>
    </w:p>
    <w:p w:rsidR="003C3161" w:rsidRPr="00941408" w:rsidRDefault="003C3161" w:rsidP="003C3161">
      <w:pPr>
        <w:ind w:firstLine="708"/>
        <w:jc w:val="center"/>
        <w:rPr>
          <w:sz w:val="28"/>
          <w:szCs w:val="28"/>
        </w:rPr>
      </w:pP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Муниципальная программа города Батайска «Доступная среда» </w:t>
      </w:r>
      <w:r>
        <w:rPr>
          <w:sz w:val="28"/>
          <w:szCs w:val="28"/>
        </w:rPr>
        <w:t xml:space="preserve">с </w:t>
      </w:r>
      <w:r w:rsidRPr="00733F92">
        <w:rPr>
          <w:sz w:val="28"/>
          <w:szCs w:val="28"/>
        </w:rPr>
        <w:t>01 января 2022 года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>1 подпрограмму</w:t>
      </w:r>
      <w:r w:rsidRPr="00941408">
        <w:rPr>
          <w:sz w:val="28"/>
          <w:szCs w:val="28"/>
        </w:rPr>
        <w:t>:</w:t>
      </w: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-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</w:r>
    </w:p>
    <w:p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41408">
        <w:rPr>
          <w:bCs/>
          <w:sz w:val="28"/>
          <w:szCs w:val="28"/>
        </w:rPr>
        <w:t xml:space="preserve">одпрограмма предусматривает наиболее приоритетные направления государственной политики по формированию условий для беспрепятственного доступа к приоритетным </w:t>
      </w:r>
      <w:r>
        <w:rPr>
          <w:bCs/>
          <w:sz w:val="28"/>
          <w:szCs w:val="28"/>
        </w:rPr>
        <w:t xml:space="preserve">услугам и </w:t>
      </w:r>
      <w:r w:rsidRPr="00941408">
        <w:rPr>
          <w:bCs/>
          <w:sz w:val="28"/>
          <w:szCs w:val="28"/>
        </w:rPr>
        <w:t>объектам социальной инфраструктуры, в особенности доступа к ним детьми-инвалидами.</w:t>
      </w:r>
    </w:p>
    <w:p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</w:p>
    <w:p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рамках реализации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в отчетном году деятельность, направленная на </w:t>
      </w:r>
      <w:r>
        <w:rPr>
          <w:sz w:val="28"/>
          <w:szCs w:val="28"/>
        </w:rPr>
        <w:t xml:space="preserve">обеспечение беспрепятственного </w:t>
      </w:r>
      <w:r w:rsidRPr="00941408">
        <w:rPr>
          <w:sz w:val="28"/>
          <w:szCs w:val="28"/>
        </w:rPr>
        <w:t>доступа инвалидов и других маломобильных групп населения к объектам социальн</w:t>
      </w:r>
      <w:r w:rsidR="008060D7">
        <w:rPr>
          <w:sz w:val="28"/>
          <w:szCs w:val="28"/>
        </w:rPr>
        <w:t xml:space="preserve">ой инфраструктуры </w:t>
      </w:r>
      <w:r>
        <w:rPr>
          <w:sz w:val="28"/>
          <w:szCs w:val="28"/>
        </w:rPr>
        <w:t xml:space="preserve">не </w:t>
      </w:r>
      <w:r w:rsidRPr="00941408">
        <w:rPr>
          <w:sz w:val="28"/>
          <w:szCs w:val="28"/>
        </w:rPr>
        <w:t>осуществлялась</w:t>
      </w:r>
      <w:r>
        <w:rPr>
          <w:sz w:val="28"/>
          <w:szCs w:val="28"/>
        </w:rPr>
        <w:t>, в связи с тем, что адаптационные мероприятия объектов социальной инфраструктуры в виде проведения работ по адаптации объектов для инвалидов и других МГН в сферах образования, культуры и социальной защиты населения были проведены в период с 2013 по 2017 годы, тем самым обеспечив доступностью своих зданий для инвалидов и МНГ</w:t>
      </w:r>
      <w:r w:rsidRPr="00941408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Такими объектами являются общеобразовательные учреждения (школы, лицеи, гимназии), учреждения культуры (дворцы культуры, музыкальные и художественные школы, библиотеки).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Подпрограмма имеет </w:t>
      </w:r>
      <w:r>
        <w:rPr>
          <w:sz w:val="28"/>
          <w:szCs w:val="28"/>
        </w:rPr>
        <w:t>4</w:t>
      </w:r>
      <w:r w:rsidRPr="00941408">
        <w:rPr>
          <w:sz w:val="28"/>
          <w:szCs w:val="28"/>
        </w:rPr>
        <w:t xml:space="preserve"> основных мероприятия, </w:t>
      </w:r>
      <w:r>
        <w:rPr>
          <w:sz w:val="28"/>
          <w:szCs w:val="28"/>
        </w:rPr>
        <w:t>по которым главными распорядителями бюджетных средств, являющихся участниками программы в 2023 году не было запланировано лимитов бюджетных обязательств на их реализацию.</w:t>
      </w:r>
      <w:r w:rsidR="008060D7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мероприятия, предусматривающим адаптацию объектов здравоохранения, мероприятия реализованы частично путем проведения выборочного ремонта зданий поликлиник, проведенного в рамках выделенных лимитов на работы по адаптации, который осуществлялся в период с 2013 по 2018 годы.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Контрольн</w:t>
      </w:r>
      <w:r>
        <w:rPr>
          <w:sz w:val="28"/>
          <w:szCs w:val="28"/>
        </w:rPr>
        <w:t>ые</w:t>
      </w:r>
      <w:r w:rsidRPr="00941408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Pr="00941408">
        <w:rPr>
          <w:sz w:val="28"/>
          <w:szCs w:val="28"/>
        </w:rPr>
        <w:t xml:space="preserve"> по основн</w:t>
      </w:r>
      <w:r>
        <w:rPr>
          <w:sz w:val="28"/>
          <w:szCs w:val="28"/>
        </w:rPr>
        <w:t>ым</w:t>
      </w:r>
      <w:r w:rsidRPr="0094140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="008060D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202</w:t>
      </w:r>
      <w:r>
        <w:rPr>
          <w:sz w:val="28"/>
          <w:szCs w:val="28"/>
        </w:rPr>
        <w:t>3</w:t>
      </w:r>
      <w:r w:rsidRPr="00182B67">
        <w:rPr>
          <w:sz w:val="28"/>
          <w:szCs w:val="28"/>
        </w:rPr>
        <w:t xml:space="preserve"> год представлены в таблице № 1.</w:t>
      </w:r>
    </w:p>
    <w:p w:rsidR="003C3161" w:rsidRPr="00941408" w:rsidRDefault="003C3161" w:rsidP="003C3161">
      <w:pPr>
        <w:pStyle w:val="af3"/>
        <w:jc w:val="center"/>
        <w:rPr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III</w:t>
      </w:r>
      <w:r w:rsidRPr="00941408">
        <w:rPr>
          <w:b/>
          <w:sz w:val="28"/>
          <w:szCs w:val="28"/>
        </w:rPr>
        <w:t>. Анализ факторов, повлиявших на ход реализации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3C3161" w:rsidRPr="00941408" w:rsidRDefault="003C3161" w:rsidP="003C3161">
      <w:pPr>
        <w:pStyle w:val="af3"/>
        <w:jc w:val="center"/>
        <w:rPr>
          <w:sz w:val="28"/>
          <w:szCs w:val="28"/>
        </w:rPr>
      </w:pPr>
    </w:p>
    <w:p w:rsidR="003C3161" w:rsidRDefault="003C3161" w:rsidP="003C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 2023 год не предусмотрено. Плановые мероприятия реализованы в полном объеме. В ходе реализации мероприятий проведено анонимное анкетирование в количестве 40 человек.</w:t>
      </w:r>
    </w:p>
    <w:p w:rsidR="003C3161" w:rsidRDefault="003C3161" w:rsidP="003C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конструктивные элементы, предназначенные для адаптации объектов и услуг для инвалидов и других МНГ, в настоящее время не требуют какого-либо ремонта.</w:t>
      </w:r>
    </w:p>
    <w:p w:rsidR="003C3161" w:rsidRDefault="003C3161" w:rsidP="003C3161">
      <w:pPr>
        <w:ind w:firstLine="708"/>
        <w:jc w:val="both"/>
        <w:rPr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IV</w:t>
      </w:r>
      <w:r w:rsidRPr="00941408">
        <w:rPr>
          <w:b/>
          <w:sz w:val="28"/>
          <w:szCs w:val="28"/>
        </w:rPr>
        <w:t>. Сведения об использовании бюджетных ассигнований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 внебюджетных средств на выполнение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основных мероприятий подпрограмм.</w:t>
      </w:r>
    </w:p>
    <w:p w:rsidR="003C3161" w:rsidRPr="00941408" w:rsidRDefault="003C3161" w:rsidP="003C3161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году составил </w:t>
      </w:r>
      <w:r>
        <w:rPr>
          <w:sz w:val="28"/>
          <w:szCs w:val="28"/>
        </w:rPr>
        <w:t>0,0 тыс. руб.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году следующее: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1«Адаптация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- </w:t>
      </w:r>
      <w:r>
        <w:rPr>
          <w:sz w:val="28"/>
          <w:szCs w:val="28"/>
        </w:rPr>
        <w:t>0,0 тыс. руб.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году  составил </w:t>
      </w:r>
      <w:r>
        <w:rPr>
          <w:sz w:val="28"/>
          <w:szCs w:val="28"/>
        </w:rPr>
        <w:t>0,0 тыс.  руб.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Показатель исполнения объема финансирования муниципальной программы города Батайска «Доступная среда»  по бюджетам составил</w:t>
      </w:r>
      <w:r>
        <w:rPr>
          <w:sz w:val="28"/>
          <w:szCs w:val="28"/>
        </w:rPr>
        <w:t xml:space="preserve"> 0%.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Pr="00182B67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>
        <w:rPr>
          <w:sz w:val="28"/>
          <w:szCs w:val="28"/>
        </w:rPr>
        <w:t xml:space="preserve">3 </w:t>
      </w:r>
      <w:r w:rsidRPr="00182B67">
        <w:rPr>
          <w:sz w:val="28"/>
          <w:szCs w:val="28"/>
        </w:rPr>
        <w:t>год представлены в таблице № 2.</w:t>
      </w:r>
    </w:p>
    <w:p w:rsidR="003C3161" w:rsidRPr="00182B67" w:rsidRDefault="003C3161" w:rsidP="003C3161">
      <w:pPr>
        <w:pStyle w:val="af3"/>
        <w:jc w:val="center"/>
        <w:rPr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182B67">
        <w:rPr>
          <w:b/>
          <w:sz w:val="28"/>
          <w:szCs w:val="28"/>
          <w:lang w:val="en-US"/>
        </w:rPr>
        <w:t>V</w:t>
      </w:r>
      <w:r w:rsidRPr="00182B67">
        <w:rPr>
          <w:b/>
          <w:sz w:val="28"/>
          <w:szCs w:val="28"/>
        </w:rPr>
        <w:t>. Сведения о</w:t>
      </w:r>
      <w:r w:rsidRPr="00941408">
        <w:rPr>
          <w:b/>
          <w:sz w:val="28"/>
          <w:szCs w:val="28"/>
        </w:rPr>
        <w:t xml:space="preserve"> достижении значений показателей (индикаторов)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3C3161" w:rsidRPr="00941408" w:rsidRDefault="003C3161" w:rsidP="003C3161">
      <w:pPr>
        <w:pStyle w:val="a5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муниципальной программы представлены в таблице № 3.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</w:t>
      </w:r>
      <w:r w:rsidRPr="00941408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41408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= Фф / Фп * 100%, где: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- уровень освоения средств Программы в отчетном году,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Фф - объем средств, фактически освоенных на реализацию Программы в отчетном году,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Фп - объем бюджетных (внебюджетных) назначений по Программе на отчетный год.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= </w:t>
      </w: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:</w:t>
      </w: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 * 100%, где: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- объем бюджетных назначений по Программе на отчетный год*.</w:t>
      </w: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* Для расчета результатов оценки эффективности реализации программы</w:t>
      </w:r>
      <w:r w:rsidR="008060D7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 xml:space="preserve">используются данные бухгалтерской и финансовой отчетности </w:t>
      </w:r>
      <w:r>
        <w:rPr>
          <w:sz w:val="28"/>
          <w:szCs w:val="28"/>
          <w:lang w:eastAsia="ar-SA"/>
        </w:rPr>
        <w:t>участников</w:t>
      </w:r>
      <w:r w:rsidRPr="00941408">
        <w:rPr>
          <w:sz w:val="28"/>
          <w:szCs w:val="28"/>
          <w:lang w:eastAsia="ar-SA"/>
        </w:rPr>
        <w:t xml:space="preserve"> Программы.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</w:t>
      </w:r>
      <w:r w:rsidRPr="00941408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:rsidR="003C3161" w:rsidRPr="00941408" w:rsidRDefault="003C3161" w:rsidP="003C3161">
      <w:pPr>
        <w:pStyle w:val="af3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целях реализации основных мероприятий подпрограммы </w:t>
      </w:r>
      <w:r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</w:t>
      </w:r>
      <w:r w:rsidRPr="00941408">
        <w:rPr>
          <w:sz w:val="28"/>
          <w:szCs w:val="28"/>
        </w:rPr>
        <w:lastRenderedPageBreak/>
        <w:t>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Батайска,) необходимо запланировать и использовать бюджетные ассигнования ежегодно, в течение всего периода действия программы. Не 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:rsidR="003C3161" w:rsidRPr="00941408" w:rsidRDefault="003C3161" w:rsidP="003C3161">
      <w:pPr>
        <w:pStyle w:val="af3"/>
        <w:ind w:firstLine="708"/>
        <w:jc w:val="both"/>
        <w:rPr>
          <w:b/>
          <w:sz w:val="28"/>
          <w:szCs w:val="28"/>
        </w:rPr>
      </w:pP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VIII</w:t>
      </w:r>
      <w:r w:rsidRPr="00941408">
        <w:rPr>
          <w:b/>
          <w:sz w:val="28"/>
          <w:szCs w:val="28"/>
        </w:rPr>
        <w:t>. Информация о внесенных ответственным исполнителем</w:t>
      </w:r>
    </w:p>
    <w:p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изменениях в муниципальную программу.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3C3161" w:rsidRPr="00941408" w:rsidTr="006A4C99">
        <w:tc>
          <w:tcPr>
            <w:tcW w:w="534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3C3161" w:rsidRPr="00941408" w:rsidTr="006A4C99">
        <w:tc>
          <w:tcPr>
            <w:tcW w:w="534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:rsidTr="006A4C99">
        <w:tc>
          <w:tcPr>
            <w:tcW w:w="534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Увеличение планового объема расходных обязательств по основному мероприятиям 1.2. Подпрограммы 1</w:t>
            </w:r>
          </w:p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2) Исключение планового объема расходных обязательств по основному </w:t>
            </w:r>
            <w:r w:rsidRPr="00941408">
              <w:rPr>
                <w:sz w:val="28"/>
                <w:szCs w:val="28"/>
              </w:rPr>
              <w:lastRenderedPageBreak/>
              <w:t>мероприятиям 1.6. Подпрограммы 1</w:t>
            </w:r>
          </w:p>
        </w:tc>
        <w:tc>
          <w:tcPr>
            <w:tcW w:w="3118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1) Письмо Управления культуры города Батайска от 03.09.2019 № 51.3.7-01.10/285;</w:t>
            </w:r>
          </w:p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24.01.2020 № 72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:rsidTr="006A4C99">
        <w:tc>
          <w:tcPr>
            <w:tcW w:w="534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1.2. Подпрограммы 1</w:t>
            </w:r>
          </w:p>
        </w:tc>
        <w:tc>
          <w:tcPr>
            <w:tcW w:w="3118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Письмо Управления культуры города Батайска от </w:t>
            </w:r>
            <w:r>
              <w:rPr>
                <w:sz w:val="28"/>
                <w:szCs w:val="28"/>
              </w:rPr>
              <w:t>27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414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 xml:space="preserve"> № 51.3.7-01.10/</w:t>
            </w:r>
            <w:r>
              <w:rPr>
                <w:sz w:val="28"/>
                <w:szCs w:val="28"/>
              </w:rPr>
              <w:t>74</w:t>
            </w:r>
            <w:r w:rsidRPr="00941408">
              <w:rPr>
                <w:sz w:val="28"/>
                <w:szCs w:val="28"/>
              </w:rPr>
              <w:t>;</w:t>
            </w:r>
          </w:p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4.2020 № 768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:rsidTr="006A4C99">
        <w:tc>
          <w:tcPr>
            <w:tcW w:w="534" w:type="dxa"/>
            <w:shd w:val="clear" w:color="auto" w:fill="auto"/>
          </w:tcPr>
          <w:p w:rsidR="003C3161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2.1. Подпрограммы 2</w:t>
            </w:r>
          </w:p>
        </w:tc>
        <w:tc>
          <w:tcPr>
            <w:tcW w:w="3118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Уведомление Минтруда РО  по расчетам между бюджетами, 1. предусмотрено предоставление (изменение) межбюджетного трансферта.</w:t>
            </w: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4.2021 № 898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:rsidTr="006A4C99">
        <w:tc>
          <w:tcPr>
            <w:tcW w:w="534" w:type="dxa"/>
            <w:shd w:val="clear" w:color="auto" w:fill="auto"/>
          </w:tcPr>
          <w:p w:rsidR="003C3161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полномочий УСЗН г. Батайска по исполнению основного мероприятия 2.1. Подпрограммы 2</w:t>
            </w:r>
          </w:p>
        </w:tc>
        <w:tc>
          <w:tcPr>
            <w:tcW w:w="3118" w:type="dxa"/>
            <w:shd w:val="clear" w:color="auto" w:fill="auto"/>
          </w:tcPr>
          <w:p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участника программы по исполнению мероприятия в Пенсионный фонд Российской Федерации</w:t>
            </w: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4.2022 № 985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  <w:tr w:rsidR="003C3161" w:rsidRPr="00941408" w:rsidTr="006A4C99">
        <w:tc>
          <w:tcPr>
            <w:tcW w:w="534" w:type="dxa"/>
            <w:shd w:val="clear" w:color="auto" w:fill="auto"/>
          </w:tcPr>
          <w:p w:rsidR="003C3161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3C3161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Исключение основных мероприятий 1.5, 1.6, 1.7, 1.8;</w:t>
            </w:r>
          </w:p>
          <w:p w:rsidR="003C3161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Исключение из перечня исполнителей мероприятий МБУЗ «ЦГБ» г. Батайска, МБУЗ «Стоматологическая поликлиника г. </w:t>
            </w:r>
            <w:r>
              <w:rPr>
                <w:sz w:val="28"/>
                <w:szCs w:val="28"/>
              </w:rPr>
              <w:lastRenderedPageBreak/>
              <w:t>Батайска»</w:t>
            </w:r>
          </w:p>
        </w:tc>
        <w:tc>
          <w:tcPr>
            <w:tcW w:w="3118" w:type="dxa"/>
            <w:shd w:val="clear" w:color="auto" w:fill="auto"/>
          </w:tcPr>
          <w:p w:rsidR="003C3161" w:rsidRDefault="003C3161" w:rsidP="006A4C99">
            <w:pPr>
              <w:suppressAutoHyphens/>
              <w:rPr>
                <w:sz w:val="28"/>
                <w:szCs w:val="28"/>
              </w:rPr>
            </w:pPr>
            <w:r w:rsidRPr="00D852C1">
              <w:rPr>
                <w:sz w:val="28"/>
                <w:szCs w:val="28"/>
              </w:rPr>
              <w:lastRenderedPageBreak/>
              <w:t xml:space="preserve">Во исполнение </w:t>
            </w:r>
            <w:r>
              <w:rPr>
                <w:sz w:val="28"/>
                <w:szCs w:val="28"/>
              </w:rPr>
              <w:t xml:space="preserve">Областного закона Ростовской области от 29.06.2022 № 708-ЗС «О признании тратившими силу отдельных областных законов (отдельного положения Областного закона) по вопросу наделения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 государственными полномочиями Ростовской области по организации оказания медицинской помощи», распоряжений Правительства Ростовской области от 22.11.2022 № 1052 «О передаче учреждений здравоохранения как имущественных комплексов из муниципальной собственности муниципальных образований Ростовской области в государственную собственность Ростовской области», от 19.12.2022 № 1165 «О передаче учреждений здравоохранения как имущественных комплексов из муниципальной собственности муниципальных образований Ростовской области: «Город Батайск», «Город Ростов-на-Дону» в государственную собственность Ростовской области»,</w:t>
            </w:r>
          </w:p>
        </w:tc>
        <w:tc>
          <w:tcPr>
            <w:tcW w:w="3545" w:type="dxa"/>
            <w:shd w:val="clear" w:color="auto" w:fill="auto"/>
          </w:tcPr>
          <w:p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941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12.2023 № 3415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</w:tbl>
    <w:p w:rsidR="003C3161" w:rsidRPr="00941408" w:rsidRDefault="003C3161" w:rsidP="003C3161">
      <w:pPr>
        <w:suppressAutoHyphens/>
        <w:jc w:val="both"/>
        <w:rPr>
          <w:sz w:val="28"/>
          <w:szCs w:val="28"/>
        </w:rPr>
      </w:pPr>
    </w:p>
    <w:p w:rsidR="003C3161" w:rsidRPr="00941408" w:rsidRDefault="003C3161" w:rsidP="003C3161">
      <w:pPr>
        <w:rPr>
          <w:sz w:val="28"/>
          <w:szCs w:val="28"/>
        </w:rPr>
        <w:sectPr w:rsidR="003C3161" w:rsidRPr="00941408" w:rsidSect="006B15B2">
          <w:headerReference w:type="default" r:id="rId10"/>
          <w:footerReference w:type="even" r:id="rId11"/>
          <w:footerReference w:type="default" r:id="rId12"/>
          <w:pgSz w:w="12240" w:h="15840"/>
          <w:pgMar w:top="1134" w:right="850" w:bottom="1134" w:left="1701" w:header="227" w:footer="227" w:gutter="0"/>
          <w:cols w:space="720"/>
          <w:titlePg/>
          <w:docGrid w:linePitch="381"/>
        </w:sectPr>
      </w:pPr>
    </w:p>
    <w:p w:rsidR="003C3161" w:rsidRPr="00941408" w:rsidRDefault="003C3161" w:rsidP="003C3161">
      <w:pPr>
        <w:jc w:val="right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1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  <w:r w:rsidRPr="00941408">
        <w:rPr>
          <w:sz w:val="28"/>
          <w:szCs w:val="28"/>
        </w:rPr>
        <w:t>СВЕДЕНИЯ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а также контрольных событий муниципальной  программы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679"/>
        <w:gridCol w:w="2554"/>
        <w:gridCol w:w="1418"/>
        <w:gridCol w:w="1418"/>
        <w:gridCol w:w="1417"/>
        <w:gridCol w:w="993"/>
        <w:gridCol w:w="1135"/>
        <w:gridCol w:w="1135"/>
      </w:tblGrid>
      <w:tr w:rsidR="003C3161" w:rsidRPr="00182B67" w:rsidTr="006A4C99">
        <w:trPr>
          <w:trHeight w:val="828"/>
        </w:trPr>
        <w:tc>
          <w:tcPr>
            <w:tcW w:w="708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4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ФИО)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128" w:type="dxa"/>
            <w:gridSpan w:val="2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Причины нереализации /реализации не в полном объеме</w:t>
            </w:r>
          </w:p>
        </w:tc>
      </w:tr>
      <w:tr w:rsidR="003C3161" w:rsidRPr="00182B67" w:rsidTr="006A4C99">
        <w:tc>
          <w:tcPr>
            <w:tcW w:w="70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заплани-рованные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35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9</w:t>
            </w:r>
          </w:p>
        </w:tc>
      </w:tr>
      <w:tr w:rsidR="003C3161" w:rsidRPr="00182B67" w:rsidTr="006A4C99">
        <w:tc>
          <w:tcPr>
            <w:tcW w:w="15457" w:type="dxa"/>
            <w:gridSpan w:val="9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1.1.</w:t>
            </w:r>
          </w:p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1.3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Управление по архитектуре и </w:t>
            </w:r>
            <w:r w:rsidRPr="00182B67">
              <w:rPr>
                <w:sz w:val="24"/>
                <w:szCs w:val="24"/>
              </w:rPr>
              <w:lastRenderedPageBreak/>
              <w:t>градостроительству города Батайска;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</w:t>
            </w:r>
            <w:r w:rsidRPr="00182B67">
              <w:rPr>
                <w:sz w:val="24"/>
                <w:szCs w:val="24"/>
              </w:rPr>
              <w:lastRenderedPageBreak/>
              <w:t>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1.2.</w:t>
            </w:r>
          </w:p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1.5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1.6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1.3.</w:t>
            </w:r>
          </w:p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1.7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1.8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1.4.</w:t>
            </w:r>
          </w:p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lastRenderedPageBreak/>
              <w:t>МБОУ СОШ № 4 (клуб «Олимпия»)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</w:t>
            </w:r>
            <w:r w:rsidRPr="00182B67">
              <w:rPr>
                <w:sz w:val="24"/>
                <w:szCs w:val="24"/>
              </w:rPr>
              <w:lastRenderedPageBreak/>
              <w:t>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1.10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1.5.</w:t>
            </w:r>
          </w:p>
          <w:p w:rsidR="003C3161" w:rsidRPr="00182B67" w:rsidRDefault="003C3161" w:rsidP="006A4C99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</w:p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eastAsia="Arial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1.11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:rsidTr="006A4C99">
        <w:tc>
          <w:tcPr>
            <w:tcW w:w="15457" w:type="dxa"/>
            <w:gridSpan w:val="9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Основное мероприятие 2.1. 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7516" w:type="dxa"/>
            <w:gridSpan w:val="6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Прекращение полномочий с 01.01.2022 по исполнению мероприятия, в связи с их передачей на исполнение в Пенсионный фонд Российской Федерации</w:t>
            </w:r>
          </w:p>
        </w:tc>
      </w:tr>
      <w:tr w:rsidR="003C3161" w:rsidRPr="00182B67" w:rsidTr="006A4C99">
        <w:tc>
          <w:tcPr>
            <w:tcW w:w="70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467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7516" w:type="dxa"/>
            <w:gridSpan w:val="6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C3161" w:rsidRPr="00941408" w:rsidRDefault="003C3161" w:rsidP="003C3161">
      <w:pPr>
        <w:jc w:val="center"/>
        <w:rPr>
          <w:sz w:val="28"/>
          <w:szCs w:val="28"/>
          <w:lang w:val="en-US"/>
        </w:rPr>
      </w:pPr>
    </w:p>
    <w:p w:rsidR="003C3161" w:rsidRPr="00941408" w:rsidRDefault="003C3161" w:rsidP="003C3161">
      <w:pPr>
        <w:jc w:val="center"/>
        <w:rPr>
          <w:sz w:val="28"/>
          <w:szCs w:val="28"/>
          <w:lang w:val="en-US"/>
        </w:rPr>
        <w:sectPr w:rsidR="003C3161" w:rsidRPr="00941408" w:rsidSect="000A54CA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2</w:t>
      </w:r>
    </w:p>
    <w:p w:rsidR="003C3161" w:rsidRPr="00941408" w:rsidRDefault="003C3161" w:rsidP="003C3161">
      <w:pPr>
        <w:jc w:val="center"/>
        <w:rPr>
          <w:sz w:val="28"/>
          <w:szCs w:val="28"/>
        </w:r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об использовании бюджетных ассигнований и внебюджетных средств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на реализацию муниципальной программы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59"/>
        <w:gridCol w:w="1134"/>
      </w:tblGrid>
      <w:tr w:rsidR="003C3161" w:rsidRPr="00941408" w:rsidTr="006A4C99">
        <w:trPr>
          <w:trHeight w:val="1760"/>
        </w:trPr>
        <w:tc>
          <w:tcPr>
            <w:tcW w:w="1418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C3161" w:rsidRPr="00941408" w:rsidTr="006A4C99">
        <w:tc>
          <w:tcPr>
            <w:tcW w:w="1418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161" w:rsidRPr="00941408" w:rsidTr="006A4C99">
        <w:trPr>
          <w:trHeight w:val="320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09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87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17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03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20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</w:t>
            </w:r>
          </w:p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23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67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34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92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25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99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02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263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91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43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города Батайска ГКДЦ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06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2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7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53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21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271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8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281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42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23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4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05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25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60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27"/>
        </w:trPr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</w:p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ascii="Times New Roman" w:eastAsia="Arial" w:hAnsi="Times New Roman" w:cs="Times New Roman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7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23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5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411"/>
        </w:trPr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c>
          <w:tcPr>
            <w:tcW w:w="1418" w:type="dxa"/>
            <w:vMerge w:val="restart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402" w:type="dxa"/>
            <w:vMerge w:val="restart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c>
          <w:tcPr>
            <w:tcW w:w="1418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1028"/>
        </w:trPr>
        <w:tc>
          <w:tcPr>
            <w:tcW w:w="1418" w:type="dxa"/>
          </w:tcPr>
          <w:p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8221" w:type="dxa"/>
            <w:gridSpan w:val="4"/>
          </w:tcPr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Отсутствует с 01.01.2022</w:t>
            </w:r>
          </w:p>
        </w:tc>
      </w:tr>
    </w:tbl>
    <w:p w:rsidR="003C3161" w:rsidRPr="00941408" w:rsidRDefault="003C3161" w:rsidP="003C3161">
      <w:pPr>
        <w:rPr>
          <w:sz w:val="28"/>
          <w:szCs w:val="28"/>
        </w:rPr>
      </w:pPr>
    </w:p>
    <w:p w:rsidR="003C3161" w:rsidRPr="00941408" w:rsidRDefault="003C3161" w:rsidP="003C3161">
      <w:pPr>
        <w:rPr>
          <w:sz w:val="28"/>
          <w:szCs w:val="28"/>
        </w:rPr>
      </w:pPr>
    </w:p>
    <w:p w:rsidR="003C3161" w:rsidRPr="00941408" w:rsidRDefault="003C3161" w:rsidP="003C3161">
      <w:pPr>
        <w:rPr>
          <w:sz w:val="28"/>
          <w:szCs w:val="28"/>
        </w:rPr>
        <w:sectPr w:rsidR="003C3161" w:rsidRPr="00941408" w:rsidSect="00131AAB">
          <w:pgSz w:w="11907" w:h="16840" w:code="9"/>
          <w:pgMar w:top="1134" w:right="850" w:bottom="1134" w:left="1701" w:header="567" w:footer="567" w:gutter="0"/>
          <w:cols w:space="720"/>
          <w:docGrid w:linePitch="272"/>
        </w:sect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3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C3161" w:rsidRPr="00941408" w:rsidRDefault="003C3161" w:rsidP="003C3161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3C3161" w:rsidRPr="00941408" w:rsidRDefault="003C3161" w:rsidP="003C3161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достижении значений показателей (индикаторов)</w:t>
      </w:r>
    </w:p>
    <w:p w:rsidR="003C3161" w:rsidRPr="00941408" w:rsidRDefault="003C3161" w:rsidP="003C3161">
      <w:pPr>
        <w:rPr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529"/>
        <w:gridCol w:w="1418"/>
        <w:gridCol w:w="2104"/>
        <w:gridCol w:w="1787"/>
        <w:gridCol w:w="1788"/>
        <w:gridCol w:w="2258"/>
      </w:tblGrid>
      <w:tr w:rsidR="003C3161" w:rsidRPr="00941408" w:rsidTr="006A4C99">
        <w:tc>
          <w:tcPr>
            <w:tcW w:w="992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№ 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Единица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2258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C3161" w:rsidRPr="00941408" w:rsidTr="006A4C99">
        <w:tc>
          <w:tcPr>
            <w:tcW w:w="992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год,</w:t>
            </w:r>
          </w:p>
          <w:p w:rsidR="003C3161" w:rsidRPr="00182B67" w:rsidRDefault="003C3161" w:rsidP="006A4C99">
            <w:pPr>
              <w:jc w:val="center"/>
              <w:rPr>
                <w:rStyle w:val="af2"/>
                <w:color w:val="auto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182B67">
                <w:rPr>
                  <w:rStyle w:val="af2"/>
                  <w:color w:val="auto"/>
                  <w:sz w:val="24"/>
                  <w:szCs w:val="24"/>
                </w:rPr>
                <w:t>&lt;1&gt;</w:t>
              </w:r>
            </w:hyperlink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rStyle w:val="af2"/>
                <w:sz w:val="24"/>
                <w:szCs w:val="24"/>
              </w:rPr>
              <w:t>202</w:t>
            </w:r>
            <w:r>
              <w:rPr>
                <w:rStyle w:val="af2"/>
                <w:sz w:val="24"/>
                <w:szCs w:val="24"/>
              </w:rPr>
              <w:t>2</w:t>
            </w:r>
            <w:r w:rsidRPr="00182B67">
              <w:rPr>
                <w:rStyle w:val="af2"/>
                <w:sz w:val="24"/>
                <w:szCs w:val="24"/>
              </w:rPr>
              <w:t xml:space="preserve"> год</w:t>
            </w:r>
          </w:p>
        </w:tc>
        <w:tc>
          <w:tcPr>
            <w:tcW w:w="3575" w:type="dxa"/>
            <w:gridSpan w:val="2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25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c>
          <w:tcPr>
            <w:tcW w:w="992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82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82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5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rPr>
          <w:trHeight w:val="313"/>
        </w:trPr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</w:tr>
      <w:tr w:rsidR="003C3161" w:rsidRPr="00941408" w:rsidTr="006A4C99">
        <w:trPr>
          <w:trHeight w:val="313"/>
        </w:trPr>
        <w:tc>
          <w:tcPr>
            <w:tcW w:w="15876" w:type="dxa"/>
            <w:gridSpan w:val="7"/>
            <w:vAlign w:val="center"/>
          </w:tcPr>
          <w:p w:rsidR="003C3161" w:rsidRPr="00182B67" w:rsidRDefault="003C3161" w:rsidP="006A4C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 Муниципальная программа города Батайска «Доступная среда»</w:t>
            </w:r>
          </w:p>
        </w:tc>
      </w:tr>
      <w:tr w:rsidR="003C3161" w:rsidRPr="00941408" w:rsidTr="006A4C99">
        <w:trPr>
          <w:trHeight w:val="313"/>
        </w:trPr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rPr>
          <w:trHeight w:val="313"/>
        </w:trPr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vAlign w:val="center"/>
          </w:tcPr>
          <w:p w:rsidR="003C3161" w:rsidRPr="00182B67" w:rsidRDefault="003C3161" w:rsidP="006A4C99">
            <w:pPr>
              <w:rPr>
                <w:sz w:val="24"/>
                <w:szCs w:val="24"/>
                <w:lang w:eastAsia="ar-SA"/>
              </w:rPr>
            </w:pPr>
            <w:r w:rsidRPr="00182B67">
              <w:rPr>
                <w:sz w:val="24"/>
                <w:szCs w:val="24"/>
              </w:rPr>
              <w:t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rPr>
          <w:trHeight w:val="313"/>
        </w:trPr>
        <w:tc>
          <w:tcPr>
            <w:tcW w:w="15876" w:type="dxa"/>
            <w:gridSpan w:val="7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C3161" w:rsidRPr="00941408" w:rsidTr="006A4C99">
        <w:trPr>
          <w:trHeight w:val="313"/>
        </w:trPr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Показатель 1.1. Доля объектов социальной инфраструктуры, на которые сформированы паспорта доступности, общем количестве объектов социальной инфраструктуры в приоритетных </w:t>
            </w:r>
            <w:r w:rsidRPr="00182B67">
              <w:rPr>
                <w:sz w:val="24"/>
                <w:szCs w:val="24"/>
              </w:rPr>
              <w:lastRenderedPageBreak/>
              <w:t>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rPr>
          <w:trHeight w:val="313"/>
        </w:trPr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9" w:type="dxa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1.2. Доля спортивных организаций, в которых создана 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rPr>
          <w:trHeight w:val="313"/>
        </w:trPr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1.3.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:rsidTr="006A4C99">
        <w:tc>
          <w:tcPr>
            <w:tcW w:w="15876" w:type="dxa"/>
            <w:gridSpan w:val="7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3C3161" w:rsidRPr="00941408" w:rsidTr="006A4C99">
        <w:tc>
          <w:tcPr>
            <w:tcW w:w="992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3C3161" w:rsidRPr="00182B67" w:rsidRDefault="003C3161" w:rsidP="006A4C99">
            <w:pPr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2.1. Доля инвалидов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178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225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441" w:rsidRDefault="00531441" w:rsidP="003C3161">
      <w:pPr>
        <w:ind w:firstLine="567"/>
        <w:rPr>
          <w:sz w:val="28"/>
          <w:szCs w:val="28"/>
        </w:rPr>
      </w:pPr>
      <w:bookmarkStart w:id="2" w:name="Par1462"/>
      <w:bookmarkEnd w:id="2"/>
    </w:p>
    <w:p w:rsidR="003C3161" w:rsidRPr="00531441" w:rsidRDefault="003C3161" w:rsidP="003C3161">
      <w:pPr>
        <w:ind w:firstLine="567"/>
      </w:pPr>
      <w:r w:rsidRPr="00531441">
        <w:t>&lt;1&gt; Приводится фактическое значение индикатора или показателя за год, предшествующий отчетному.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520"/>
      <w:bookmarkEnd w:id="3"/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4" w:name="Par1596"/>
      <w:bookmarkEnd w:id="4"/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C3161" w:rsidRPr="00941408" w:rsidRDefault="003C3161" w:rsidP="003C3161">
      <w:pPr>
        <w:rPr>
          <w:sz w:val="28"/>
          <w:szCs w:val="28"/>
        </w:rPr>
        <w:sectPr w:rsidR="003C3161" w:rsidRPr="00941408" w:rsidSect="00A30401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4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основных мероприятий</w:t>
      </w:r>
      <w:r w:rsidR="008060D7">
        <w:rPr>
          <w:bCs/>
          <w:sz w:val="28"/>
          <w:szCs w:val="28"/>
        </w:rPr>
        <w:t xml:space="preserve"> </w:t>
      </w:r>
      <w:r w:rsidRPr="00941408">
        <w:rPr>
          <w:bCs/>
          <w:sz w:val="28"/>
          <w:szCs w:val="28"/>
        </w:rPr>
        <w:t>подпрограмм муниципальной программы, в том числе в результате проведения закупок,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при условии его исполнения в полном объеме в </w:t>
      </w:r>
      <w:r w:rsidRPr="00941408">
        <w:rPr>
          <w:bCs/>
          <w:iCs/>
          <w:sz w:val="28"/>
          <w:szCs w:val="28"/>
        </w:rPr>
        <w:t xml:space="preserve">отчетном </w:t>
      </w:r>
      <w:r w:rsidRPr="00941408">
        <w:rPr>
          <w:bCs/>
          <w:sz w:val="28"/>
          <w:szCs w:val="28"/>
        </w:rPr>
        <w:t>году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41408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23</w:t>
      </w:r>
      <w:r w:rsidRPr="00941408">
        <w:rPr>
          <w:bCs/>
          <w:sz w:val="28"/>
          <w:szCs w:val="28"/>
          <w:u w:val="single"/>
        </w:rPr>
        <w:t xml:space="preserve"> год</w:t>
      </w:r>
    </w:p>
    <w:p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3C3161" w:rsidRPr="00941408" w:rsidTr="006A4C99">
        <w:trPr>
          <w:trHeight w:val="645"/>
        </w:trPr>
        <w:tc>
          <w:tcPr>
            <w:tcW w:w="5245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3C3161" w:rsidRPr="00941408" w:rsidTr="006A4C99">
        <w:trPr>
          <w:trHeight w:val="684"/>
        </w:trPr>
        <w:tc>
          <w:tcPr>
            <w:tcW w:w="5245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3C3161" w:rsidRPr="00941408" w:rsidTr="006A4C99">
        <w:trPr>
          <w:trHeight w:val="315"/>
        </w:trPr>
        <w:tc>
          <w:tcPr>
            <w:tcW w:w="524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  <w:tr w:rsidR="003C3161" w:rsidRPr="00941408" w:rsidTr="006A4C99">
        <w:trPr>
          <w:trHeight w:val="315"/>
        </w:trPr>
        <w:tc>
          <w:tcPr>
            <w:tcW w:w="5245" w:type="dxa"/>
            <w:vAlign w:val="center"/>
          </w:tcPr>
          <w:p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</w:tbl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Pr="00941408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5</w:t>
      </w:r>
    </w:p>
    <w:p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«Доступная среда»</w:t>
      </w:r>
    </w:p>
    <w:p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2023 год</w:t>
      </w:r>
    </w:p>
    <w:p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4"/>
        <w:gridCol w:w="1419"/>
        <w:gridCol w:w="1432"/>
        <w:gridCol w:w="1563"/>
        <w:gridCol w:w="1839"/>
        <w:gridCol w:w="11"/>
        <w:gridCol w:w="1252"/>
        <w:gridCol w:w="1136"/>
        <w:gridCol w:w="991"/>
        <w:gridCol w:w="1276"/>
      </w:tblGrid>
      <w:tr w:rsidR="003C3161" w:rsidTr="006A4C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реализации 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3161" w:rsidTr="006A4C99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 на отчетную дату </w:t>
            </w: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</w:tr>
      <w:tr w:rsidR="003C3161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C3161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</w:t>
            </w:r>
            <w:r>
              <w:rPr>
                <w:kern w:val="2"/>
                <w:sz w:val="24"/>
                <w:szCs w:val="24"/>
                <w:lang w:eastAsia="ar-SA"/>
              </w:rPr>
              <w:t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культуры г. Батайска, Управление ЖКХ г. Батайска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3C3161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2. </w:t>
            </w:r>
            <w:r>
              <w:rPr>
                <w:kern w:val="2"/>
                <w:sz w:val="24"/>
                <w:szCs w:val="24"/>
                <w:lang w:eastAsia="ar-SA"/>
              </w:rPr>
              <w:t>Социальная интеграция инвалидов и других маломобильных групп населения в общество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 не предусмотрено</w:t>
            </w:r>
          </w:p>
        </w:tc>
      </w:tr>
      <w:tr w:rsidR="003C3161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3161" w:rsidRPr="001B1372" w:rsidRDefault="003C3161" w:rsidP="003C3161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6</w:t>
      </w:r>
    </w:p>
    <w:p w:rsidR="003C3161" w:rsidRDefault="003C3161" w:rsidP="003C3161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:rsidR="003C3161" w:rsidRPr="00AA7E2D" w:rsidRDefault="003C3161" w:rsidP="003C3161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:rsidR="003C3161" w:rsidRPr="00AA7E2D" w:rsidRDefault="003C3161" w:rsidP="003C3161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3C3161" w:rsidRPr="00AA7E2D" w:rsidTr="006A4C99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3C3161" w:rsidRPr="00AA7E2D" w:rsidTr="006A4C99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3C3161" w:rsidRPr="00AA7E2D" w:rsidTr="006A4C99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3C3161" w:rsidRPr="00AA7E2D" w:rsidTr="006A4C9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3C3161" w:rsidRPr="00AA7E2D" w:rsidTr="006A4C9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3C3161" w:rsidRPr="005758A8" w:rsidRDefault="003C3161" w:rsidP="006A4C99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161" w:rsidRPr="00CC256B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161" w:rsidRPr="00AA7E2D" w:rsidTr="006A4C9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161" w:rsidRPr="005758A8" w:rsidRDefault="003C3161" w:rsidP="006A4C99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Pr="005758A8" w:rsidRDefault="003C3161" w:rsidP="006A4C99">
            <w:pPr>
              <w:snapToGrid w:val="0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CC256B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C3161" w:rsidRPr="005758A8" w:rsidRDefault="003C3161" w:rsidP="003C3161">
      <w:pPr>
        <w:widowControl w:val="0"/>
        <w:autoSpaceDE w:val="0"/>
        <w:jc w:val="both"/>
      </w:pPr>
    </w:p>
    <w:p w:rsidR="003C3161" w:rsidRPr="005758A8" w:rsidRDefault="003C3161" w:rsidP="003C3161">
      <w:pPr>
        <w:widowControl w:val="0"/>
        <w:autoSpaceDE w:val="0"/>
        <w:ind w:left="720"/>
        <w:jc w:val="both"/>
      </w:pPr>
      <w:r w:rsidRPr="005758A8">
        <w:t>&lt;1&gt;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:rsidR="003C3161" w:rsidRPr="001B1372" w:rsidRDefault="003C3161" w:rsidP="003C3161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7</w:t>
      </w:r>
    </w:p>
    <w:p w:rsidR="003C3161" w:rsidRPr="00EF55C5" w:rsidRDefault="003C3161" w:rsidP="003C3161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:rsidR="003C3161" w:rsidRPr="00EF55C5" w:rsidRDefault="003C3161" w:rsidP="003C3161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:rsidR="003C3161" w:rsidRPr="00EF55C5" w:rsidRDefault="003C3161" w:rsidP="003C3161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>
        <w:rPr>
          <w:bCs/>
          <w:iCs/>
          <w:sz w:val="24"/>
          <w:szCs w:val="24"/>
        </w:rPr>
        <w:t>3</w:t>
      </w:r>
      <w:r w:rsidRPr="00EF55C5">
        <w:rPr>
          <w:bCs/>
          <w:iCs/>
          <w:sz w:val="24"/>
          <w:szCs w:val="24"/>
        </w:rPr>
        <w:t xml:space="preserve"> году</w:t>
      </w:r>
    </w:p>
    <w:p w:rsidR="003C3161" w:rsidRPr="00DD6F67" w:rsidRDefault="003C3161" w:rsidP="003C3161">
      <w:pPr>
        <w:jc w:val="right"/>
      </w:pPr>
      <w:r w:rsidRPr="00DD6F67">
        <w:rPr>
          <w:vanish/>
        </w:rPr>
        <w:t>тыс. рублей</w:t>
      </w:r>
    </w:p>
    <w:tbl>
      <w:tblPr>
        <w:tblW w:w="146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742"/>
        <w:gridCol w:w="6"/>
        <w:gridCol w:w="844"/>
        <w:gridCol w:w="1169"/>
        <w:gridCol w:w="8"/>
        <w:gridCol w:w="1126"/>
        <w:gridCol w:w="8"/>
        <w:gridCol w:w="1375"/>
        <w:gridCol w:w="8"/>
        <w:gridCol w:w="1375"/>
        <w:gridCol w:w="43"/>
        <w:gridCol w:w="773"/>
        <w:gridCol w:w="44"/>
        <w:gridCol w:w="806"/>
        <w:gridCol w:w="44"/>
        <w:gridCol w:w="1090"/>
        <w:gridCol w:w="44"/>
        <w:gridCol w:w="949"/>
        <w:gridCol w:w="43"/>
        <w:gridCol w:w="949"/>
        <w:gridCol w:w="44"/>
        <w:gridCol w:w="948"/>
        <w:gridCol w:w="44"/>
        <w:gridCol w:w="709"/>
        <w:gridCol w:w="36"/>
        <w:gridCol w:w="8"/>
      </w:tblGrid>
      <w:tr w:rsidR="003C3161" w:rsidRPr="00EF55C5" w:rsidTr="006A4C99">
        <w:trPr>
          <w:gridAfter w:val="2"/>
          <w:wAfter w:w="42" w:type="dxa"/>
          <w:cantSplit/>
          <w:trHeight w:val="10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Наиме-нование муниципального учреж-дения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3C3161" w:rsidRPr="00EF55C5" w:rsidTr="006A4C99">
        <w:trPr>
          <w:gridAfter w:val="2"/>
          <w:wAfter w:w="42" w:type="dxa"/>
          <w:cantSplit/>
          <w:trHeight w:val="37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</w:tr>
      <w:tr w:rsidR="003C3161" w:rsidRPr="00EF55C5" w:rsidTr="006A4C99">
        <w:trPr>
          <w:gridAfter w:val="2"/>
          <w:wAfter w:w="42" w:type="dxa"/>
          <w:cantSplit/>
          <w:trHeight w:val="12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добро-вольные пожертвования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капита-льныевло-жения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мате-риаль-ные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</w:pPr>
          </w:p>
        </w:tc>
      </w:tr>
      <w:tr w:rsidR="003C3161" w:rsidRPr="00EF55C5" w:rsidTr="006A4C99">
        <w:trPr>
          <w:trHeight w:val="31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pPr>
              <w:jc w:val="center"/>
            </w:pPr>
            <w:r w:rsidRPr="00EF55C5">
              <w:t>14</w:t>
            </w:r>
          </w:p>
        </w:tc>
      </w:tr>
      <w:tr w:rsidR="003C3161" w:rsidRPr="00EF55C5" w:rsidTr="006A4C9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:rsidTr="006A4C99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3C3161" w:rsidRPr="00EF55C5" w:rsidTr="006A4C9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:rsidTr="006A4C99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>
              <w:rPr>
                <w:bCs/>
              </w:rPr>
              <w:t>Итого по бюджет</w:t>
            </w:r>
            <w:r w:rsidRPr="00EF55C5">
              <w:rPr>
                <w:bCs/>
              </w:rPr>
              <w:t>ным учреж-дениям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:rsidTr="006A4C99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3C3161" w:rsidRPr="00EF55C5" w:rsidTr="006A4C9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3161" w:rsidRPr="00EF55C5" w:rsidRDefault="003C3161" w:rsidP="006A4C9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:rsidTr="006A4C99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jc w:val="center"/>
            </w:pPr>
            <w:r>
              <w:rPr>
                <w:bCs/>
              </w:rPr>
              <w:t>Итого по автоном</w:t>
            </w:r>
            <w:r w:rsidRPr="00EF55C5">
              <w:rPr>
                <w:bCs/>
              </w:rPr>
              <w:t>ным учрежде-ниям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:rsidR="003C3161" w:rsidRPr="00EF55C5" w:rsidRDefault="003C3161" w:rsidP="003C3161">
      <w:pPr>
        <w:widowControl w:val="0"/>
        <w:autoSpaceDE w:val="0"/>
        <w:jc w:val="right"/>
      </w:pPr>
    </w:p>
    <w:p w:rsidR="003C3161" w:rsidRPr="00EF55C5" w:rsidRDefault="003C3161" w:rsidP="003C3161">
      <w:pPr>
        <w:widowControl w:val="0"/>
        <w:autoSpaceDE w:val="0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:rsidR="003C3161" w:rsidRPr="00EF55C5" w:rsidRDefault="003C3161" w:rsidP="003C3161">
      <w:pPr>
        <w:widowControl w:val="0"/>
        <w:autoSpaceDE w:val="0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отчетным.</w:t>
      </w:r>
    </w:p>
    <w:p w:rsidR="003C3161" w:rsidRPr="001B1372" w:rsidRDefault="003C3161" w:rsidP="003C3161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8</w:t>
      </w:r>
    </w:p>
    <w:p w:rsidR="003C3161" w:rsidRDefault="003C3161" w:rsidP="003C3161">
      <w:pPr>
        <w:widowControl w:val="0"/>
        <w:autoSpaceDE w:val="0"/>
        <w:jc w:val="right"/>
        <w:rPr>
          <w:sz w:val="24"/>
          <w:szCs w:val="24"/>
        </w:rPr>
      </w:pPr>
    </w:p>
    <w:p w:rsidR="003C3161" w:rsidRPr="00EF55C5" w:rsidRDefault="003C3161" w:rsidP="003C3161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:rsidR="003C3161" w:rsidRDefault="003C3161" w:rsidP="003C3161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:rsidR="003C3161" w:rsidRPr="00EF55C5" w:rsidRDefault="003C3161" w:rsidP="003C3161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:rsidR="003C3161" w:rsidRDefault="003C3161" w:rsidP="003C3161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3C3161" w:rsidTr="006A4C9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3C3161" w:rsidTr="006A4C9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3C3161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3C3161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Pr="00EF55C5" w:rsidRDefault="003C3161" w:rsidP="006A4C99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4326A9" w:rsidRDefault="003C3161" w:rsidP="006A4C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3C3161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Pr="00EF55C5" w:rsidRDefault="003C3161" w:rsidP="006A4C99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4326A9" w:rsidRDefault="003C3161" w:rsidP="006A4C9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3C3161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1" w:rsidRDefault="003C3161" w:rsidP="006A4C99">
            <w:r>
              <w:rPr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61" w:rsidRPr="004326A9" w:rsidRDefault="003C3161" w:rsidP="006A4C9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:rsidR="003C3161" w:rsidRPr="00EF55C5" w:rsidRDefault="003C3161" w:rsidP="003C3161">
      <w:pPr>
        <w:widowControl w:val="0"/>
        <w:autoSpaceDE w:val="0"/>
        <w:jc w:val="both"/>
        <w:rPr>
          <w:sz w:val="28"/>
          <w:szCs w:val="28"/>
        </w:rPr>
      </w:pPr>
    </w:p>
    <w:p w:rsidR="00131AAB" w:rsidRPr="00550566" w:rsidRDefault="00131AAB" w:rsidP="00550566">
      <w:pPr>
        <w:rPr>
          <w:sz w:val="8"/>
          <w:szCs w:val="8"/>
          <w:lang w:val="en-US"/>
        </w:rPr>
      </w:pPr>
    </w:p>
    <w:sectPr w:rsidR="00131AAB" w:rsidRPr="00550566" w:rsidSect="008D43C6">
      <w:headerReference w:type="default" r:id="rId13"/>
      <w:footerReference w:type="even" r:id="rId14"/>
      <w:footerReference w:type="default" r:id="rId15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AB" w:rsidRDefault="004F33AB">
      <w:r>
        <w:separator/>
      </w:r>
    </w:p>
  </w:endnote>
  <w:endnote w:type="continuationSeparator" w:id="0">
    <w:p w:rsidR="004F33AB" w:rsidRDefault="004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9" w:rsidRDefault="006A4C99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A4C99" w:rsidRDefault="006A4C99" w:rsidP="00A3040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9" w:rsidRDefault="006A4C99" w:rsidP="00A30401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9" w:rsidRDefault="006A4C99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A4C99" w:rsidRDefault="006A4C99" w:rsidP="00A30401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9" w:rsidRDefault="006A4C99" w:rsidP="00A3040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AB" w:rsidRDefault="004F33AB">
      <w:r>
        <w:separator/>
      </w:r>
    </w:p>
  </w:footnote>
  <w:footnote w:type="continuationSeparator" w:id="0">
    <w:p w:rsidR="004F33AB" w:rsidRDefault="004F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008986"/>
      <w:docPartObj>
        <w:docPartGallery w:val="Page Numbers (Top of Page)"/>
        <w:docPartUnique/>
      </w:docPartObj>
    </w:sdtPr>
    <w:sdtEndPr/>
    <w:sdtContent>
      <w:p w:rsidR="006A4C99" w:rsidRDefault="006A4C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01">
          <w:rPr>
            <w:noProof/>
          </w:rPr>
          <w:t>5</w:t>
        </w:r>
        <w:r>
          <w:fldChar w:fldCharType="end"/>
        </w:r>
      </w:p>
    </w:sdtContent>
  </w:sdt>
  <w:p w:rsidR="006A4C99" w:rsidRDefault="006A4C9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62779"/>
      <w:docPartObj>
        <w:docPartGallery w:val="Page Numbers (Top of Page)"/>
        <w:docPartUnique/>
      </w:docPartObj>
    </w:sdtPr>
    <w:sdtEndPr/>
    <w:sdtContent>
      <w:p w:rsidR="006A4C99" w:rsidRDefault="006A4C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01">
          <w:rPr>
            <w:noProof/>
          </w:rPr>
          <w:t>25</w:t>
        </w:r>
        <w:r>
          <w:fldChar w:fldCharType="end"/>
        </w:r>
      </w:p>
    </w:sdtContent>
  </w:sdt>
  <w:p w:rsidR="006A4C99" w:rsidRDefault="006A4C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6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24278E"/>
    <w:multiLevelType w:val="hybridMultilevel"/>
    <w:tmpl w:val="2D265D5C"/>
    <w:lvl w:ilvl="0" w:tplc="694CE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7"/>
    <w:lvlOverride w:ilvl="0">
      <w:startOverride w:val="1"/>
    </w:lvlOverride>
  </w:num>
  <w:num w:numId="5">
    <w:abstractNumId w:val="16"/>
  </w:num>
  <w:num w:numId="6">
    <w:abstractNumId w:val="37"/>
  </w:num>
  <w:num w:numId="7">
    <w:abstractNumId w:val="27"/>
  </w:num>
  <w:num w:numId="8">
    <w:abstractNumId w:val="45"/>
  </w:num>
  <w:num w:numId="9">
    <w:abstractNumId w:val="30"/>
  </w:num>
  <w:num w:numId="10">
    <w:abstractNumId w:val="41"/>
  </w:num>
  <w:num w:numId="11">
    <w:abstractNumId w:val="28"/>
  </w:num>
  <w:num w:numId="12">
    <w:abstractNumId w:val="43"/>
  </w:num>
  <w:num w:numId="13">
    <w:abstractNumId w:val="4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2"/>
  </w:num>
  <w:num w:numId="24">
    <w:abstractNumId w:val="17"/>
  </w:num>
  <w:num w:numId="25">
    <w:abstractNumId w:val="21"/>
  </w:num>
  <w:num w:numId="26">
    <w:abstractNumId w:val="29"/>
  </w:num>
  <w:num w:numId="27">
    <w:abstractNumId w:val="35"/>
  </w:num>
  <w:num w:numId="28">
    <w:abstractNumId w:val="49"/>
  </w:num>
  <w:num w:numId="29">
    <w:abstractNumId w:val="33"/>
  </w:num>
  <w:num w:numId="30">
    <w:abstractNumId w:val="15"/>
  </w:num>
  <w:num w:numId="31">
    <w:abstractNumId w:val="13"/>
  </w:num>
  <w:num w:numId="32">
    <w:abstractNumId w:val="38"/>
  </w:num>
  <w:num w:numId="33">
    <w:abstractNumId w:val="11"/>
  </w:num>
  <w:num w:numId="34">
    <w:abstractNumId w:val="4"/>
  </w:num>
  <w:num w:numId="35">
    <w:abstractNumId w:val="34"/>
  </w:num>
  <w:num w:numId="36">
    <w:abstractNumId w:val="9"/>
  </w:num>
  <w:num w:numId="37">
    <w:abstractNumId w:val="20"/>
  </w:num>
  <w:num w:numId="38">
    <w:abstractNumId w:val="26"/>
  </w:num>
  <w:num w:numId="39">
    <w:abstractNumId w:val="5"/>
  </w:num>
  <w:num w:numId="40">
    <w:abstractNumId w:val="40"/>
  </w:num>
  <w:num w:numId="41">
    <w:abstractNumId w:val="0"/>
  </w:num>
  <w:num w:numId="42">
    <w:abstractNumId w:val="39"/>
  </w:num>
  <w:num w:numId="43">
    <w:abstractNumId w:val="32"/>
  </w:num>
  <w:num w:numId="44">
    <w:abstractNumId w:val="23"/>
  </w:num>
  <w:num w:numId="45">
    <w:abstractNumId w:val="10"/>
  </w:num>
  <w:num w:numId="46">
    <w:abstractNumId w:val="3"/>
  </w:num>
  <w:num w:numId="47">
    <w:abstractNumId w:val="2"/>
  </w:num>
  <w:num w:numId="48">
    <w:abstractNumId w:val="46"/>
  </w:num>
  <w:num w:numId="49">
    <w:abstractNumId w:val="4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F"/>
    <w:rsid w:val="00011622"/>
    <w:rsid w:val="000A54CA"/>
    <w:rsid w:val="000A67FA"/>
    <w:rsid w:val="000A73AE"/>
    <w:rsid w:val="000B7D10"/>
    <w:rsid w:val="000C171B"/>
    <w:rsid w:val="000F3254"/>
    <w:rsid w:val="00131AAB"/>
    <w:rsid w:val="00132574"/>
    <w:rsid w:val="00140C37"/>
    <w:rsid w:val="00157A1B"/>
    <w:rsid w:val="00174B5B"/>
    <w:rsid w:val="001E094C"/>
    <w:rsid w:val="00203CA7"/>
    <w:rsid w:val="002145C7"/>
    <w:rsid w:val="00220F96"/>
    <w:rsid w:val="0028510E"/>
    <w:rsid w:val="00292027"/>
    <w:rsid w:val="002D2474"/>
    <w:rsid w:val="002E3791"/>
    <w:rsid w:val="00306A08"/>
    <w:rsid w:val="003167F6"/>
    <w:rsid w:val="00320AE5"/>
    <w:rsid w:val="003728EB"/>
    <w:rsid w:val="0038056C"/>
    <w:rsid w:val="003B470D"/>
    <w:rsid w:val="003C3161"/>
    <w:rsid w:val="003E08D2"/>
    <w:rsid w:val="00412FC5"/>
    <w:rsid w:val="00445EE6"/>
    <w:rsid w:val="0049510D"/>
    <w:rsid w:val="004C2254"/>
    <w:rsid w:val="004D2964"/>
    <w:rsid w:val="004F33AB"/>
    <w:rsid w:val="00523B05"/>
    <w:rsid w:val="00531441"/>
    <w:rsid w:val="00547A16"/>
    <w:rsid w:val="00550566"/>
    <w:rsid w:val="005834B2"/>
    <w:rsid w:val="00591067"/>
    <w:rsid w:val="005F4686"/>
    <w:rsid w:val="00604FC5"/>
    <w:rsid w:val="006714C3"/>
    <w:rsid w:val="0068613D"/>
    <w:rsid w:val="006A4C99"/>
    <w:rsid w:val="006A668A"/>
    <w:rsid w:val="006A6A5B"/>
    <w:rsid w:val="006B15B2"/>
    <w:rsid w:val="006C0E27"/>
    <w:rsid w:val="006C4502"/>
    <w:rsid w:val="006C5101"/>
    <w:rsid w:val="006D1112"/>
    <w:rsid w:val="006D3540"/>
    <w:rsid w:val="006F1F7C"/>
    <w:rsid w:val="00721783"/>
    <w:rsid w:val="007B78BB"/>
    <w:rsid w:val="007D13FC"/>
    <w:rsid w:val="008060D7"/>
    <w:rsid w:val="00832F61"/>
    <w:rsid w:val="00844FAC"/>
    <w:rsid w:val="0089038F"/>
    <w:rsid w:val="00895C6C"/>
    <w:rsid w:val="008A653F"/>
    <w:rsid w:val="008D43C6"/>
    <w:rsid w:val="008E4371"/>
    <w:rsid w:val="009058A8"/>
    <w:rsid w:val="00907D4F"/>
    <w:rsid w:val="009105CC"/>
    <w:rsid w:val="00924296"/>
    <w:rsid w:val="00941408"/>
    <w:rsid w:val="009706C0"/>
    <w:rsid w:val="00974E6C"/>
    <w:rsid w:val="00995D8E"/>
    <w:rsid w:val="009B303C"/>
    <w:rsid w:val="009D467B"/>
    <w:rsid w:val="00A10612"/>
    <w:rsid w:val="00A30401"/>
    <w:rsid w:val="00A3510E"/>
    <w:rsid w:val="00A36B5B"/>
    <w:rsid w:val="00A504DE"/>
    <w:rsid w:val="00A578D1"/>
    <w:rsid w:val="00A77624"/>
    <w:rsid w:val="00A803B9"/>
    <w:rsid w:val="00A909A4"/>
    <w:rsid w:val="00AA5614"/>
    <w:rsid w:val="00AC6A2D"/>
    <w:rsid w:val="00AD5420"/>
    <w:rsid w:val="00B0199D"/>
    <w:rsid w:val="00B106C8"/>
    <w:rsid w:val="00B314FE"/>
    <w:rsid w:val="00B5737D"/>
    <w:rsid w:val="00BB1AB1"/>
    <w:rsid w:val="00BD099B"/>
    <w:rsid w:val="00C23601"/>
    <w:rsid w:val="00C26C98"/>
    <w:rsid w:val="00D1434B"/>
    <w:rsid w:val="00D711D2"/>
    <w:rsid w:val="00D77A03"/>
    <w:rsid w:val="00DA0ED2"/>
    <w:rsid w:val="00DA289D"/>
    <w:rsid w:val="00DF19DA"/>
    <w:rsid w:val="00E25ACA"/>
    <w:rsid w:val="00E35508"/>
    <w:rsid w:val="00E35EB9"/>
    <w:rsid w:val="00E428BC"/>
    <w:rsid w:val="00E57D79"/>
    <w:rsid w:val="00EB237B"/>
    <w:rsid w:val="00EB462E"/>
    <w:rsid w:val="00EC1F02"/>
    <w:rsid w:val="00ED6B0F"/>
    <w:rsid w:val="00F1190A"/>
    <w:rsid w:val="00FA44F6"/>
    <w:rsid w:val="00FA5204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A57E-D6E1-4A4F-BFE1-23D0BCE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2022-03-22T09:44:00Z</cp:lastPrinted>
  <dcterms:created xsi:type="dcterms:W3CDTF">2024-05-06T08:33:00Z</dcterms:created>
  <dcterms:modified xsi:type="dcterms:W3CDTF">2024-05-06T08:33:00Z</dcterms:modified>
</cp:coreProperties>
</file>