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84" w:rsidRPr="004844DB" w:rsidRDefault="009C5E50" w:rsidP="00B14384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4844DB">
        <w:t xml:space="preserve"> </w:t>
      </w:r>
    </w:p>
    <w:p w:rsidR="00B14384" w:rsidRPr="004844DB" w:rsidRDefault="00B14384" w:rsidP="00B14384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376AD" w:rsidRPr="00BE18D9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376AD" w:rsidRPr="00A06393" w:rsidRDefault="005376AD" w:rsidP="005376AD">
      <w:pPr>
        <w:jc w:val="center"/>
        <w:rPr>
          <w:b/>
          <w:spacing w:val="38"/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24AC">
        <w:rPr>
          <w:sz w:val="28"/>
          <w:szCs w:val="28"/>
          <w:u w:val="single"/>
        </w:rPr>
        <w:t>05.09.2023 № 2471</w:t>
      </w:r>
    </w:p>
    <w:p w:rsidR="005376AD" w:rsidRPr="00A06393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46BE9" w:rsidRDefault="00646BE9" w:rsidP="00ED3F70">
      <w:pPr>
        <w:ind w:right="57"/>
        <w:rPr>
          <w:sz w:val="28"/>
          <w:szCs w:val="28"/>
        </w:rPr>
      </w:pPr>
    </w:p>
    <w:p w:rsidR="00F80F0E" w:rsidRPr="004844DB" w:rsidRDefault="00F80F0E" w:rsidP="00ED3F70">
      <w:pPr>
        <w:ind w:right="57"/>
        <w:rPr>
          <w:sz w:val="28"/>
          <w:szCs w:val="28"/>
        </w:rPr>
      </w:pPr>
    </w:p>
    <w:p w:rsidR="00F80F0E" w:rsidRDefault="00FB2F5C" w:rsidP="00F80F0E">
      <w:pPr>
        <w:ind w:right="57"/>
        <w:jc w:val="center"/>
        <w:rPr>
          <w:b/>
          <w:sz w:val="28"/>
          <w:szCs w:val="28"/>
        </w:rPr>
      </w:pPr>
      <w:r w:rsidRPr="004844DB">
        <w:rPr>
          <w:b/>
          <w:sz w:val="28"/>
          <w:szCs w:val="28"/>
        </w:rPr>
        <w:t>О внесении изменений в постановление</w:t>
      </w:r>
      <w:r w:rsidR="00F80F0E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А</w:t>
      </w:r>
      <w:r w:rsidR="00FF4194" w:rsidRPr="004844DB">
        <w:rPr>
          <w:b/>
          <w:sz w:val="28"/>
          <w:szCs w:val="28"/>
        </w:rPr>
        <w:t>д</w:t>
      </w:r>
      <w:r w:rsidRPr="004844DB">
        <w:rPr>
          <w:b/>
          <w:sz w:val="28"/>
          <w:szCs w:val="28"/>
        </w:rPr>
        <w:t xml:space="preserve">министрации </w:t>
      </w:r>
    </w:p>
    <w:p w:rsidR="00F80F0E" w:rsidRDefault="00FB2F5C" w:rsidP="00F80F0E">
      <w:pPr>
        <w:ind w:right="57"/>
        <w:jc w:val="center"/>
        <w:rPr>
          <w:b/>
          <w:bCs/>
          <w:sz w:val="28"/>
          <w:szCs w:val="28"/>
        </w:rPr>
      </w:pPr>
      <w:r w:rsidRPr="004844DB">
        <w:rPr>
          <w:b/>
          <w:sz w:val="28"/>
          <w:szCs w:val="28"/>
        </w:rPr>
        <w:t>города Батайска от</w:t>
      </w:r>
      <w:r w:rsidR="001424AC" w:rsidRPr="004844DB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2</w:t>
      </w:r>
      <w:r w:rsidR="003769CA" w:rsidRPr="004844DB">
        <w:rPr>
          <w:b/>
          <w:sz w:val="28"/>
          <w:szCs w:val="28"/>
        </w:rPr>
        <w:t>7</w:t>
      </w:r>
      <w:r w:rsidRPr="004844DB">
        <w:rPr>
          <w:b/>
          <w:sz w:val="28"/>
          <w:szCs w:val="28"/>
        </w:rPr>
        <w:t xml:space="preserve">.11.2018 № </w:t>
      </w:r>
      <w:r w:rsidR="003769CA" w:rsidRPr="004844DB">
        <w:rPr>
          <w:b/>
          <w:sz w:val="28"/>
          <w:szCs w:val="28"/>
        </w:rPr>
        <w:t>383</w:t>
      </w:r>
      <w:r w:rsidR="00F80F0E">
        <w:rPr>
          <w:b/>
          <w:sz w:val="28"/>
          <w:szCs w:val="28"/>
        </w:rPr>
        <w:t xml:space="preserve"> </w:t>
      </w:r>
      <w:r w:rsidR="00E228C5" w:rsidRPr="00E228C5">
        <w:rPr>
          <w:b/>
          <w:bCs/>
          <w:sz w:val="28"/>
          <w:szCs w:val="28"/>
        </w:rPr>
        <w:t xml:space="preserve">«Об утверждении 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муниципальной программы города Батайска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 xml:space="preserve"> «Обеспечение качественными жилищно</w:t>
      </w:r>
      <w:r w:rsidR="00F80F0E">
        <w:rPr>
          <w:b/>
          <w:bCs/>
          <w:sz w:val="28"/>
          <w:szCs w:val="28"/>
        </w:rPr>
        <w:t>-к</w:t>
      </w:r>
      <w:r w:rsidRPr="00E228C5">
        <w:rPr>
          <w:b/>
          <w:bCs/>
          <w:sz w:val="28"/>
          <w:szCs w:val="28"/>
        </w:rPr>
        <w:t>оммунальными</w:t>
      </w:r>
      <w:r w:rsidR="00F80F0E">
        <w:rPr>
          <w:b/>
          <w:bCs/>
          <w:sz w:val="28"/>
          <w:szCs w:val="28"/>
        </w:rPr>
        <w:t xml:space="preserve"> </w:t>
      </w:r>
    </w:p>
    <w:p w:rsidR="00E228C5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услугами населения города Батайска»</w:t>
      </w:r>
    </w:p>
    <w:p w:rsidR="00BC5CF7" w:rsidRDefault="00BC5CF7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E228C5" w:rsidRDefault="00A912CD" w:rsidP="002B470C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081531">
        <w:rPr>
          <w:color w:val="000000"/>
          <w:sz w:val="28"/>
          <w:szCs w:val="28"/>
        </w:rPr>
        <w:t>9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081531">
        <w:rPr>
          <w:color w:val="000000"/>
          <w:sz w:val="28"/>
          <w:szCs w:val="28"/>
        </w:rPr>
        <w:t>6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E6070F">
        <w:rPr>
          <w:color w:val="000000"/>
          <w:sz w:val="28"/>
          <w:szCs w:val="28"/>
        </w:rPr>
        <w:t>274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81531">
        <w:rPr>
          <w:sz w:val="28"/>
          <w:szCs w:val="28"/>
        </w:rPr>
        <w:t xml:space="preserve"> (в редакции от 27</w:t>
      </w:r>
      <w:r>
        <w:rPr>
          <w:sz w:val="28"/>
          <w:szCs w:val="28"/>
        </w:rPr>
        <w:t>.0</w:t>
      </w:r>
      <w:r w:rsidR="0008153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815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81531">
        <w:rPr>
          <w:sz w:val="28"/>
          <w:szCs w:val="28"/>
        </w:rPr>
        <w:t>268</w:t>
      </w:r>
      <w:r>
        <w:rPr>
          <w:sz w:val="28"/>
          <w:szCs w:val="28"/>
        </w:rPr>
        <w:t>)</w:t>
      </w:r>
      <w:r w:rsidR="00E228C5" w:rsidRPr="00666035">
        <w:rPr>
          <w:sz w:val="28"/>
          <w:szCs w:val="28"/>
        </w:rPr>
        <w:t>,</w:t>
      </w:r>
      <w:r w:rsidR="00E228C5"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="00E228C5"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="00E228C5" w:rsidRPr="00E32537">
        <w:rPr>
          <w:b/>
          <w:sz w:val="28"/>
          <w:szCs w:val="28"/>
        </w:rPr>
        <w:t>постановляет:</w:t>
      </w:r>
    </w:p>
    <w:p w:rsidR="00BC5CF7" w:rsidRPr="00E32537" w:rsidRDefault="00BC5CF7" w:rsidP="00E228C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D41D8" w:rsidRPr="004844DB" w:rsidRDefault="0080424C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</w:t>
      </w:r>
      <w:r w:rsidR="00DB5997" w:rsidRPr="004844DB">
        <w:rPr>
          <w:sz w:val="28"/>
          <w:szCs w:val="28"/>
        </w:rPr>
        <w:t>т</w:t>
      </w:r>
      <w:r w:rsidR="004D41D8" w:rsidRPr="004844DB">
        <w:rPr>
          <w:sz w:val="28"/>
          <w:szCs w:val="28"/>
        </w:rPr>
        <w:t>анов</w:t>
      </w:r>
      <w:r>
        <w:rPr>
          <w:sz w:val="28"/>
          <w:szCs w:val="28"/>
        </w:rPr>
        <w:t>лению.</w:t>
      </w:r>
    </w:p>
    <w:p w:rsidR="004D41D8" w:rsidRPr="00C95F87" w:rsidRDefault="00C95F87" w:rsidP="00B8297D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8"/>
          <w:szCs w:val="28"/>
        </w:rPr>
        <w:t>2.</w:t>
      </w:r>
      <w:r w:rsidR="00B8297D"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BE0923" w:rsidRDefault="0080424C" w:rsidP="00B8297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F87">
        <w:rPr>
          <w:sz w:val="28"/>
          <w:szCs w:val="28"/>
        </w:rPr>
        <w:t xml:space="preserve"> 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923" w:rsidRDefault="00BE0923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1D8" w:rsidRPr="004844DB">
        <w:rPr>
          <w:sz w:val="28"/>
          <w:szCs w:val="28"/>
        </w:rPr>
        <w:t>.</w:t>
      </w:r>
      <w:r w:rsidR="00B8297D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муници-пальных нормативных правовых актов Ростовской области</w:t>
      </w:r>
    </w:p>
    <w:p w:rsidR="0036360A" w:rsidRDefault="0036360A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41D8" w:rsidRPr="0080424C" w:rsidRDefault="00BE0923" w:rsidP="00B8297D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297D">
        <w:rPr>
          <w:sz w:val="28"/>
          <w:szCs w:val="28"/>
        </w:rPr>
        <w:tab/>
      </w:r>
      <w:r w:rsidR="004D41D8" w:rsidRPr="004844DB">
        <w:rPr>
          <w:spacing w:val="1"/>
          <w:sz w:val="28"/>
          <w:szCs w:val="28"/>
        </w:rPr>
        <w:t xml:space="preserve">Контроль за </w:t>
      </w:r>
      <w:r w:rsidR="00DB5997" w:rsidRPr="004844DB">
        <w:rPr>
          <w:spacing w:val="1"/>
          <w:sz w:val="28"/>
          <w:szCs w:val="28"/>
        </w:rPr>
        <w:t>ис</w:t>
      </w:r>
      <w:r w:rsidR="004D41D8" w:rsidRPr="004844DB">
        <w:rPr>
          <w:spacing w:val="1"/>
          <w:sz w:val="28"/>
          <w:szCs w:val="28"/>
        </w:rPr>
        <w:t>полнением настоящего постановления возложить на</w:t>
      </w:r>
      <w:r w:rsidR="0080424C">
        <w:rPr>
          <w:spacing w:val="1"/>
          <w:sz w:val="28"/>
          <w:szCs w:val="28"/>
        </w:rPr>
        <w:t xml:space="preserve"> </w:t>
      </w:r>
      <w:r w:rsidR="004A367E">
        <w:rPr>
          <w:spacing w:val="1"/>
          <w:sz w:val="28"/>
          <w:szCs w:val="28"/>
        </w:rPr>
        <w:t xml:space="preserve">и.о. </w:t>
      </w:r>
      <w:r w:rsidR="004D41D8"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 w:rsidR="004A367E">
        <w:rPr>
          <w:sz w:val="28"/>
          <w:szCs w:val="28"/>
        </w:rPr>
        <w:t xml:space="preserve"> Калганова С.В.</w:t>
      </w:r>
      <w:r w:rsidR="004D41D8" w:rsidRPr="004844DB">
        <w:rPr>
          <w:sz w:val="28"/>
          <w:szCs w:val="28"/>
        </w:rPr>
        <w:t xml:space="preserve"> </w:t>
      </w:r>
    </w:p>
    <w:p w:rsidR="00DC06B4" w:rsidRPr="00BE0923" w:rsidRDefault="00DC06B4" w:rsidP="004D41D8">
      <w:pPr>
        <w:rPr>
          <w:sz w:val="28"/>
          <w:szCs w:val="28"/>
        </w:rPr>
      </w:pPr>
    </w:p>
    <w:p w:rsidR="00BE0923" w:rsidRPr="00BE0923" w:rsidRDefault="00BE0923" w:rsidP="004D41D8">
      <w:pPr>
        <w:rPr>
          <w:sz w:val="28"/>
          <w:szCs w:val="28"/>
        </w:rPr>
      </w:pPr>
    </w:p>
    <w:p w:rsidR="00DC06B4" w:rsidRPr="00BE0923" w:rsidRDefault="00DC06B4" w:rsidP="004D41D8">
      <w:pPr>
        <w:rPr>
          <w:sz w:val="28"/>
          <w:szCs w:val="28"/>
        </w:rPr>
      </w:pPr>
    </w:p>
    <w:p w:rsidR="005376AD" w:rsidRDefault="00352577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35B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5BA8" w:rsidRPr="000906C5">
        <w:rPr>
          <w:sz w:val="28"/>
          <w:szCs w:val="28"/>
        </w:rPr>
        <w:t xml:space="preserve"> Администрации</w:t>
      </w:r>
      <w:r w:rsidR="00035BA8">
        <w:rPr>
          <w:sz w:val="28"/>
          <w:szCs w:val="28"/>
        </w:rPr>
        <w:t xml:space="preserve"> </w:t>
      </w:r>
    </w:p>
    <w:p w:rsidR="00035BA8" w:rsidRPr="000906C5" w:rsidRDefault="00035BA8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 w:rsidR="00DC06B4">
        <w:rPr>
          <w:sz w:val="28"/>
          <w:szCs w:val="28"/>
        </w:rPr>
        <w:t>айска</w:t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</w:r>
      <w:r w:rsidR="00DC06B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Р.П. Волошин</w:t>
      </w:r>
    </w:p>
    <w:p w:rsidR="00D002E7" w:rsidRDefault="00D002E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C95F87" w:rsidRDefault="00C95F8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P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B8297D" w:rsidRDefault="00B8297D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</w:t>
      </w:r>
      <w:r w:rsidR="007D24AC">
        <w:rPr>
          <w:sz w:val="28"/>
          <w:szCs w:val="28"/>
        </w:rPr>
        <w:t xml:space="preserve"> </w:t>
      </w:r>
      <w:r w:rsidR="007D24AC">
        <w:rPr>
          <w:sz w:val="28"/>
          <w:szCs w:val="28"/>
          <w:u w:val="single"/>
        </w:rPr>
        <w:t>05</w:t>
      </w:r>
      <w:bookmarkStart w:id="0" w:name="_GoBack"/>
      <w:bookmarkEnd w:id="0"/>
      <w:r w:rsidR="007D24AC">
        <w:rPr>
          <w:sz w:val="28"/>
          <w:szCs w:val="28"/>
          <w:u w:val="single"/>
        </w:rPr>
        <w:t>.09.2023 № 2471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B07AE6" w:rsidRPr="004844DB" w:rsidRDefault="00337B6A" w:rsidP="005376AD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>1.</w:t>
      </w:r>
      <w:r w:rsidR="00D6550F" w:rsidRPr="004844DB">
        <w:rPr>
          <w:sz w:val="28"/>
          <w:szCs w:val="28"/>
        </w:rPr>
        <w:t xml:space="preserve"> </w:t>
      </w:r>
      <w:r w:rsidR="0037485F"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</w:t>
      </w:r>
      <w:r w:rsidR="00B07AE6" w:rsidRPr="004844DB">
        <w:rPr>
          <w:sz w:val="28"/>
          <w:szCs w:val="28"/>
        </w:rPr>
        <w:t>«Обеспечение качественными жилищно – коммунальными услугами населения</w:t>
      </w:r>
      <w:r w:rsidR="004F1015" w:rsidRPr="004844DB">
        <w:rPr>
          <w:sz w:val="28"/>
          <w:szCs w:val="28"/>
        </w:rPr>
        <w:t xml:space="preserve"> города Батайска</w:t>
      </w:r>
      <w:r w:rsidR="00B07AE6" w:rsidRPr="004844DB">
        <w:rPr>
          <w:sz w:val="28"/>
          <w:szCs w:val="28"/>
        </w:rPr>
        <w:t>»</w:t>
      </w:r>
      <w:r w:rsidR="004E2953" w:rsidRPr="004844DB">
        <w:rPr>
          <w:sz w:val="28"/>
          <w:szCs w:val="28"/>
        </w:rPr>
        <w:t xml:space="preserve"> изложить в следующей редакции</w:t>
      </w:r>
      <w:r w:rsidR="00B07AE6" w:rsidRPr="004844DB">
        <w:rPr>
          <w:sz w:val="28"/>
          <w:szCs w:val="28"/>
        </w:rPr>
        <w:t xml:space="preserve">: «общий объем финансирования муниципальной программы на 2019 – 2030 годы составляет </w:t>
      </w:r>
      <w:r w:rsidR="00E20857">
        <w:rPr>
          <w:sz w:val="28"/>
          <w:szCs w:val="28"/>
        </w:rPr>
        <w:t xml:space="preserve"> </w:t>
      </w:r>
      <w:r w:rsidR="00AE6E06">
        <w:rPr>
          <w:sz w:val="28"/>
          <w:szCs w:val="28"/>
        </w:rPr>
        <w:t>4</w:t>
      </w:r>
      <w:r w:rsidR="00162FD4">
        <w:rPr>
          <w:sz w:val="28"/>
          <w:szCs w:val="28"/>
        </w:rPr>
        <w:t> </w:t>
      </w:r>
      <w:r w:rsidR="00081531">
        <w:rPr>
          <w:sz w:val="28"/>
          <w:szCs w:val="28"/>
        </w:rPr>
        <w:t>653 236,0</w:t>
      </w:r>
      <w:r w:rsidR="00E20857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>тыс. рублей, в том числе:</w:t>
      </w:r>
      <w:r w:rsidR="009C4875" w:rsidRPr="004844DB">
        <w:rPr>
          <w:rFonts w:eastAsia="Calibri"/>
          <w:sz w:val="28"/>
          <w:szCs w:val="28"/>
        </w:rPr>
        <w:t xml:space="preserve"> </w:t>
      </w:r>
      <w:r w:rsidR="00E228C5">
        <w:rPr>
          <w:rFonts w:eastAsia="Calibri"/>
          <w:sz w:val="28"/>
          <w:szCs w:val="28"/>
        </w:rPr>
        <w:t xml:space="preserve">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E228C5">
        <w:rPr>
          <w:rFonts w:eastAsia="Calibri"/>
          <w:sz w:val="28"/>
          <w:szCs w:val="28"/>
        </w:rPr>
        <w:t xml:space="preserve"> тыс. рублей, </w:t>
      </w:r>
      <w:r w:rsidR="00B07AE6" w:rsidRPr="004844DB">
        <w:rPr>
          <w:rFonts w:eastAsia="Calibri"/>
          <w:sz w:val="28"/>
          <w:szCs w:val="28"/>
        </w:rPr>
        <w:t xml:space="preserve">областной бюджет – </w:t>
      </w:r>
      <w:r w:rsidR="000B2715">
        <w:rPr>
          <w:rFonts w:eastAsia="Calibri"/>
          <w:sz w:val="28"/>
          <w:szCs w:val="28"/>
        </w:rPr>
        <w:t>3</w:t>
      </w:r>
      <w:r w:rsidR="00162FD4">
        <w:rPr>
          <w:rFonts w:eastAsia="Calibri"/>
          <w:sz w:val="28"/>
          <w:szCs w:val="28"/>
        </w:rPr>
        <w:t> 582 052,9</w:t>
      </w:r>
      <w:r w:rsidR="00477431" w:rsidRPr="004844DB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103DEE">
        <w:rPr>
          <w:sz w:val="28"/>
          <w:szCs w:val="28"/>
        </w:rPr>
        <w:t>5</w:t>
      </w:r>
      <w:r w:rsidR="00162FD4">
        <w:rPr>
          <w:sz w:val="28"/>
          <w:szCs w:val="28"/>
        </w:rPr>
        <w:t>8</w:t>
      </w:r>
      <w:r w:rsidR="00081531">
        <w:rPr>
          <w:sz w:val="28"/>
          <w:szCs w:val="28"/>
        </w:rPr>
        <w:t>2</w:t>
      </w:r>
      <w:r w:rsidR="00162FD4">
        <w:rPr>
          <w:sz w:val="28"/>
          <w:szCs w:val="28"/>
        </w:rPr>
        <w:t> </w:t>
      </w:r>
      <w:r w:rsidR="00081531">
        <w:rPr>
          <w:sz w:val="28"/>
          <w:szCs w:val="28"/>
        </w:rPr>
        <w:t>672</w:t>
      </w:r>
      <w:r w:rsidR="00162FD4">
        <w:rPr>
          <w:sz w:val="28"/>
          <w:szCs w:val="28"/>
        </w:rPr>
        <w:t>,</w:t>
      </w:r>
      <w:r w:rsidR="00081531">
        <w:rPr>
          <w:sz w:val="28"/>
          <w:szCs w:val="28"/>
        </w:rPr>
        <w:t>0</w:t>
      </w:r>
      <w:r w:rsidR="00477431" w:rsidRPr="004844DB">
        <w:rPr>
          <w:rFonts w:ascii="Calibri" w:hAnsi="Calibri"/>
          <w:sz w:val="22"/>
          <w:szCs w:val="22"/>
        </w:rPr>
        <w:t xml:space="preserve"> </w:t>
      </w:r>
      <w:r w:rsidR="00113425" w:rsidRPr="004844DB">
        <w:rPr>
          <w:rFonts w:eastAsia="Calibri"/>
          <w:sz w:val="28"/>
          <w:szCs w:val="28"/>
        </w:rPr>
        <w:t>тыс. рублей;</w:t>
      </w:r>
      <w:r w:rsidR="00B07AE6" w:rsidRPr="004844DB">
        <w:rPr>
          <w:rFonts w:eastAsia="Calibri"/>
          <w:sz w:val="28"/>
          <w:szCs w:val="28"/>
        </w:rPr>
        <w:t xml:space="preserve"> </w:t>
      </w:r>
    </w:p>
    <w:p w:rsidR="00B07AE6" w:rsidRPr="004844DB" w:rsidRDefault="00B07AE6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9C4875" w:rsidRPr="004844DB" w:rsidRDefault="009C4875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14"/>
        <w:gridCol w:w="2431"/>
        <w:gridCol w:w="2325"/>
      </w:tblGrid>
      <w:tr w:rsidR="009C4875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0B2715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103DE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03DEE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3 </w:t>
            </w:r>
            <w:r w:rsidR="00103DEE">
              <w:rPr>
                <w:rFonts w:eastAsia="Calibri"/>
                <w:sz w:val="28"/>
                <w:szCs w:val="28"/>
              </w:rPr>
              <w:t>330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03D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666035" w:rsidP="000B2715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B2715">
              <w:rPr>
                <w:rFonts w:eastAsia="Calibri"/>
                <w:sz w:val="28"/>
                <w:szCs w:val="28"/>
              </w:rPr>
              <w:t>4 806,6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162FD4" w:rsidP="0054166A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81531" w:rsidP="0054166A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89 772,9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516 304,4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081531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81531">
              <w:rPr>
                <w:rFonts w:eastAsia="Calibri"/>
                <w:sz w:val="28"/>
                <w:szCs w:val="28"/>
              </w:rPr>
              <w:t>7 749,2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9C4875" w:rsidRPr="004844DB" w:rsidRDefault="009C4875" w:rsidP="005376AD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21449C" w:rsidRPr="004844DB" w:rsidRDefault="00B94F26" w:rsidP="005376AD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</w:t>
      </w:r>
      <w:r w:rsidR="004E2953" w:rsidRPr="004844DB">
        <w:rPr>
          <w:rFonts w:eastAsia="Calibri"/>
          <w:sz w:val="28"/>
          <w:szCs w:val="28"/>
        </w:rPr>
        <w:t xml:space="preserve">В приложении раздел </w:t>
      </w:r>
      <w:r w:rsidR="004E2953" w:rsidRPr="004844DB">
        <w:rPr>
          <w:spacing w:val="1"/>
          <w:sz w:val="28"/>
          <w:szCs w:val="28"/>
        </w:rPr>
        <w:t>«Ресурсное обеспечение подпрограммы»</w:t>
      </w:r>
      <w:r w:rsidR="004E2953" w:rsidRPr="004844DB">
        <w:rPr>
          <w:rFonts w:eastAsia="Calibri"/>
          <w:sz w:val="28"/>
          <w:szCs w:val="28"/>
        </w:rPr>
        <w:t xml:space="preserve"> в паспорте под</w:t>
      </w:r>
      <w:r w:rsidRPr="004844DB">
        <w:rPr>
          <w:rFonts w:eastAsia="Calibri"/>
          <w:sz w:val="28"/>
          <w:szCs w:val="28"/>
        </w:rPr>
        <w:t xml:space="preserve">программы </w:t>
      </w:r>
      <w:r w:rsidR="00F31E13" w:rsidRPr="004844DB">
        <w:rPr>
          <w:spacing w:val="1"/>
          <w:sz w:val="28"/>
          <w:szCs w:val="28"/>
        </w:rPr>
        <w:t>«Развитие жилищного хозяйства в городе Батайске» изложить в следующей редакции: «общий объем финанс</w:t>
      </w:r>
      <w:r w:rsidR="00AF0584" w:rsidRPr="004844DB">
        <w:rPr>
          <w:spacing w:val="1"/>
          <w:sz w:val="28"/>
          <w:szCs w:val="28"/>
        </w:rPr>
        <w:t>и</w:t>
      </w:r>
      <w:r w:rsidR="00F31E13" w:rsidRPr="004844DB">
        <w:rPr>
          <w:spacing w:val="1"/>
          <w:sz w:val="28"/>
          <w:szCs w:val="28"/>
        </w:rPr>
        <w:t xml:space="preserve">рования подпрограммы на </w:t>
      </w:r>
      <w:r w:rsidR="00F31E13" w:rsidRPr="004844DB">
        <w:rPr>
          <w:rFonts w:eastAsia="Calibri"/>
          <w:sz w:val="28"/>
          <w:szCs w:val="28"/>
        </w:rPr>
        <w:t>2019-2030 годы составляет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4 682,4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тыс. рублей, </w:t>
      </w:r>
      <w:r w:rsidR="0021449C" w:rsidRPr="004844DB">
        <w:rPr>
          <w:rFonts w:eastAsia="Calibri"/>
          <w:sz w:val="28"/>
          <w:szCs w:val="28"/>
        </w:rPr>
        <w:t>в том числе:</w:t>
      </w:r>
      <w:r w:rsidR="00645B6B">
        <w:rPr>
          <w:rFonts w:eastAsia="Calibri"/>
          <w:sz w:val="28"/>
          <w:szCs w:val="28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местный бюджет </w:t>
      </w:r>
      <w:r w:rsidR="000B2715">
        <w:rPr>
          <w:sz w:val="28"/>
          <w:szCs w:val="28"/>
        </w:rPr>
        <w:t>3</w:t>
      </w:r>
      <w:r w:rsidR="00081531">
        <w:rPr>
          <w:sz w:val="28"/>
          <w:szCs w:val="28"/>
        </w:rPr>
        <w:t>4 682,4</w:t>
      </w:r>
      <w:r w:rsidR="0021449C" w:rsidRPr="004844DB">
        <w:rPr>
          <w:rFonts w:ascii="Calibri" w:hAnsi="Calibri"/>
          <w:sz w:val="22"/>
          <w:szCs w:val="22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тыс. рублей; </w:t>
      </w: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spacing w:val="1"/>
          <w:sz w:val="28"/>
          <w:szCs w:val="28"/>
        </w:rPr>
      </w:pP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20857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275"/>
        <w:gridCol w:w="2405"/>
        <w:gridCol w:w="2365"/>
        <w:gridCol w:w="2356"/>
      </w:tblGrid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F64130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715E85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B2715">
              <w:rPr>
                <w:rFonts w:eastAsia="Calibri"/>
                <w:sz w:val="28"/>
                <w:szCs w:val="28"/>
              </w:rPr>
              <w:t> 188,3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81531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6 596,0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B2715">
              <w:rPr>
                <w:rFonts w:eastAsia="Calibri"/>
                <w:sz w:val="28"/>
                <w:szCs w:val="28"/>
              </w:rPr>
              <w:t> 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B2715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F31E13" w:rsidRPr="004844DB" w:rsidRDefault="00E20857" w:rsidP="005376AD">
      <w:pPr>
        <w:tabs>
          <w:tab w:val="left" w:pos="10348"/>
        </w:tabs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64130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F31E13" w:rsidRPr="004844DB" w:rsidRDefault="00F31E13" w:rsidP="00F31E13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4844DB" w:rsidRDefault="00F31E13" w:rsidP="0049416B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r w:rsidR="004E2953" w:rsidRPr="004844DB">
        <w:rPr>
          <w:rFonts w:eastAsia="Calibri"/>
          <w:sz w:val="28"/>
          <w:szCs w:val="28"/>
        </w:rPr>
        <w:t xml:space="preserve">В приложении </w:t>
      </w:r>
      <w:r w:rsidR="004E2953" w:rsidRPr="004844DB">
        <w:rPr>
          <w:sz w:val="28"/>
          <w:szCs w:val="28"/>
        </w:rPr>
        <w:t>раздел «Ресурсное обеспечение подпрограммы»</w:t>
      </w:r>
      <w:r w:rsidR="0049416B" w:rsidRPr="004844DB">
        <w:rPr>
          <w:sz w:val="28"/>
          <w:szCs w:val="28"/>
        </w:rPr>
        <w:t xml:space="preserve">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</w:t>
      </w:r>
      <w:r w:rsidR="0049416B" w:rsidRPr="004844DB">
        <w:rPr>
          <w:sz w:val="28"/>
          <w:szCs w:val="28"/>
        </w:rPr>
        <w:t xml:space="preserve"> изложить в следующей редакции</w:t>
      </w:r>
      <w:r w:rsidRPr="004844DB">
        <w:rPr>
          <w:sz w:val="28"/>
          <w:szCs w:val="28"/>
        </w:rPr>
        <w:t>:</w:t>
      </w:r>
      <w:r w:rsidR="0049416B" w:rsidRPr="004844DB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0B2715">
        <w:rPr>
          <w:rFonts w:eastAsia="Calibri"/>
          <w:sz w:val="28"/>
          <w:szCs w:val="28"/>
        </w:rPr>
        <w:t>3 82</w:t>
      </w:r>
      <w:r w:rsidR="00081531">
        <w:rPr>
          <w:rFonts w:eastAsia="Calibri"/>
          <w:sz w:val="28"/>
          <w:szCs w:val="28"/>
        </w:rPr>
        <w:t>8</w:t>
      </w:r>
      <w:r w:rsidR="000B2715">
        <w:rPr>
          <w:rFonts w:eastAsia="Calibri"/>
          <w:sz w:val="28"/>
          <w:szCs w:val="28"/>
        </w:rPr>
        <w:t> </w:t>
      </w:r>
      <w:r w:rsidR="00081531">
        <w:rPr>
          <w:rFonts w:eastAsia="Calibri"/>
          <w:sz w:val="28"/>
          <w:szCs w:val="28"/>
        </w:rPr>
        <w:t>661</w:t>
      </w:r>
      <w:r w:rsidR="000B2715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7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 w:rsidR="004A0244">
        <w:rPr>
          <w:rFonts w:eastAsia="Calibri"/>
          <w:sz w:val="28"/>
          <w:szCs w:val="28"/>
        </w:rPr>
        <w:t xml:space="preserve"> 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4A0244"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0B2715">
        <w:rPr>
          <w:rFonts w:eastAsia="Calibri"/>
          <w:sz w:val="28"/>
          <w:szCs w:val="28"/>
        </w:rPr>
        <w:t>3 304 237,1</w:t>
      </w:r>
      <w:r w:rsidRPr="004844DB">
        <w:rPr>
          <w:rFonts w:eastAsia="Calibri"/>
          <w:sz w:val="28"/>
          <w:szCs w:val="28"/>
        </w:rPr>
        <w:t xml:space="preserve"> тыс. рублей, местный бюджет </w:t>
      </w:r>
      <w:r w:rsidR="00790A3B" w:rsidRPr="004844DB">
        <w:rPr>
          <w:rFonts w:eastAsia="Calibri"/>
          <w:sz w:val="28"/>
          <w:szCs w:val="28"/>
        </w:rPr>
        <w:t>–</w:t>
      </w:r>
      <w:r w:rsidRPr="004844DB">
        <w:rPr>
          <w:rFonts w:eastAsia="Calibri"/>
          <w:sz w:val="28"/>
          <w:szCs w:val="28"/>
        </w:rPr>
        <w:t xml:space="preserve"> </w:t>
      </w:r>
      <w:r w:rsidR="00715E85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5</w:t>
      </w:r>
      <w:r w:rsidR="00715E85">
        <w:rPr>
          <w:rFonts w:eastAsia="Calibri"/>
          <w:sz w:val="28"/>
          <w:szCs w:val="28"/>
        </w:rPr>
        <w:t xml:space="preserve"> </w:t>
      </w:r>
      <w:r w:rsidR="00081531">
        <w:rPr>
          <w:rFonts w:eastAsia="Calibri"/>
          <w:sz w:val="28"/>
          <w:szCs w:val="28"/>
        </w:rPr>
        <w:t>913</w:t>
      </w:r>
      <w:r w:rsidR="00894341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5</w:t>
      </w:r>
      <w:r w:rsidRPr="004844DB">
        <w:rPr>
          <w:rFonts w:eastAsia="Calibri"/>
          <w:sz w:val="28"/>
          <w:szCs w:val="28"/>
        </w:rPr>
        <w:t xml:space="preserve"> тыс. рублей;</w:t>
      </w:r>
      <w:r w:rsidR="00113425" w:rsidRPr="004844DB">
        <w:rPr>
          <w:rFonts w:eastAsia="Calibri"/>
          <w:sz w:val="28"/>
          <w:szCs w:val="28"/>
        </w:rPr>
        <w:t xml:space="preserve"> </w:t>
      </w:r>
    </w:p>
    <w:p w:rsidR="00113425" w:rsidRPr="004844DB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13425" w:rsidRDefault="00113425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401"/>
        <w:gridCol w:w="2422"/>
        <w:gridCol w:w="2385"/>
      </w:tblGrid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0B271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081531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3 943,2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488 405,9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4A0244" w:rsidRPr="004844DB" w:rsidRDefault="004A0244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113425" w:rsidRPr="004844DB" w:rsidRDefault="00113425" w:rsidP="00113425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A34EA2" w:rsidRDefault="00113425" w:rsidP="0049416B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4. </w:t>
      </w:r>
      <w:r w:rsidR="0049416B" w:rsidRPr="004844DB">
        <w:rPr>
          <w:rFonts w:eastAsia="Calibri"/>
          <w:sz w:val="28"/>
          <w:szCs w:val="28"/>
        </w:rPr>
        <w:t xml:space="preserve">В приложении раздел </w:t>
      </w:r>
      <w:r w:rsidR="0049416B" w:rsidRPr="004844DB">
        <w:rPr>
          <w:spacing w:val="1"/>
          <w:sz w:val="28"/>
          <w:szCs w:val="28"/>
        </w:rPr>
        <w:t>«Ресурсное обеспечение подпрограммы»</w:t>
      </w:r>
      <w:r w:rsidR="0049416B" w:rsidRPr="004844DB">
        <w:rPr>
          <w:rFonts w:eastAsia="Calibri"/>
          <w:sz w:val="28"/>
          <w:szCs w:val="28"/>
        </w:rPr>
        <w:t xml:space="preserve"> в </w:t>
      </w:r>
      <w:r w:rsidRPr="004844DB">
        <w:rPr>
          <w:rFonts w:eastAsia="Calibri"/>
          <w:sz w:val="28"/>
          <w:szCs w:val="28"/>
        </w:rPr>
        <w:t xml:space="preserve">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</w:t>
      </w:r>
      <w:r w:rsidR="0049416B" w:rsidRPr="00AA1D90">
        <w:rPr>
          <w:spacing w:val="1"/>
          <w:sz w:val="28"/>
          <w:szCs w:val="28"/>
        </w:rPr>
        <w:t xml:space="preserve"> </w:t>
      </w:r>
      <w:r w:rsidRPr="00AA1D90">
        <w:rPr>
          <w:spacing w:val="1"/>
          <w:sz w:val="28"/>
          <w:szCs w:val="28"/>
        </w:rPr>
        <w:t>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162FD4">
        <w:rPr>
          <w:rFonts w:eastAsia="Calibri"/>
          <w:sz w:val="28"/>
          <w:szCs w:val="28"/>
        </w:rPr>
        <w:t>78</w:t>
      </w:r>
      <w:r w:rsidR="00081531">
        <w:rPr>
          <w:rFonts w:eastAsia="Calibri"/>
          <w:sz w:val="28"/>
          <w:szCs w:val="28"/>
        </w:rPr>
        <w:t>9</w:t>
      </w:r>
      <w:r w:rsidR="00162FD4">
        <w:rPr>
          <w:rFonts w:eastAsia="Calibri"/>
          <w:sz w:val="28"/>
          <w:szCs w:val="28"/>
        </w:rPr>
        <w:t> </w:t>
      </w:r>
      <w:r w:rsidR="00081531">
        <w:rPr>
          <w:rFonts w:eastAsia="Calibri"/>
          <w:sz w:val="28"/>
          <w:szCs w:val="28"/>
        </w:rPr>
        <w:t>891</w:t>
      </w:r>
      <w:r w:rsidR="00162FD4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9</w:t>
      </w:r>
      <w:r w:rsidRPr="00A34EA2">
        <w:rPr>
          <w:rFonts w:eastAsia="Calibri"/>
          <w:sz w:val="28"/>
          <w:szCs w:val="28"/>
        </w:rPr>
        <w:t xml:space="preserve"> тыс. рублей, в том числе</w:t>
      </w:r>
      <w:r w:rsidR="00477431" w:rsidRPr="00A34EA2">
        <w:rPr>
          <w:rFonts w:eastAsia="Calibri"/>
          <w:sz w:val="28"/>
          <w:szCs w:val="28"/>
        </w:rPr>
        <w:t>:</w:t>
      </w:r>
      <w:r w:rsidR="00790A3B" w:rsidRPr="00A34EA2">
        <w:rPr>
          <w:rFonts w:eastAsia="Calibri"/>
          <w:sz w:val="28"/>
          <w:szCs w:val="28"/>
        </w:rPr>
        <w:t xml:space="preserve"> </w:t>
      </w:r>
      <w:r w:rsidRPr="00A34EA2">
        <w:rPr>
          <w:rFonts w:eastAsia="Calibri"/>
          <w:sz w:val="28"/>
          <w:szCs w:val="28"/>
        </w:rPr>
        <w:t>областной бюджет –</w:t>
      </w:r>
      <w:r w:rsidR="00AE6E06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</w:t>
      </w:r>
      <w:r w:rsidR="00DF640F" w:rsidRPr="00A34EA2">
        <w:rPr>
          <w:rFonts w:eastAsia="Calibri"/>
          <w:sz w:val="28"/>
          <w:szCs w:val="28"/>
        </w:rPr>
        <w:t>–</w:t>
      </w:r>
      <w:r w:rsidRPr="00A34EA2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5</w:t>
      </w:r>
      <w:r w:rsidR="00081531">
        <w:rPr>
          <w:rFonts w:eastAsia="Calibri"/>
          <w:sz w:val="28"/>
          <w:szCs w:val="28"/>
        </w:rPr>
        <w:t>12</w:t>
      </w:r>
      <w:r w:rsidR="00162FD4">
        <w:rPr>
          <w:rFonts w:eastAsia="Calibri"/>
          <w:sz w:val="28"/>
          <w:szCs w:val="28"/>
        </w:rPr>
        <w:t> </w:t>
      </w:r>
      <w:r w:rsidR="00081531">
        <w:rPr>
          <w:rFonts w:eastAsia="Calibri"/>
          <w:sz w:val="28"/>
          <w:szCs w:val="28"/>
        </w:rPr>
        <w:t>076</w:t>
      </w:r>
      <w:r w:rsidR="00162FD4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1</w:t>
      </w:r>
      <w:r w:rsidRPr="00A34EA2">
        <w:rPr>
          <w:rFonts w:eastAsia="Calibri"/>
          <w:sz w:val="28"/>
          <w:szCs w:val="28"/>
        </w:rPr>
        <w:t xml:space="preserve"> тыс. рублей</w:t>
      </w:r>
      <w:r w:rsidR="00594E54" w:rsidRPr="00A34EA2">
        <w:rPr>
          <w:rFonts w:eastAsia="Calibri"/>
          <w:sz w:val="28"/>
          <w:szCs w:val="28"/>
        </w:rPr>
        <w:t>;</w:t>
      </w:r>
      <w:r w:rsidRPr="00A34EA2">
        <w:rPr>
          <w:rFonts w:eastAsia="Calibri"/>
          <w:sz w:val="28"/>
          <w:szCs w:val="28"/>
        </w:rPr>
        <w:t xml:space="preserve"> </w:t>
      </w:r>
    </w:p>
    <w:p w:rsidR="00113425" w:rsidRPr="00A34EA2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790A3B" w:rsidRPr="00A34EA2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504"/>
        <w:gridCol w:w="2293"/>
        <w:gridCol w:w="2345"/>
      </w:tblGrid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857" w:rsidRPr="00A34EA2" w:rsidRDefault="00E20857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52C7E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90A3B" w:rsidRPr="00A34EA2">
              <w:rPr>
                <w:rFonts w:eastAsia="Calibri"/>
                <w:sz w:val="28"/>
                <w:szCs w:val="28"/>
              </w:rPr>
              <w:t>2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790A3B" w:rsidRPr="00A34EA2">
              <w:rPr>
                <w:rFonts w:eastAsia="Calibri"/>
                <w:sz w:val="28"/>
                <w:szCs w:val="28"/>
              </w:rPr>
              <w:t>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011,7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540,7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477431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6134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</w:t>
            </w:r>
            <w:r w:rsidR="00E61346" w:rsidRPr="00A34EA2">
              <w:rPr>
                <w:rFonts w:eastAsia="Calibri"/>
                <w:sz w:val="28"/>
                <w:szCs w:val="28"/>
              </w:rPr>
              <w:t>9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E61346" w:rsidRPr="00A34EA2">
              <w:rPr>
                <w:rFonts w:eastAsia="Calibri"/>
                <w:sz w:val="28"/>
                <w:szCs w:val="28"/>
              </w:rPr>
              <w:t>870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E61346" w:rsidRPr="00A34E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</w:t>
            </w:r>
            <w:r w:rsidR="00813AD2" w:rsidRPr="00A34EA2">
              <w:rPr>
                <w:rFonts w:eastAsia="Calibri"/>
                <w:sz w:val="28"/>
                <w:szCs w:val="28"/>
              </w:rPr>
              <w:t>5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813AD2" w:rsidRPr="00A34EA2">
              <w:rPr>
                <w:rFonts w:eastAsia="Calibri"/>
                <w:sz w:val="28"/>
                <w:szCs w:val="28"/>
              </w:rPr>
              <w:t>453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813AD2" w:rsidRPr="00A34EA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03DEE" w:rsidP="00D8264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B2715" w:rsidP="00666035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62FD4" w:rsidP="00AE6E0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162FD4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081531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081531">
              <w:rPr>
                <w:rFonts w:eastAsia="Calibri"/>
                <w:sz w:val="28"/>
                <w:szCs w:val="28"/>
              </w:rPr>
              <w:t>233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081531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DF640F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81531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  <w:r w:rsidR="000B2715">
              <w:rPr>
                <w:rFonts w:eastAsia="Calibri"/>
                <w:sz w:val="28"/>
                <w:szCs w:val="28"/>
              </w:rPr>
              <w:t> 0</w:t>
            </w:r>
            <w:r>
              <w:rPr>
                <w:rFonts w:eastAsia="Calibri"/>
                <w:sz w:val="28"/>
                <w:szCs w:val="28"/>
              </w:rPr>
              <w:t>82</w:t>
            </w:r>
            <w:r w:rsidR="000B2715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052C7E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B07AE6" w:rsidRPr="004844DB" w:rsidRDefault="00113425" w:rsidP="00634731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 w:rsidR="0091364C">
        <w:rPr>
          <w:sz w:val="28"/>
          <w:szCs w:val="28"/>
        </w:rPr>
        <w:t>,</w:t>
      </w:r>
      <w:r w:rsidR="004430EC">
        <w:rPr>
          <w:sz w:val="28"/>
          <w:szCs w:val="28"/>
        </w:rPr>
        <w:t xml:space="preserve"> № 3</w:t>
      </w:r>
      <w:r w:rsidR="0091364C">
        <w:rPr>
          <w:sz w:val="28"/>
          <w:szCs w:val="28"/>
        </w:rPr>
        <w:t>.</w:t>
      </w:r>
    </w:p>
    <w:p w:rsidR="00E95D4C" w:rsidRPr="004844DB" w:rsidRDefault="00E95D4C" w:rsidP="0022336D">
      <w:pPr>
        <w:ind w:left="170" w:right="57"/>
        <w:jc w:val="both"/>
      </w:pPr>
    </w:p>
    <w:p w:rsidR="00CC3E24" w:rsidRDefault="00CC3E24" w:rsidP="00A40590">
      <w:pPr>
        <w:ind w:right="57"/>
        <w:jc w:val="both"/>
      </w:pPr>
    </w:p>
    <w:p w:rsidR="00CC2E21" w:rsidRPr="004844DB" w:rsidRDefault="00CC2E21" w:rsidP="00A40590">
      <w:pPr>
        <w:ind w:right="57"/>
        <w:jc w:val="both"/>
      </w:pPr>
    </w:p>
    <w:p w:rsidR="0049416B" w:rsidRPr="004844DB" w:rsidRDefault="0049416B" w:rsidP="00A40590">
      <w:pPr>
        <w:ind w:right="57"/>
        <w:jc w:val="both"/>
      </w:pPr>
    </w:p>
    <w:p w:rsidR="00E95D4C" w:rsidRPr="004844DB" w:rsidRDefault="0049416B" w:rsidP="00143FD5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>Начальник общего отдела</w:t>
      </w:r>
      <w:r w:rsidR="00143FD5" w:rsidRPr="004844DB">
        <w:rPr>
          <w:sz w:val="28"/>
          <w:szCs w:val="28"/>
        </w:rPr>
        <w:t xml:space="preserve"> </w:t>
      </w:r>
    </w:p>
    <w:p w:rsidR="00E95D4C" w:rsidRPr="004844DB" w:rsidRDefault="0049416B" w:rsidP="00315F9C">
      <w:pPr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  <w:r w:rsidR="00143FD5" w:rsidRPr="004844DB">
        <w:rPr>
          <w:sz w:val="28"/>
          <w:szCs w:val="28"/>
        </w:rPr>
        <w:t xml:space="preserve">города Батайска                          </w:t>
      </w:r>
      <w:r w:rsidR="001424AC" w:rsidRPr="004844DB">
        <w:rPr>
          <w:sz w:val="28"/>
          <w:szCs w:val="28"/>
        </w:rPr>
        <w:t xml:space="preserve">      </w:t>
      </w:r>
      <w:r w:rsidR="00B803FE">
        <w:rPr>
          <w:sz w:val="28"/>
          <w:szCs w:val="28"/>
        </w:rPr>
        <w:t xml:space="preserve">           </w:t>
      </w:r>
      <w:r w:rsidR="00315F9C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В.С. Мирошникова</w:t>
      </w:r>
    </w:p>
    <w:sectPr w:rsidR="00E95D4C" w:rsidRPr="004844DB" w:rsidSect="00F80F0E"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76" w:rsidRDefault="00C94E76">
      <w:r>
        <w:separator/>
      </w:r>
    </w:p>
  </w:endnote>
  <w:endnote w:type="continuationSeparator" w:id="0">
    <w:p w:rsidR="00C94E76" w:rsidRDefault="00C9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76" w:rsidRDefault="00C94E76">
      <w:r>
        <w:separator/>
      </w:r>
    </w:p>
  </w:footnote>
  <w:footnote w:type="continuationSeparator" w:id="0">
    <w:p w:rsidR="00C94E76" w:rsidRDefault="00C9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31" w:rsidRDefault="00C94E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24AC">
      <w:rPr>
        <w:noProof/>
      </w:rPr>
      <w:t>3</w:t>
    </w:r>
    <w:r>
      <w:rPr>
        <w:noProof/>
      </w:rPr>
      <w:fldChar w:fldCharType="end"/>
    </w:r>
  </w:p>
  <w:p w:rsidR="00B94F26" w:rsidRDefault="00B94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56F83A5D"/>
    <w:multiLevelType w:val="hybridMultilevel"/>
    <w:tmpl w:val="3DD21342"/>
    <w:lvl w:ilvl="0" w:tplc="80D4D5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63E63A9E"/>
    <w:multiLevelType w:val="multilevel"/>
    <w:tmpl w:val="C18A5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color w:val="3232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32323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3232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32323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32323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32323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32323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323232"/>
      </w:rPr>
    </w:lvl>
  </w:abstractNum>
  <w:abstractNum w:abstractNumId="6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001C4"/>
    <w:rsid w:val="0000145A"/>
    <w:rsid w:val="00002963"/>
    <w:rsid w:val="0001179E"/>
    <w:rsid w:val="00012FD2"/>
    <w:rsid w:val="00015151"/>
    <w:rsid w:val="000242E6"/>
    <w:rsid w:val="000248C7"/>
    <w:rsid w:val="00025E1A"/>
    <w:rsid w:val="000302A9"/>
    <w:rsid w:val="00031AC7"/>
    <w:rsid w:val="0003252A"/>
    <w:rsid w:val="00035BA8"/>
    <w:rsid w:val="00043E88"/>
    <w:rsid w:val="000460D4"/>
    <w:rsid w:val="00052C7E"/>
    <w:rsid w:val="00054264"/>
    <w:rsid w:val="000621B0"/>
    <w:rsid w:val="00065BBE"/>
    <w:rsid w:val="00072C93"/>
    <w:rsid w:val="0007472F"/>
    <w:rsid w:val="0007551B"/>
    <w:rsid w:val="000759B1"/>
    <w:rsid w:val="000771DF"/>
    <w:rsid w:val="00081531"/>
    <w:rsid w:val="000847DE"/>
    <w:rsid w:val="00084D05"/>
    <w:rsid w:val="00086D9A"/>
    <w:rsid w:val="00090AB7"/>
    <w:rsid w:val="00090CA5"/>
    <w:rsid w:val="00091423"/>
    <w:rsid w:val="0009300E"/>
    <w:rsid w:val="000A21DA"/>
    <w:rsid w:val="000A26E9"/>
    <w:rsid w:val="000A4AB2"/>
    <w:rsid w:val="000A4D12"/>
    <w:rsid w:val="000A5B7D"/>
    <w:rsid w:val="000A5CD9"/>
    <w:rsid w:val="000B0008"/>
    <w:rsid w:val="000B0403"/>
    <w:rsid w:val="000B2715"/>
    <w:rsid w:val="000B6235"/>
    <w:rsid w:val="000B7C15"/>
    <w:rsid w:val="000C05DF"/>
    <w:rsid w:val="000C1128"/>
    <w:rsid w:val="000C1D0D"/>
    <w:rsid w:val="000C2166"/>
    <w:rsid w:val="000C5015"/>
    <w:rsid w:val="000D1371"/>
    <w:rsid w:val="000D29BD"/>
    <w:rsid w:val="000D4BD1"/>
    <w:rsid w:val="000D695F"/>
    <w:rsid w:val="000E3E15"/>
    <w:rsid w:val="000F312E"/>
    <w:rsid w:val="000F3400"/>
    <w:rsid w:val="000F62A9"/>
    <w:rsid w:val="001002D9"/>
    <w:rsid w:val="00103DEE"/>
    <w:rsid w:val="00107C6C"/>
    <w:rsid w:val="00113425"/>
    <w:rsid w:val="001156FC"/>
    <w:rsid w:val="00123A34"/>
    <w:rsid w:val="00125C89"/>
    <w:rsid w:val="00126772"/>
    <w:rsid w:val="00137146"/>
    <w:rsid w:val="00137B0A"/>
    <w:rsid w:val="001411D7"/>
    <w:rsid w:val="00141760"/>
    <w:rsid w:val="001424AC"/>
    <w:rsid w:val="00143FD5"/>
    <w:rsid w:val="0014407A"/>
    <w:rsid w:val="00144F7F"/>
    <w:rsid w:val="00151BBF"/>
    <w:rsid w:val="0015674F"/>
    <w:rsid w:val="00156CA2"/>
    <w:rsid w:val="00156E11"/>
    <w:rsid w:val="0016255D"/>
    <w:rsid w:val="00162FD4"/>
    <w:rsid w:val="00172EE6"/>
    <w:rsid w:val="00175DA5"/>
    <w:rsid w:val="00177BF2"/>
    <w:rsid w:val="00177C17"/>
    <w:rsid w:val="00181D47"/>
    <w:rsid w:val="00182AEB"/>
    <w:rsid w:val="00187375"/>
    <w:rsid w:val="00194DE8"/>
    <w:rsid w:val="001A53A4"/>
    <w:rsid w:val="001A6923"/>
    <w:rsid w:val="001A6C3A"/>
    <w:rsid w:val="001A71BF"/>
    <w:rsid w:val="001B1ABE"/>
    <w:rsid w:val="001B3BA9"/>
    <w:rsid w:val="001C2728"/>
    <w:rsid w:val="001D2797"/>
    <w:rsid w:val="001D37BF"/>
    <w:rsid w:val="001E190B"/>
    <w:rsid w:val="001E74D3"/>
    <w:rsid w:val="001F01BB"/>
    <w:rsid w:val="001F17F5"/>
    <w:rsid w:val="001F1FBB"/>
    <w:rsid w:val="001F2429"/>
    <w:rsid w:val="001F2ACB"/>
    <w:rsid w:val="0020301A"/>
    <w:rsid w:val="002033C7"/>
    <w:rsid w:val="00206E17"/>
    <w:rsid w:val="00207A11"/>
    <w:rsid w:val="0021449C"/>
    <w:rsid w:val="00220026"/>
    <w:rsid w:val="00220FD3"/>
    <w:rsid w:val="0022336D"/>
    <w:rsid w:val="002257ED"/>
    <w:rsid w:val="002330B2"/>
    <w:rsid w:val="00233503"/>
    <w:rsid w:val="002403FB"/>
    <w:rsid w:val="002420F3"/>
    <w:rsid w:val="00244AA2"/>
    <w:rsid w:val="00247F9E"/>
    <w:rsid w:val="002518DE"/>
    <w:rsid w:val="00252FCD"/>
    <w:rsid w:val="00254C23"/>
    <w:rsid w:val="00254F81"/>
    <w:rsid w:val="00256F2C"/>
    <w:rsid w:val="00257A0A"/>
    <w:rsid w:val="00290393"/>
    <w:rsid w:val="00293913"/>
    <w:rsid w:val="00295254"/>
    <w:rsid w:val="002A08B9"/>
    <w:rsid w:val="002A1C19"/>
    <w:rsid w:val="002A347E"/>
    <w:rsid w:val="002B01A3"/>
    <w:rsid w:val="002B470C"/>
    <w:rsid w:val="002C2C3E"/>
    <w:rsid w:val="002C4021"/>
    <w:rsid w:val="002C50D1"/>
    <w:rsid w:val="002C7CC1"/>
    <w:rsid w:val="002D048D"/>
    <w:rsid w:val="002D07E3"/>
    <w:rsid w:val="002D1571"/>
    <w:rsid w:val="002D2962"/>
    <w:rsid w:val="002D2DE2"/>
    <w:rsid w:val="002D4E69"/>
    <w:rsid w:val="002D6F16"/>
    <w:rsid w:val="002E0DF1"/>
    <w:rsid w:val="002E0F92"/>
    <w:rsid w:val="002F7E42"/>
    <w:rsid w:val="003020BA"/>
    <w:rsid w:val="0030334D"/>
    <w:rsid w:val="00305D5D"/>
    <w:rsid w:val="00310647"/>
    <w:rsid w:val="00314C5B"/>
    <w:rsid w:val="00315F9C"/>
    <w:rsid w:val="00316B3B"/>
    <w:rsid w:val="003171CD"/>
    <w:rsid w:val="00320372"/>
    <w:rsid w:val="00332426"/>
    <w:rsid w:val="00337B6A"/>
    <w:rsid w:val="00340043"/>
    <w:rsid w:val="00346786"/>
    <w:rsid w:val="00352577"/>
    <w:rsid w:val="003560B5"/>
    <w:rsid w:val="003613A3"/>
    <w:rsid w:val="003623C1"/>
    <w:rsid w:val="00362BAD"/>
    <w:rsid w:val="0036360A"/>
    <w:rsid w:val="003637E2"/>
    <w:rsid w:val="0036676B"/>
    <w:rsid w:val="003715B9"/>
    <w:rsid w:val="003721A2"/>
    <w:rsid w:val="00373065"/>
    <w:rsid w:val="0037485F"/>
    <w:rsid w:val="003755B5"/>
    <w:rsid w:val="003769CA"/>
    <w:rsid w:val="00377454"/>
    <w:rsid w:val="003811EF"/>
    <w:rsid w:val="00391BE4"/>
    <w:rsid w:val="0039392E"/>
    <w:rsid w:val="00393F37"/>
    <w:rsid w:val="00394438"/>
    <w:rsid w:val="003A285A"/>
    <w:rsid w:val="003A4C90"/>
    <w:rsid w:val="003B3B3A"/>
    <w:rsid w:val="003B3C98"/>
    <w:rsid w:val="003B6263"/>
    <w:rsid w:val="003D146E"/>
    <w:rsid w:val="003D26BF"/>
    <w:rsid w:val="003D44AB"/>
    <w:rsid w:val="003D54B5"/>
    <w:rsid w:val="003D69B3"/>
    <w:rsid w:val="003E2AED"/>
    <w:rsid w:val="003E67FB"/>
    <w:rsid w:val="003E6C77"/>
    <w:rsid w:val="003E7F94"/>
    <w:rsid w:val="003F0741"/>
    <w:rsid w:val="003F1630"/>
    <w:rsid w:val="003F1B60"/>
    <w:rsid w:val="003F1E59"/>
    <w:rsid w:val="003F2AD0"/>
    <w:rsid w:val="003F5309"/>
    <w:rsid w:val="003F5677"/>
    <w:rsid w:val="003F78EE"/>
    <w:rsid w:val="00404FF2"/>
    <w:rsid w:val="00414E3A"/>
    <w:rsid w:val="004177EF"/>
    <w:rsid w:val="00422E7B"/>
    <w:rsid w:val="00423D04"/>
    <w:rsid w:val="004254A3"/>
    <w:rsid w:val="00425C74"/>
    <w:rsid w:val="004330BB"/>
    <w:rsid w:val="004331F9"/>
    <w:rsid w:val="004332C3"/>
    <w:rsid w:val="00436112"/>
    <w:rsid w:val="004424AF"/>
    <w:rsid w:val="004430EC"/>
    <w:rsid w:val="00447DE2"/>
    <w:rsid w:val="0045273A"/>
    <w:rsid w:val="00455563"/>
    <w:rsid w:val="00456A7C"/>
    <w:rsid w:val="00460452"/>
    <w:rsid w:val="0046686F"/>
    <w:rsid w:val="00466A72"/>
    <w:rsid w:val="004675DF"/>
    <w:rsid w:val="00477253"/>
    <w:rsid w:val="00477431"/>
    <w:rsid w:val="00477760"/>
    <w:rsid w:val="004844DB"/>
    <w:rsid w:val="004860AA"/>
    <w:rsid w:val="004878B5"/>
    <w:rsid w:val="0049416B"/>
    <w:rsid w:val="00496DB9"/>
    <w:rsid w:val="004A0244"/>
    <w:rsid w:val="004A1C4C"/>
    <w:rsid w:val="004A2A41"/>
    <w:rsid w:val="004A367E"/>
    <w:rsid w:val="004A5513"/>
    <w:rsid w:val="004B3CC5"/>
    <w:rsid w:val="004B5F14"/>
    <w:rsid w:val="004C2A17"/>
    <w:rsid w:val="004C2EF2"/>
    <w:rsid w:val="004C602E"/>
    <w:rsid w:val="004D3E44"/>
    <w:rsid w:val="004D3E7F"/>
    <w:rsid w:val="004D41D8"/>
    <w:rsid w:val="004D59DF"/>
    <w:rsid w:val="004E0348"/>
    <w:rsid w:val="004E132A"/>
    <w:rsid w:val="004E274A"/>
    <w:rsid w:val="004E2953"/>
    <w:rsid w:val="004E2FDF"/>
    <w:rsid w:val="004E5F51"/>
    <w:rsid w:val="004F1015"/>
    <w:rsid w:val="004F72E7"/>
    <w:rsid w:val="004F7CDE"/>
    <w:rsid w:val="005064E1"/>
    <w:rsid w:val="00516C49"/>
    <w:rsid w:val="00522BF1"/>
    <w:rsid w:val="005248C2"/>
    <w:rsid w:val="00526828"/>
    <w:rsid w:val="00530DFD"/>
    <w:rsid w:val="005376AD"/>
    <w:rsid w:val="005376F1"/>
    <w:rsid w:val="00541478"/>
    <w:rsid w:val="0054166A"/>
    <w:rsid w:val="00544ED2"/>
    <w:rsid w:val="00547DC6"/>
    <w:rsid w:val="0055124C"/>
    <w:rsid w:val="00552F70"/>
    <w:rsid w:val="005530A6"/>
    <w:rsid w:val="0055759A"/>
    <w:rsid w:val="005602BC"/>
    <w:rsid w:val="00563CDD"/>
    <w:rsid w:val="00565D2E"/>
    <w:rsid w:val="005673E7"/>
    <w:rsid w:val="00571B6C"/>
    <w:rsid w:val="00572735"/>
    <w:rsid w:val="005762C6"/>
    <w:rsid w:val="005776A8"/>
    <w:rsid w:val="00580842"/>
    <w:rsid w:val="00581D4B"/>
    <w:rsid w:val="00581DED"/>
    <w:rsid w:val="005830FC"/>
    <w:rsid w:val="00594E54"/>
    <w:rsid w:val="00595E4B"/>
    <w:rsid w:val="00595EBC"/>
    <w:rsid w:val="005A4D7B"/>
    <w:rsid w:val="005A70C8"/>
    <w:rsid w:val="005A7E8A"/>
    <w:rsid w:val="005B444D"/>
    <w:rsid w:val="005B58A0"/>
    <w:rsid w:val="005B594C"/>
    <w:rsid w:val="005B7501"/>
    <w:rsid w:val="005C3F76"/>
    <w:rsid w:val="005C67CA"/>
    <w:rsid w:val="005D1F30"/>
    <w:rsid w:val="005D6749"/>
    <w:rsid w:val="005E07A4"/>
    <w:rsid w:val="005E160C"/>
    <w:rsid w:val="005E4CDA"/>
    <w:rsid w:val="005F0256"/>
    <w:rsid w:val="005F1872"/>
    <w:rsid w:val="005F527B"/>
    <w:rsid w:val="00601E36"/>
    <w:rsid w:val="00602F1A"/>
    <w:rsid w:val="00603F42"/>
    <w:rsid w:val="00605015"/>
    <w:rsid w:val="00610217"/>
    <w:rsid w:val="00610A5B"/>
    <w:rsid w:val="006133A7"/>
    <w:rsid w:val="006235C8"/>
    <w:rsid w:val="00634731"/>
    <w:rsid w:val="0063517C"/>
    <w:rsid w:val="00645268"/>
    <w:rsid w:val="00645B6B"/>
    <w:rsid w:val="00646BE9"/>
    <w:rsid w:val="0064765C"/>
    <w:rsid w:val="0065003B"/>
    <w:rsid w:val="00655B38"/>
    <w:rsid w:val="006632DC"/>
    <w:rsid w:val="0066363F"/>
    <w:rsid w:val="0066506F"/>
    <w:rsid w:val="00665EFD"/>
    <w:rsid w:val="00666035"/>
    <w:rsid w:val="006662F0"/>
    <w:rsid w:val="006673CE"/>
    <w:rsid w:val="006720FE"/>
    <w:rsid w:val="00674898"/>
    <w:rsid w:val="006762D7"/>
    <w:rsid w:val="00677B23"/>
    <w:rsid w:val="00681757"/>
    <w:rsid w:val="006819A6"/>
    <w:rsid w:val="00683BE8"/>
    <w:rsid w:val="00690AF3"/>
    <w:rsid w:val="006914C2"/>
    <w:rsid w:val="0069217E"/>
    <w:rsid w:val="00696202"/>
    <w:rsid w:val="006A1CA0"/>
    <w:rsid w:val="006A4D49"/>
    <w:rsid w:val="006A75AE"/>
    <w:rsid w:val="006B4BBE"/>
    <w:rsid w:val="006B5C3E"/>
    <w:rsid w:val="006B77E6"/>
    <w:rsid w:val="006C3B81"/>
    <w:rsid w:val="006C4E93"/>
    <w:rsid w:val="006C7A35"/>
    <w:rsid w:val="006D0817"/>
    <w:rsid w:val="006E107D"/>
    <w:rsid w:val="006E27C6"/>
    <w:rsid w:val="007023E8"/>
    <w:rsid w:val="00705C70"/>
    <w:rsid w:val="00706F2A"/>
    <w:rsid w:val="007076EC"/>
    <w:rsid w:val="007103D4"/>
    <w:rsid w:val="00710A18"/>
    <w:rsid w:val="00710DDA"/>
    <w:rsid w:val="007128EF"/>
    <w:rsid w:val="00715957"/>
    <w:rsid w:val="00715E85"/>
    <w:rsid w:val="00721D4D"/>
    <w:rsid w:val="007223FC"/>
    <w:rsid w:val="007308E7"/>
    <w:rsid w:val="0073417E"/>
    <w:rsid w:val="00736555"/>
    <w:rsid w:val="00737304"/>
    <w:rsid w:val="00737DFD"/>
    <w:rsid w:val="00746033"/>
    <w:rsid w:val="0074776C"/>
    <w:rsid w:val="0075055A"/>
    <w:rsid w:val="00756705"/>
    <w:rsid w:val="00764B83"/>
    <w:rsid w:val="00766CBE"/>
    <w:rsid w:val="007723FD"/>
    <w:rsid w:val="00775AB9"/>
    <w:rsid w:val="00776A0F"/>
    <w:rsid w:val="0077754F"/>
    <w:rsid w:val="00777744"/>
    <w:rsid w:val="007818F9"/>
    <w:rsid w:val="00787F9E"/>
    <w:rsid w:val="00790A3B"/>
    <w:rsid w:val="00791368"/>
    <w:rsid w:val="0079347C"/>
    <w:rsid w:val="007A1B7C"/>
    <w:rsid w:val="007A32EA"/>
    <w:rsid w:val="007A6A95"/>
    <w:rsid w:val="007B0F2A"/>
    <w:rsid w:val="007C21E5"/>
    <w:rsid w:val="007C6CA6"/>
    <w:rsid w:val="007D0C22"/>
    <w:rsid w:val="007D24AC"/>
    <w:rsid w:val="007D5BC1"/>
    <w:rsid w:val="007D67AF"/>
    <w:rsid w:val="007D6F98"/>
    <w:rsid w:val="007E01C2"/>
    <w:rsid w:val="007E07CC"/>
    <w:rsid w:val="007E21D5"/>
    <w:rsid w:val="007E5A37"/>
    <w:rsid w:val="007E6AE0"/>
    <w:rsid w:val="007F488A"/>
    <w:rsid w:val="00800C36"/>
    <w:rsid w:val="0080388A"/>
    <w:rsid w:val="0080424C"/>
    <w:rsid w:val="00806708"/>
    <w:rsid w:val="00810D22"/>
    <w:rsid w:val="008119A7"/>
    <w:rsid w:val="0081270D"/>
    <w:rsid w:val="0081334B"/>
    <w:rsid w:val="00813AD2"/>
    <w:rsid w:val="00815438"/>
    <w:rsid w:val="00816370"/>
    <w:rsid w:val="008260FE"/>
    <w:rsid w:val="00827C21"/>
    <w:rsid w:val="00835DCE"/>
    <w:rsid w:val="00835FBD"/>
    <w:rsid w:val="008420C8"/>
    <w:rsid w:val="00842CD0"/>
    <w:rsid w:val="00842FFE"/>
    <w:rsid w:val="00844629"/>
    <w:rsid w:val="00852DA1"/>
    <w:rsid w:val="00854279"/>
    <w:rsid w:val="0086181C"/>
    <w:rsid w:val="00865C81"/>
    <w:rsid w:val="00865DB7"/>
    <w:rsid w:val="0087652A"/>
    <w:rsid w:val="00877022"/>
    <w:rsid w:val="008823E3"/>
    <w:rsid w:val="00890203"/>
    <w:rsid w:val="00893CD1"/>
    <w:rsid w:val="00894341"/>
    <w:rsid w:val="00897361"/>
    <w:rsid w:val="00897D99"/>
    <w:rsid w:val="008A008B"/>
    <w:rsid w:val="008A1F5A"/>
    <w:rsid w:val="008A43A4"/>
    <w:rsid w:val="008B1603"/>
    <w:rsid w:val="008B1FFE"/>
    <w:rsid w:val="008B5012"/>
    <w:rsid w:val="008B6A89"/>
    <w:rsid w:val="008B7BA3"/>
    <w:rsid w:val="008D0D44"/>
    <w:rsid w:val="008D27B8"/>
    <w:rsid w:val="008D2C81"/>
    <w:rsid w:val="008D5F68"/>
    <w:rsid w:val="008D6BBF"/>
    <w:rsid w:val="008E27F4"/>
    <w:rsid w:val="008E3465"/>
    <w:rsid w:val="008E6B47"/>
    <w:rsid w:val="008F05CE"/>
    <w:rsid w:val="008F7F7D"/>
    <w:rsid w:val="0090061A"/>
    <w:rsid w:val="00905263"/>
    <w:rsid w:val="00906154"/>
    <w:rsid w:val="00906F4F"/>
    <w:rsid w:val="0091364C"/>
    <w:rsid w:val="00913A64"/>
    <w:rsid w:val="00920B8F"/>
    <w:rsid w:val="00921C79"/>
    <w:rsid w:val="00923043"/>
    <w:rsid w:val="00933366"/>
    <w:rsid w:val="00935C7C"/>
    <w:rsid w:val="00936081"/>
    <w:rsid w:val="009369EB"/>
    <w:rsid w:val="00937C4F"/>
    <w:rsid w:val="00937EDE"/>
    <w:rsid w:val="00941A2F"/>
    <w:rsid w:val="00941FEE"/>
    <w:rsid w:val="009423F7"/>
    <w:rsid w:val="00942E8A"/>
    <w:rsid w:val="00946461"/>
    <w:rsid w:val="009522B4"/>
    <w:rsid w:val="009523E5"/>
    <w:rsid w:val="009608D0"/>
    <w:rsid w:val="00960DA9"/>
    <w:rsid w:val="0096200D"/>
    <w:rsid w:val="009668E5"/>
    <w:rsid w:val="009719B3"/>
    <w:rsid w:val="00971D69"/>
    <w:rsid w:val="00972780"/>
    <w:rsid w:val="00974618"/>
    <w:rsid w:val="00977D42"/>
    <w:rsid w:val="0098438B"/>
    <w:rsid w:val="009864D6"/>
    <w:rsid w:val="009918E6"/>
    <w:rsid w:val="00993B61"/>
    <w:rsid w:val="009942C4"/>
    <w:rsid w:val="00997116"/>
    <w:rsid w:val="009A2957"/>
    <w:rsid w:val="009A51E3"/>
    <w:rsid w:val="009A5B26"/>
    <w:rsid w:val="009B41CA"/>
    <w:rsid w:val="009B420A"/>
    <w:rsid w:val="009B63CE"/>
    <w:rsid w:val="009B6478"/>
    <w:rsid w:val="009C4529"/>
    <w:rsid w:val="009C4875"/>
    <w:rsid w:val="009C5E50"/>
    <w:rsid w:val="009C7693"/>
    <w:rsid w:val="009D1817"/>
    <w:rsid w:val="009D4FF3"/>
    <w:rsid w:val="009D669F"/>
    <w:rsid w:val="009E2CC1"/>
    <w:rsid w:val="009E6FEE"/>
    <w:rsid w:val="009F2EF1"/>
    <w:rsid w:val="00A0036F"/>
    <w:rsid w:val="00A048A2"/>
    <w:rsid w:val="00A11203"/>
    <w:rsid w:val="00A1368E"/>
    <w:rsid w:val="00A13D7B"/>
    <w:rsid w:val="00A17BAE"/>
    <w:rsid w:val="00A27079"/>
    <w:rsid w:val="00A32C57"/>
    <w:rsid w:val="00A3321B"/>
    <w:rsid w:val="00A34EA2"/>
    <w:rsid w:val="00A40590"/>
    <w:rsid w:val="00A45327"/>
    <w:rsid w:val="00A46555"/>
    <w:rsid w:val="00A5633E"/>
    <w:rsid w:val="00A56CE6"/>
    <w:rsid w:val="00A642A4"/>
    <w:rsid w:val="00A71E75"/>
    <w:rsid w:val="00A71F77"/>
    <w:rsid w:val="00A72376"/>
    <w:rsid w:val="00A72F14"/>
    <w:rsid w:val="00A738AE"/>
    <w:rsid w:val="00A76299"/>
    <w:rsid w:val="00A912CD"/>
    <w:rsid w:val="00A9572A"/>
    <w:rsid w:val="00AA1D90"/>
    <w:rsid w:val="00AA3725"/>
    <w:rsid w:val="00AA619C"/>
    <w:rsid w:val="00AB0D35"/>
    <w:rsid w:val="00AB2C64"/>
    <w:rsid w:val="00AD49B5"/>
    <w:rsid w:val="00AD4F6C"/>
    <w:rsid w:val="00AD60ED"/>
    <w:rsid w:val="00AD776E"/>
    <w:rsid w:val="00AE1E20"/>
    <w:rsid w:val="00AE6E06"/>
    <w:rsid w:val="00AF0584"/>
    <w:rsid w:val="00AF1F9C"/>
    <w:rsid w:val="00AF3184"/>
    <w:rsid w:val="00AF4FDE"/>
    <w:rsid w:val="00B00D7D"/>
    <w:rsid w:val="00B01375"/>
    <w:rsid w:val="00B062CB"/>
    <w:rsid w:val="00B0634A"/>
    <w:rsid w:val="00B06BCE"/>
    <w:rsid w:val="00B07AE6"/>
    <w:rsid w:val="00B1107F"/>
    <w:rsid w:val="00B14384"/>
    <w:rsid w:val="00B16136"/>
    <w:rsid w:val="00B20FB4"/>
    <w:rsid w:val="00B2571B"/>
    <w:rsid w:val="00B317A6"/>
    <w:rsid w:val="00B34EF5"/>
    <w:rsid w:val="00B4114C"/>
    <w:rsid w:val="00B43170"/>
    <w:rsid w:val="00B4459E"/>
    <w:rsid w:val="00B46C15"/>
    <w:rsid w:val="00B46C64"/>
    <w:rsid w:val="00B475B5"/>
    <w:rsid w:val="00B5058F"/>
    <w:rsid w:val="00B651FD"/>
    <w:rsid w:val="00B72CAD"/>
    <w:rsid w:val="00B73FB2"/>
    <w:rsid w:val="00B74CAB"/>
    <w:rsid w:val="00B803FE"/>
    <w:rsid w:val="00B8297D"/>
    <w:rsid w:val="00B82B82"/>
    <w:rsid w:val="00B83F92"/>
    <w:rsid w:val="00B8695A"/>
    <w:rsid w:val="00B870A3"/>
    <w:rsid w:val="00B87DAB"/>
    <w:rsid w:val="00B87E5F"/>
    <w:rsid w:val="00B87F3F"/>
    <w:rsid w:val="00B91D6E"/>
    <w:rsid w:val="00B9359B"/>
    <w:rsid w:val="00B94F26"/>
    <w:rsid w:val="00B977B8"/>
    <w:rsid w:val="00B97A2C"/>
    <w:rsid w:val="00BA146A"/>
    <w:rsid w:val="00BA2EE5"/>
    <w:rsid w:val="00BA5963"/>
    <w:rsid w:val="00BA6E12"/>
    <w:rsid w:val="00BB3BA9"/>
    <w:rsid w:val="00BB5EFF"/>
    <w:rsid w:val="00BC0C4D"/>
    <w:rsid w:val="00BC17B7"/>
    <w:rsid w:val="00BC2EC6"/>
    <w:rsid w:val="00BC4117"/>
    <w:rsid w:val="00BC5CF7"/>
    <w:rsid w:val="00BC79F6"/>
    <w:rsid w:val="00BD0C2B"/>
    <w:rsid w:val="00BD16BE"/>
    <w:rsid w:val="00BD3829"/>
    <w:rsid w:val="00BD4A33"/>
    <w:rsid w:val="00BD6EDE"/>
    <w:rsid w:val="00BE0923"/>
    <w:rsid w:val="00BF7FA6"/>
    <w:rsid w:val="00C04EC2"/>
    <w:rsid w:val="00C06B96"/>
    <w:rsid w:val="00C12644"/>
    <w:rsid w:val="00C14D42"/>
    <w:rsid w:val="00C14F1D"/>
    <w:rsid w:val="00C20CB5"/>
    <w:rsid w:val="00C2385F"/>
    <w:rsid w:val="00C3550E"/>
    <w:rsid w:val="00C3760E"/>
    <w:rsid w:val="00C41196"/>
    <w:rsid w:val="00C4318E"/>
    <w:rsid w:val="00C431C9"/>
    <w:rsid w:val="00C43429"/>
    <w:rsid w:val="00C52C52"/>
    <w:rsid w:val="00C56818"/>
    <w:rsid w:val="00C57BD6"/>
    <w:rsid w:val="00C6020E"/>
    <w:rsid w:val="00C62D57"/>
    <w:rsid w:val="00C71D80"/>
    <w:rsid w:val="00C71D91"/>
    <w:rsid w:val="00C7624B"/>
    <w:rsid w:val="00C775F5"/>
    <w:rsid w:val="00C8096D"/>
    <w:rsid w:val="00C82767"/>
    <w:rsid w:val="00C85BBD"/>
    <w:rsid w:val="00C927AF"/>
    <w:rsid w:val="00C94E76"/>
    <w:rsid w:val="00C9513F"/>
    <w:rsid w:val="00C95F87"/>
    <w:rsid w:val="00CA3984"/>
    <w:rsid w:val="00CA59E8"/>
    <w:rsid w:val="00CA7219"/>
    <w:rsid w:val="00CA7F6E"/>
    <w:rsid w:val="00CC04F3"/>
    <w:rsid w:val="00CC2B8E"/>
    <w:rsid w:val="00CC2E21"/>
    <w:rsid w:val="00CC3E24"/>
    <w:rsid w:val="00CC464F"/>
    <w:rsid w:val="00CD22A9"/>
    <w:rsid w:val="00CD2F36"/>
    <w:rsid w:val="00CE0746"/>
    <w:rsid w:val="00CE081E"/>
    <w:rsid w:val="00CE4828"/>
    <w:rsid w:val="00CE74E0"/>
    <w:rsid w:val="00CE7BF7"/>
    <w:rsid w:val="00CF0E4C"/>
    <w:rsid w:val="00CF3ECE"/>
    <w:rsid w:val="00D002E7"/>
    <w:rsid w:val="00D10AD2"/>
    <w:rsid w:val="00D125D2"/>
    <w:rsid w:val="00D13C57"/>
    <w:rsid w:val="00D151E7"/>
    <w:rsid w:val="00D205F9"/>
    <w:rsid w:val="00D210BF"/>
    <w:rsid w:val="00D27649"/>
    <w:rsid w:val="00D27D35"/>
    <w:rsid w:val="00D30CAA"/>
    <w:rsid w:val="00D30FA2"/>
    <w:rsid w:val="00D31673"/>
    <w:rsid w:val="00D3183B"/>
    <w:rsid w:val="00D33550"/>
    <w:rsid w:val="00D336FD"/>
    <w:rsid w:val="00D33728"/>
    <w:rsid w:val="00D33858"/>
    <w:rsid w:val="00D34BB1"/>
    <w:rsid w:val="00D42460"/>
    <w:rsid w:val="00D466A5"/>
    <w:rsid w:val="00D47B18"/>
    <w:rsid w:val="00D47F89"/>
    <w:rsid w:val="00D56B67"/>
    <w:rsid w:val="00D56EBD"/>
    <w:rsid w:val="00D6550F"/>
    <w:rsid w:val="00D6740E"/>
    <w:rsid w:val="00D71E38"/>
    <w:rsid w:val="00D82647"/>
    <w:rsid w:val="00D920B3"/>
    <w:rsid w:val="00DA23B3"/>
    <w:rsid w:val="00DA3C95"/>
    <w:rsid w:val="00DA75DE"/>
    <w:rsid w:val="00DB167B"/>
    <w:rsid w:val="00DB1C91"/>
    <w:rsid w:val="00DB3E25"/>
    <w:rsid w:val="00DB5997"/>
    <w:rsid w:val="00DC06B4"/>
    <w:rsid w:val="00DC199D"/>
    <w:rsid w:val="00DC19B0"/>
    <w:rsid w:val="00DC4A2C"/>
    <w:rsid w:val="00DC4ACE"/>
    <w:rsid w:val="00DC4E60"/>
    <w:rsid w:val="00DC542C"/>
    <w:rsid w:val="00DC70B7"/>
    <w:rsid w:val="00DC77E9"/>
    <w:rsid w:val="00DC7BBE"/>
    <w:rsid w:val="00DC7E6B"/>
    <w:rsid w:val="00DD0CAB"/>
    <w:rsid w:val="00DD2309"/>
    <w:rsid w:val="00DD5E90"/>
    <w:rsid w:val="00DD66C1"/>
    <w:rsid w:val="00DD7F61"/>
    <w:rsid w:val="00DE0F5C"/>
    <w:rsid w:val="00DE44D1"/>
    <w:rsid w:val="00DE6A28"/>
    <w:rsid w:val="00DF3F64"/>
    <w:rsid w:val="00DF640F"/>
    <w:rsid w:val="00DF69DC"/>
    <w:rsid w:val="00E00ED0"/>
    <w:rsid w:val="00E0221F"/>
    <w:rsid w:val="00E03DCB"/>
    <w:rsid w:val="00E14B7D"/>
    <w:rsid w:val="00E14C36"/>
    <w:rsid w:val="00E15F87"/>
    <w:rsid w:val="00E165F3"/>
    <w:rsid w:val="00E20030"/>
    <w:rsid w:val="00E20792"/>
    <w:rsid w:val="00E20857"/>
    <w:rsid w:val="00E228C5"/>
    <w:rsid w:val="00E24892"/>
    <w:rsid w:val="00E31792"/>
    <w:rsid w:val="00E33A4B"/>
    <w:rsid w:val="00E34BCB"/>
    <w:rsid w:val="00E43B5C"/>
    <w:rsid w:val="00E44AC9"/>
    <w:rsid w:val="00E50EC7"/>
    <w:rsid w:val="00E6010E"/>
    <w:rsid w:val="00E6070F"/>
    <w:rsid w:val="00E60BAD"/>
    <w:rsid w:val="00E61346"/>
    <w:rsid w:val="00E6221D"/>
    <w:rsid w:val="00E64A71"/>
    <w:rsid w:val="00E75262"/>
    <w:rsid w:val="00E75D93"/>
    <w:rsid w:val="00E81074"/>
    <w:rsid w:val="00E81D69"/>
    <w:rsid w:val="00E8243A"/>
    <w:rsid w:val="00E8502E"/>
    <w:rsid w:val="00E91136"/>
    <w:rsid w:val="00E91C6D"/>
    <w:rsid w:val="00E95D4C"/>
    <w:rsid w:val="00EA1BEA"/>
    <w:rsid w:val="00EA750D"/>
    <w:rsid w:val="00EB4AAD"/>
    <w:rsid w:val="00EB7223"/>
    <w:rsid w:val="00EC2C5A"/>
    <w:rsid w:val="00EC558E"/>
    <w:rsid w:val="00EC5644"/>
    <w:rsid w:val="00EC5C2C"/>
    <w:rsid w:val="00EC74F4"/>
    <w:rsid w:val="00EC7D48"/>
    <w:rsid w:val="00ED3F70"/>
    <w:rsid w:val="00ED5D81"/>
    <w:rsid w:val="00ED7CA4"/>
    <w:rsid w:val="00EE26E1"/>
    <w:rsid w:val="00EE42C1"/>
    <w:rsid w:val="00EE449B"/>
    <w:rsid w:val="00EE540A"/>
    <w:rsid w:val="00EF2D07"/>
    <w:rsid w:val="00EF4B02"/>
    <w:rsid w:val="00EF4DD2"/>
    <w:rsid w:val="00EF5B2F"/>
    <w:rsid w:val="00EF5DA2"/>
    <w:rsid w:val="00EF64DB"/>
    <w:rsid w:val="00F00978"/>
    <w:rsid w:val="00F0356C"/>
    <w:rsid w:val="00F0488F"/>
    <w:rsid w:val="00F04F0D"/>
    <w:rsid w:val="00F07CFE"/>
    <w:rsid w:val="00F1193E"/>
    <w:rsid w:val="00F12F6F"/>
    <w:rsid w:val="00F130B7"/>
    <w:rsid w:val="00F13218"/>
    <w:rsid w:val="00F17514"/>
    <w:rsid w:val="00F21862"/>
    <w:rsid w:val="00F26A9C"/>
    <w:rsid w:val="00F31D85"/>
    <w:rsid w:val="00F31E13"/>
    <w:rsid w:val="00F36007"/>
    <w:rsid w:val="00F406C0"/>
    <w:rsid w:val="00F4082B"/>
    <w:rsid w:val="00F417B3"/>
    <w:rsid w:val="00F46F39"/>
    <w:rsid w:val="00F51246"/>
    <w:rsid w:val="00F5275F"/>
    <w:rsid w:val="00F57BB9"/>
    <w:rsid w:val="00F64130"/>
    <w:rsid w:val="00F7138E"/>
    <w:rsid w:val="00F7716E"/>
    <w:rsid w:val="00F80F0E"/>
    <w:rsid w:val="00F840EA"/>
    <w:rsid w:val="00F90CE2"/>
    <w:rsid w:val="00F917BB"/>
    <w:rsid w:val="00F96181"/>
    <w:rsid w:val="00FA2B57"/>
    <w:rsid w:val="00FA3E69"/>
    <w:rsid w:val="00FA605C"/>
    <w:rsid w:val="00FA620F"/>
    <w:rsid w:val="00FB1630"/>
    <w:rsid w:val="00FB2F5C"/>
    <w:rsid w:val="00FB50EC"/>
    <w:rsid w:val="00FB6348"/>
    <w:rsid w:val="00FB7297"/>
    <w:rsid w:val="00FC0094"/>
    <w:rsid w:val="00FC029A"/>
    <w:rsid w:val="00FC3E35"/>
    <w:rsid w:val="00FC4AB6"/>
    <w:rsid w:val="00FC799F"/>
    <w:rsid w:val="00FD06A8"/>
    <w:rsid w:val="00FD1193"/>
    <w:rsid w:val="00FD48D6"/>
    <w:rsid w:val="00FD615B"/>
    <w:rsid w:val="00FF1D2F"/>
    <w:rsid w:val="00FF4194"/>
    <w:rsid w:val="00FF44B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a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a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B8E5-1496-4BC1-B27E-C969BC1A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Boiko</cp:lastModifiedBy>
  <cp:revision>2</cp:revision>
  <cp:lastPrinted>2023-03-31T09:30:00Z</cp:lastPrinted>
  <dcterms:created xsi:type="dcterms:W3CDTF">2023-10-03T08:18:00Z</dcterms:created>
  <dcterms:modified xsi:type="dcterms:W3CDTF">2023-10-03T08:18:00Z</dcterms:modified>
</cp:coreProperties>
</file>