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8D" w:rsidRDefault="000613B7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8D" w:rsidRDefault="00AB5D8D">
      <w:pPr>
        <w:jc w:val="center"/>
        <w:rPr>
          <w:spacing w:val="30"/>
          <w:sz w:val="26"/>
        </w:rPr>
      </w:pPr>
    </w:p>
    <w:p w:rsidR="00AB5D8D" w:rsidRDefault="000613B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AB5D8D" w:rsidRDefault="00AB5D8D">
      <w:pPr>
        <w:jc w:val="center"/>
        <w:rPr>
          <w:sz w:val="26"/>
        </w:rPr>
      </w:pPr>
    </w:p>
    <w:p w:rsidR="00AB5D8D" w:rsidRDefault="000613B7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B5D8D" w:rsidRDefault="00AB5D8D">
      <w:pPr>
        <w:jc w:val="center"/>
        <w:rPr>
          <w:b/>
          <w:spacing w:val="38"/>
          <w:sz w:val="26"/>
        </w:rPr>
      </w:pPr>
    </w:p>
    <w:p w:rsidR="00AB5D8D" w:rsidRDefault="000613B7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61F43">
        <w:rPr>
          <w:sz w:val="28"/>
          <w:szCs w:val="28"/>
          <w:u w:val="single"/>
        </w:rPr>
        <w:t>04.09.2023 № 2444</w:t>
      </w:r>
      <w:bookmarkStart w:id="0" w:name="_GoBack"/>
      <w:bookmarkEnd w:id="0"/>
    </w:p>
    <w:p w:rsidR="00AB5D8D" w:rsidRDefault="00AB5D8D">
      <w:pPr>
        <w:jc w:val="center"/>
        <w:rPr>
          <w:sz w:val="26"/>
        </w:rPr>
      </w:pPr>
    </w:p>
    <w:p w:rsidR="00AB5D8D" w:rsidRDefault="000613B7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AB5D8D" w:rsidRDefault="00AB5D8D">
      <w:pPr>
        <w:jc w:val="center"/>
        <w:rPr>
          <w:sz w:val="28"/>
        </w:rPr>
      </w:pPr>
    </w:p>
    <w:p w:rsidR="00AB5D8D" w:rsidRDefault="00AB5D8D">
      <w:pPr>
        <w:jc w:val="center"/>
        <w:rPr>
          <w:sz w:val="28"/>
        </w:rPr>
      </w:pPr>
    </w:p>
    <w:p w:rsidR="00AB5D8D" w:rsidRDefault="000613B7">
      <w:pPr>
        <w:jc w:val="center"/>
        <w:rPr>
          <w:b/>
        </w:rPr>
      </w:pPr>
      <w:r>
        <w:rPr>
          <w:b/>
          <w:sz w:val="28"/>
        </w:rPr>
        <w:t xml:space="preserve">О нормативе стоимости </w:t>
      </w:r>
    </w:p>
    <w:p w:rsidR="00AB5D8D" w:rsidRDefault="000613B7">
      <w:pPr>
        <w:jc w:val="center"/>
        <w:rPr>
          <w:b/>
        </w:rPr>
      </w:pPr>
      <w:r>
        <w:rPr>
          <w:b/>
          <w:sz w:val="28"/>
        </w:rPr>
        <w:t xml:space="preserve">бесплатного горячего питания для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B5D8D" w:rsidRDefault="000613B7">
      <w:pPr>
        <w:ind w:right="-2"/>
        <w:jc w:val="center"/>
        <w:rPr>
          <w:b/>
          <w:sz w:val="28"/>
        </w:rPr>
      </w:pPr>
      <w:r>
        <w:rPr>
          <w:b/>
          <w:sz w:val="28"/>
        </w:rPr>
        <w:t>с ограниченными возможностями здоровья</w:t>
      </w:r>
    </w:p>
    <w:p w:rsidR="00AB5D8D" w:rsidRDefault="000613B7">
      <w:pPr>
        <w:ind w:right="-2"/>
        <w:jc w:val="center"/>
        <w:rPr>
          <w:b/>
          <w:sz w:val="28"/>
        </w:rPr>
      </w:pPr>
      <w:r>
        <w:rPr>
          <w:b/>
          <w:sz w:val="28"/>
        </w:rPr>
        <w:t>муниципальных общеобразовательных учреждений</w:t>
      </w:r>
    </w:p>
    <w:p w:rsidR="00AB5D8D" w:rsidRDefault="000613B7">
      <w:pPr>
        <w:ind w:right="-2"/>
        <w:jc w:val="center"/>
        <w:rPr>
          <w:b/>
          <w:sz w:val="24"/>
        </w:rPr>
      </w:pPr>
      <w:r>
        <w:rPr>
          <w:b/>
          <w:sz w:val="28"/>
        </w:rPr>
        <w:t xml:space="preserve">города </w:t>
      </w:r>
      <w:r>
        <w:rPr>
          <w:b/>
          <w:sz w:val="28"/>
        </w:rPr>
        <w:t>Батайска</w:t>
      </w:r>
    </w:p>
    <w:p w:rsidR="00AB5D8D" w:rsidRDefault="00AB5D8D">
      <w:pPr>
        <w:ind w:firstLine="709"/>
        <w:jc w:val="both"/>
        <w:rPr>
          <w:sz w:val="28"/>
        </w:rPr>
      </w:pPr>
    </w:p>
    <w:p w:rsidR="00AB5D8D" w:rsidRDefault="00AB5D8D">
      <w:pPr>
        <w:ind w:firstLine="709"/>
        <w:jc w:val="both"/>
        <w:rPr>
          <w:sz w:val="28"/>
        </w:rPr>
      </w:pPr>
    </w:p>
    <w:p w:rsidR="00AB5D8D" w:rsidRDefault="000613B7">
      <w:pPr>
        <w:tabs>
          <w:tab w:val="left" w:pos="142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города Батайска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27.10.2022 № 517 «О внесении изменений в постановление Администрации города Батайска от 06.07.2021 № 1435 «Об утверждении Порядка предоставления питания обучающимся в муниципальных</w:t>
      </w:r>
      <w:r>
        <w:rPr>
          <w:sz w:val="28"/>
        </w:rPr>
        <w:t xml:space="preserve"> общеобразовательных учреждениях города Батайска», с целью обеспечения полноценным бесплатным горячим питанием обучающихся с ограниченными возможностями здоровья муниципальных общеобразовательных учреждений города, Администрация города Батайска </w:t>
      </w:r>
      <w:r>
        <w:rPr>
          <w:b/>
          <w:sz w:val="28"/>
        </w:rPr>
        <w:t>постановляе</w:t>
      </w:r>
      <w:r>
        <w:rPr>
          <w:b/>
          <w:sz w:val="28"/>
        </w:rPr>
        <w:t>т:</w:t>
      </w:r>
    </w:p>
    <w:p w:rsidR="00AB5D8D" w:rsidRDefault="00AB5D8D">
      <w:pPr>
        <w:jc w:val="both"/>
        <w:rPr>
          <w:sz w:val="28"/>
        </w:rPr>
      </w:pPr>
    </w:p>
    <w:p w:rsidR="00AB5D8D" w:rsidRDefault="000613B7">
      <w:pPr>
        <w:ind w:left="709"/>
        <w:jc w:val="both"/>
        <w:rPr>
          <w:sz w:val="28"/>
        </w:rPr>
      </w:pPr>
      <w:r>
        <w:rPr>
          <w:sz w:val="28"/>
        </w:rPr>
        <w:t>1. Управлению образования города Батайска:</w:t>
      </w:r>
    </w:p>
    <w:p w:rsidR="00AB5D8D" w:rsidRDefault="000613B7">
      <w:pPr>
        <w:ind w:firstLine="709"/>
        <w:jc w:val="both"/>
        <w:rPr>
          <w:sz w:val="28"/>
        </w:rPr>
      </w:pPr>
      <w:r>
        <w:rPr>
          <w:sz w:val="28"/>
        </w:rPr>
        <w:t>- обеспечить бесплатным двухразовым горячим питанием обучающихся с ограниченными возможностями здоровья муниципальных общеобразовательных учреждений города Батайска на ежедневную сумму:</w:t>
      </w:r>
    </w:p>
    <w:p w:rsidR="00AB5D8D" w:rsidRDefault="000613B7">
      <w:pPr>
        <w:ind w:firstLine="709"/>
        <w:jc w:val="both"/>
        <w:rPr>
          <w:sz w:val="28"/>
        </w:rPr>
      </w:pPr>
      <w:r>
        <w:rPr>
          <w:sz w:val="28"/>
        </w:rPr>
        <w:t>136 руб.  -   для обуча</w:t>
      </w:r>
      <w:r>
        <w:rPr>
          <w:sz w:val="28"/>
        </w:rPr>
        <w:t>ющихся 1-4 классов,</w:t>
      </w:r>
    </w:p>
    <w:p w:rsidR="00AB5D8D" w:rsidRDefault="000613B7">
      <w:pPr>
        <w:ind w:firstLine="709"/>
        <w:jc w:val="both"/>
        <w:rPr>
          <w:sz w:val="28"/>
        </w:rPr>
      </w:pPr>
      <w:r>
        <w:rPr>
          <w:sz w:val="28"/>
        </w:rPr>
        <w:t>143,49 руб.- для обучающихся  5-11 классов.</w:t>
      </w:r>
    </w:p>
    <w:p w:rsidR="00AB5D8D" w:rsidRDefault="000613B7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силу:</w:t>
      </w:r>
    </w:p>
    <w:p w:rsidR="00AB5D8D" w:rsidRDefault="000613B7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города Батайска от 28.02.2022 № 351 «О нормативе стоимости бесплатного горячего питания для обучающихся с </w:t>
      </w:r>
      <w:r>
        <w:rPr>
          <w:sz w:val="28"/>
        </w:rPr>
        <w:t>ограниченными возможностями здоровья муниципальных общеобразовательных учреждений города Батайска».</w:t>
      </w:r>
    </w:p>
    <w:p w:rsidR="00AB5D8D" w:rsidRDefault="000613B7">
      <w:pPr>
        <w:tabs>
          <w:tab w:val="left" w:pos="0"/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 вступает в силу со дня его официального опубликования.</w:t>
      </w:r>
    </w:p>
    <w:p w:rsidR="00AB5D8D" w:rsidRDefault="000613B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включению в регистр муниципальных нор</w:t>
      </w:r>
      <w:r>
        <w:rPr>
          <w:sz w:val="28"/>
        </w:rPr>
        <w:t>мативных правовых актов Ростовской области.</w:t>
      </w:r>
    </w:p>
    <w:p w:rsidR="00AB5D8D" w:rsidRDefault="000613B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5. 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 </w:t>
      </w:r>
    </w:p>
    <w:p w:rsidR="00AB5D8D" w:rsidRDefault="00AB5D8D">
      <w:pPr>
        <w:ind w:firstLine="720"/>
        <w:jc w:val="both"/>
        <w:rPr>
          <w:spacing w:val="-24"/>
          <w:sz w:val="28"/>
        </w:rPr>
      </w:pPr>
    </w:p>
    <w:p w:rsidR="00AB5D8D" w:rsidRDefault="00AB5D8D">
      <w:pPr>
        <w:ind w:firstLine="720"/>
        <w:jc w:val="both"/>
        <w:rPr>
          <w:spacing w:val="-24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4771"/>
        <w:gridCol w:w="5083"/>
      </w:tblGrid>
      <w:tr w:rsidR="00AB5D8D">
        <w:tc>
          <w:tcPr>
            <w:tcW w:w="4785" w:type="dxa"/>
          </w:tcPr>
          <w:p w:rsidR="00AB5D8D" w:rsidRDefault="000613B7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AB5D8D" w:rsidRDefault="000613B7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5104" w:type="dxa"/>
          </w:tcPr>
          <w:p w:rsidR="00AB5D8D" w:rsidRDefault="00AB5D8D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</w:rPr>
            </w:pPr>
          </w:p>
          <w:p w:rsidR="00AB5D8D" w:rsidRDefault="000613B7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</w:rPr>
            </w:pPr>
            <w:r>
              <w:rPr>
                <w:sz w:val="28"/>
              </w:rPr>
              <w:t>Р.П. Волошин</w:t>
            </w:r>
          </w:p>
        </w:tc>
      </w:tr>
    </w:tbl>
    <w:p w:rsidR="00AB5D8D" w:rsidRDefault="00AB5D8D">
      <w:pPr>
        <w:ind w:firstLine="720"/>
        <w:jc w:val="both"/>
        <w:rPr>
          <w:sz w:val="28"/>
        </w:rPr>
      </w:pPr>
    </w:p>
    <w:p w:rsidR="00AB5D8D" w:rsidRDefault="00AB5D8D">
      <w:pPr>
        <w:ind w:firstLine="720"/>
        <w:jc w:val="both"/>
        <w:rPr>
          <w:sz w:val="28"/>
        </w:rPr>
      </w:pPr>
    </w:p>
    <w:p w:rsidR="00AB5D8D" w:rsidRDefault="000613B7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B5D8D" w:rsidRDefault="000613B7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B5D8D" w:rsidRDefault="000613B7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B5D8D"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B7" w:rsidRDefault="000613B7">
      <w:r>
        <w:separator/>
      </w:r>
    </w:p>
  </w:endnote>
  <w:endnote w:type="continuationSeparator" w:id="0">
    <w:p w:rsidR="000613B7" w:rsidRDefault="0006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B7" w:rsidRDefault="000613B7">
      <w:r>
        <w:separator/>
      </w:r>
    </w:p>
  </w:footnote>
  <w:footnote w:type="continuationSeparator" w:id="0">
    <w:p w:rsidR="000613B7" w:rsidRDefault="0006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8D" w:rsidRDefault="000613B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61F43">
      <w:fldChar w:fldCharType="separate"/>
    </w:r>
    <w:r w:rsidR="00761F43">
      <w:rPr>
        <w:noProof/>
      </w:rPr>
      <w:t>2</w:t>
    </w:r>
    <w:r>
      <w:fldChar w:fldCharType="end"/>
    </w:r>
  </w:p>
  <w:p w:rsidR="00AB5D8D" w:rsidRDefault="00AB5D8D">
    <w:pPr>
      <w:pStyle w:val="a5"/>
      <w:jc w:val="center"/>
    </w:pPr>
  </w:p>
  <w:p w:rsidR="00AB5D8D" w:rsidRDefault="00AB5D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8D"/>
    <w:rsid w:val="000613B7"/>
    <w:rsid w:val="00761F43"/>
    <w:rsid w:val="00A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2023-10-03T08:14:00Z</dcterms:created>
  <dcterms:modified xsi:type="dcterms:W3CDTF">2023-10-03T08:14:00Z</dcterms:modified>
</cp:coreProperties>
</file>