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BB" w:rsidRDefault="00001CB7" w:rsidP="00133DBB">
      <w:pPr>
        <w:tabs>
          <w:tab w:val="left" w:pos="709"/>
        </w:tabs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BB" w:rsidRPr="00BE18D9" w:rsidRDefault="00133DBB" w:rsidP="00133DBB">
      <w:pPr>
        <w:jc w:val="center"/>
        <w:rPr>
          <w:spacing w:val="30"/>
          <w:sz w:val="26"/>
          <w:szCs w:val="26"/>
        </w:rPr>
      </w:pPr>
    </w:p>
    <w:p w:rsidR="00133DBB" w:rsidRDefault="00133DBB" w:rsidP="00133D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133DBB" w:rsidRPr="00BE18D9" w:rsidRDefault="00133DBB" w:rsidP="00133DBB">
      <w:pPr>
        <w:jc w:val="center"/>
        <w:rPr>
          <w:sz w:val="26"/>
          <w:szCs w:val="26"/>
        </w:rPr>
      </w:pPr>
    </w:p>
    <w:p w:rsidR="00133DBB" w:rsidRDefault="00133DBB" w:rsidP="00133DB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133DBB" w:rsidRPr="00A06393" w:rsidRDefault="00133DBB" w:rsidP="00133DBB">
      <w:pPr>
        <w:jc w:val="center"/>
        <w:rPr>
          <w:b/>
          <w:spacing w:val="38"/>
          <w:sz w:val="26"/>
          <w:szCs w:val="26"/>
        </w:rPr>
      </w:pPr>
    </w:p>
    <w:p w:rsidR="00133DBB" w:rsidRDefault="00133DBB" w:rsidP="00133D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3CB2" w:rsidRPr="00EC3CB2">
        <w:rPr>
          <w:kern w:val="2"/>
          <w:sz w:val="28"/>
          <w:szCs w:val="28"/>
          <w:u w:val="single"/>
        </w:rPr>
        <w:t>07.08.2023</w:t>
      </w:r>
      <w:r w:rsidR="00EC3CB2" w:rsidRPr="00EC3CB2">
        <w:rPr>
          <w:kern w:val="2"/>
          <w:sz w:val="28"/>
          <w:szCs w:val="28"/>
        </w:rPr>
        <w:t xml:space="preserve"> № </w:t>
      </w:r>
      <w:r w:rsidR="00EC3CB2">
        <w:rPr>
          <w:kern w:val="2"/>
          <w:sz w:val="28"/>
          <w:szCs w:val="28"/>
          <w:u w:val="single"/>
        </w:rPr>
        <w:t>2163</w:t>
      </w:r>
    </w:p>
    <w:p w:rsidR="00133DBB" w:rsidRPr="00A06393" w:rsidRDefault="00133DBB" w:rsidP="00133DBB">
      <w:pPr>
        <w:jc w:val="center"/>
        <w:rPr>
          <w:sz w:val="26"/>
          <w:szCs w:val="26"/>
        </w:rPr>
      </w:pPr>
    </w:p>
    <w:p w:rsidR="00133DBB" w:rsidRDefault="00133DBB" w:rsidP="00133DB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26827" w:rsidRDefault="00626827" w:rsidP="00626827">
      <w:pPr>
        <w:pStyle w:val="a6"/>
        <w:spacing w:before="0" w:after="0"/>
        <w:ind w:right="4394"/>
      </w:pPr>
    </w:p>
    <w:p w:rsidR="00626827" w:rsidRDefault="00626827" w:rsidP="00626827">
      <w:pPr>
        <w:pStyle w:val="a6"/>
        <w:spacing w:before="0" w:after="0"/>
        <w:ind w:right="4394"/>
      </w:pPr>
    </w:p>
    <w:p w:rsidR="00CC5B3B" w:rsidRDefault="000F505B" w:rsidP="00FE4849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4849">
        <w:rPr>
          <w:rFonts w:ascii="Times New Roman" w:hAnsi="Times New Roman" w:cs="Times New Roman"/>
          <w:sz w:val="28"/>
          <w:szCs w:val="28"/>
        </w:rPr>
        <w:t xml:space="preserve">б </w:t>
      </w:r>
      <w:r w:rsidR="00FE4849" w:rsidRPr="00287E8C">
        <w:rPr>
          <w:rFonts w:ascii="Times New Roman" w:hAnsi="Times New Roman" w:cs="Times New Roman"/>
          <w:iCs/>
          <w:sz w:val="28"/>
          <w:szCs w:val="28"/>
        </w:rPr>
        <w:t>определени</w:t>
      </w:r>
      <w:r w:rsidR="00BA7503">
        <w:rPr>
          <w:rFonts w:ascii="Times New Roman" w:hAnsi="Times New Roman" w:cs="Times New Roman"/>
          <w:iCs/>
          <w:sz w:val="28"/>
          <w:szCs w:val="28"/>
        </w:rPr>
        <w:t>и</w:t>
      </w:r>
      <w:r w:rsidR="00FE4849" w:rsidRPr="00287E8C">
        <w:rPr>
          <w:rFonts w:ascii="Times New Roman" w:hAnsi="Times New Roman" w:cs="Times New Roman"/>
          <w:iCs/>
          <w:sz w:val="28"/>
          <w:szCs w:val="28"/>
        </w:rPr>
        <w:t xml:space="preserve"> размера </w:t>
      </w:r>
      <w:r w:rsidR="00CC5B3B">
        <w:rPr>
          <w:rFonts w:ascii="Times New Roman" w:hAnsi="Times New Roman" w:cs="Times New Roman"/>
          <w:iCs/>
          <w:sz w:val="28"/>
          <w:szCs w:val="28"/>
        </w:rPr>
        <w:t xml:space="preserve">выплат </w:t>
      </w:r>
      <w:r w:rsidR="00053412">
        <w:rPr>
          <w:rFonts w:ascii="Times New Roman" w:hAnsi="Times New Roman" w:cs="Times New Roman"/>
          <w:iCs/>
          <w:sz w:val="28"/>
          <w:szCs w:val="28"/>
        </w:rPr>
        <w:t>(</w:t>
      </w:r>
      <w:r w:rsidR="00FE4849" w:rsidRPr="00287E8C">
        <w:rPr>
          <w:rFonts w:ascii="Times New Roman" w:hAnsi="Times New Roman" w:cs="Times New Roman"/>
          <w:iCs/>
          <w:sz w:val="28"/>
          <w:szCs w:val="28"/>
        </w:rPr>
        <w:t>вознаграждения</w:t>
      </w:r>
      <w:r w:rsidR="00053412">
        <w:rPr>
          <w:rFonts w:ascii="Times New Roman" w:hAnsi="Times New Roman" w:cs="Times New Roman"/>
          <w:iCs/>
          <w:sz w:val="28"/>
          <w:szCs w:val="28"/>
        </w:rPr>
        <w:t>)</w:t>
      </w:r>
      <w:r w:rsidR="00A70E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4849" w:rsidRPr="00287E8C">
        <w:rPr>
          <w:rFonts w:ascii="Times New Roman" w:hAnsi="Times New Roman" w:cs="Times New Roman"/>
          <w:iCs/>
          <w:sz w:val="28"/>
          <w:szCs w:val="28"/>
        </w:rPr>
        <w:t>членам совета директоров</w:t>
      </w:r>
      <w:r w:rsidR="007D782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D7826" w:rsidRPr="00287E8C">
        <w:rPr>
          <w:rFonts w:ascii="Times New Roman" w:hAnsi="Times New Roman" w:cs="Times New Roman"/>
          <w:iCs/>
          <w:sz w:val="28"/>
          <w:szCs w:val="28"/>
        </w:rPr>
        <w:t>ревизионной комисси</w:t>
      </w:r>
      <w:r w:rsidR="00DA7B2E">
        <w:rPr>
          <w:rFonts w:ascii="Times New Roman" w:hAnsi="Times New Roman" w:cs="Times New Roman"/>
          <w:iCs/>
          <w:sz w:val="28"/>
          <w:szCs w:val="28"/>
        </w:rPr>
        <w:t>и</w:t>
      </w:r>
      <w:r w:rsidR="00CC5B3B">
        <w:rPr>
          <w:rFonts w:ascii="Times New Roman" w:hAnsi="Times New Roman" w:cs="Times New Roman"/>
          <w:iCs/>
          <w:sz w:val="28"/>
          <w:szCs w:val="28"/>
        </w:rPr>
        <w:t xml:space="preserve">, не замещающих </w:t>
      </w:r>
    </w:p>
    <w:p w:rsidR="00CC5B3B" w:rsidRDefault="00CC5B3B" w:rsidP="00FE4849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должности </w:t>
      </w:r>
      <w:r w:rsidR="007D78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78F4">
        <w:rPr>
          <w:rFonts w:ascii="Times New Roman" w:hAnsi="Times New Roman" w:cs="Times New Roman"/>
          <w:iCs/>
          <w:sz w:val="28"/>
          <w:szCs w:val="28"/>
        </w:rPr>
        <w:t xml:space="preserve">муниципальной службы </w:t>
      </w:r>
      <w:r w:rsidR="00FE4849" w:rsidRPr="00287E8C">
        <w:rPr>
          <w:rFonts w:ascii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выплат стимулирующего характера</w:t>
      </w:r>
      <w:r w:rsidRPr="00287E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4849" w:rsidRPr="00287E8C">
        <w:rPr>
          <w:rFonts w:ascii="Times New Roman" w:hAnsi="Times New Roman" w:cs="Times New Roman"/>
          <w:iCs/>
          <w:sz w:val="28"/>
          <w:szCs w:val="28"/>
        </w:rPr>
        <w:t>руководителям хозяйственных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4849" w:rsidRPr="00287E8C">
        <w:rPr>
          <w:rFonts w:ascii="Times New Roman" w:hAnsi="Times New Roman" w:cs="Times New Roman"/>
          <w:iCs/>
          <w:sz w:val="28"/>
          <w:szCs w:val="28"/>
        </w:rPr>
        <w:t xml:space="preserve"> обществ, более пятидесяти </w:t>
      </w:r>
    </w:p>
    <w:p w:rsidR="00CC5B3B" w:rsidRDefault="00FE4849" w:rsidP="00FE4849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7E8C">
        <w:rPr>
          <w:rFonts w:ascii="Times New Roman" w:hAnsi="Times New Roman" w:cs="Times New Roman"/>
          <w:iCs/>
          <w:sz w:val="28"/>
          <w:szCs w:val="28"/>
        </w:rPr>
        <w:t xml:space="preserve">процентов акций (долей) в уставном капитале которых </w:t>
      </w:r>
    </w:p>
    <w:p w:rsidR="00CC5B3B" w:rsidRDefault="00FE4849" w:rsidP="00FE4849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7E8C">
        <w:rPr>
          <w:rFonts w:ascii="Times New Roman" w:hAnsi="Times New Roman" w:cs="Times New Roman"/>
          <w:iCs/>
          <w:sz w:val="28"/>
          <w:szCs w:val="28"/>
        </w:rPr>
        <w:t>наход</w:t>
      </w:r>
      <w:r w:rsidR="00E052A4">
        <w:rPr>
          <w:rFonts w:ascii="Times New Roman" w:hAnsi="Times New Roman" w:cs="Times New Roman"/>
          <w:iCs/>
          <w:sz w:val="28"/>
          <w:szCs w:val="28"/>
        </w:rPr>
        <w:t>я</w:t>
      </w:r>
      <w:r w:rsidRPr="00287E8C">
        <w:rPr>
          <w:rFonts w:ascii="Times New Roman" w:hAnsi="Times New Roman" w:cs="Times New Roman"/>
          <w:iCs/>
          <w:sz w:val="28"/>
          <w:szCs w:val="28"/>
        </w:rPr>
        <w:t xml:space="preserve">тся в собственности муниципального образования </w:t>
      </w:r>
    </w:p>
    <w:p w:rsidR="00796093" w:rsidRPr="00AB0BE4" w:rsidRDefault="00FE4849" w:rsidP="00FE4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8C">
        <w:rPr>
          <w:rFonts w:ascii="Times New Roman" w:hAnsi="Times New Roman" w:cs="Times New Roman"/>
          <w:iCs/>
          <w:sz w:val="28"/>
          <w:szCs w:val="28"/>
        </w:rPr>
        <w:t>«Город Батайск»</w:t>
      </w:r>
    </w:p>
    <w:p w:rsidR="006B6722" w:rsidRDefault="006B6722" w:rsidP="00626827">
      <w:pPr>
        <w:pStyle w:val="a6"/>
        <w:spacing w:before="0" w:after="0"/>
        <w:ind w:right="4394"/>
      </w:pPr>
    </w:p>
    <w:p w:rsidR="00DF6ABA" w:rsidRDefault="00DF6ABA" w:rsidP="00626827">
      <w:pPr>
        <w:pStyle w:val="a6"/>
        <w:spacing w:before="0" w:after="0"/>
        <w:ind w:right="4394"/>
      </w:pPr>
    </w:p>
    <w:p w:rsidR="008E0AB1" w:rsidRPr="00796093" w:rsidRDefault="0007471B" w:rsidP="00796093">
      <w:pPr>
        <w:pStyle w:val="ConsPlusTitle"/>
        <w:keepNext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>В целях повышения эффективности реализации муниципального образования «Город Батайск» акционера (участника) в акционерных обществах (обществах с ограниченной ответственностью), акции (доли в</w:t>
      </w:r>
      <w:proofErr w:type="gramEnd"/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уставном капитале) которых находятся в муниципальной собственности, (далее - хозяйственные общества), в соответствии с Федеральными законами от 26.12.1995 </w:t>
      </w:r>
      <w:hyperlink r:id="rId10" w:history="1">
        <w:r w:rsidR="005F4A1E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96093" w:rsidRPr="004F11F5">
          <w:rPr>
            <w:rFonts w:ascii="Times New Roman" w:hAnsi="Times New Roman" w:cs="Times New Roman"/>
            <w:b w:val="0"/>
            <w:sz w:val="28"/>
            <w:szCs w:val="28"/>
          </w:rPr>
          <w:t xml:space="preserve"> 208-ФЗ</w:t>
        </w:r>
      </w:hyperlink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 "Об акционерных обществах", от 08.02.1998 </w:t>
      </w:r>
      <w:hyperlink r:id="rId11" w:history="1">
        <w:r w:rsidR="005F4A1E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96093" w:rsidRPr="004F11F5">
          <w:rPr>
            <w:rFonts w:ascii="Times New Roman" w:hAnsi="Times New Roman" w:cs="Times New Roman"/>
            <w:b w:val="0"/>
            <w:sz w:val="28"/>
            <w:szCs w:val="28"/>
          </w:rPr>
          <w:t xml:space="preserve"> 14-ФЗ</w:t>
        </w:r>
      </w:hyperlink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 "Об обществах с ограниченной ответственностью", от 21.12.2001 </w:t>
      </w:r>
      <w:hyperlink r:id="rId12" w:history="1">
        <w:r w:rsidR="005F4A1E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96093" w:rsidRPr="004F11F5">
          <w:rPr>
            <w:rFonts w:ascii="Times New Roman" w:hAnsi="Times New Roman" w:cs="Times New Roman"/>
            <w:b w:val="0"/>
            <w:sz w:val="28"/>
            <w:szCs w:val="28"/>
          </w:rPr>
          <w:t xml:space="preserve"> 178-ФЗ</w:t>
        </w:r>
      </w:hyperlink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 "О приватизации государственного и муниципального имущества", Положением</w:t>
      </w:r>
      <w:r w:rsidR="00796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>о порядке управления и распоряжения имуществом,</w:t>
      </w:r>
      <w:r w:rsidR="00796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находящимся в муниципальной собственности города Батайска, утвержденного </w:t>
      </w:r>
      <w:r w:rsidR="00796093" w:rsidRPr="00796093">
        <w:rPr>
          <w:rStyle w:val="ac"/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796093" w:rsidRPr="00796093">
        <w:rPr>
          <w:rStyle w:val="ac"/>
          <w:rFonts w:ascii="Times New Roman" w:hAnsi="Times New Roman" w:cs="Times New Roman"/>
          <w:sz w:val="28"/>
          <w:szCs w:val="28"/>
        </w:rPr>
        <w:t>Батайской</w:t>
      </w:r>
      <w:proofErr w:type="spellEnd"/>
      <w:r w:rsidR="00796093" w:rsidRPr="00796093">
        <w:rPr>
          <w:rStyle w:val="ac"/>
          <w:rFonts w:ascii="Times New Roman" w:hAnsi="Times New Roman" w:cs="Times New Roman"/>
          <w:sz w:val="28"/>
          <w:szCs w:val="28"/>
        </w:rPr>
        <w:t xml:space="preserve"> городской Думы от « 31 »  июля  2019</w:t>
      </w:r>
      <w:proofErr w:type="gramEnd"/>
      <w:r w:rsidR="00796093" w:rsidRPr="00796093">
        <w:rPr>
          <w:rStyle w:val="ac"/>
          <w:rFonts w:ascii="Times New Roman" w:hAnsi="Times New Roman" w:cs="Times New Roman"/>
          <w:sz w:val="28"/>
          <w:szCs w:val="28"/>
        </w:rPr>
        <w:t xml:space="preserve">  № 385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 xml:space="preserve">,  Положением о порядке и условиях приватизации муниципального имущества, находящегося в собственности муниципального образования «Город Батайск», 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утвержденным решением </w:t>
      </w:r>
      <w:proofErr w:type="spellStart"/>
      <w:r w:rsidR="00796093" w:rsidRPr="007960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Батайской</w:t>
      </w:r>
      <w:proofErr w:type="spellEnd"/>
      <w:r w:rsidR="00796093" w:rsidRPr="007960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городской Думы </w:t>
      </w:r>
      <w:r w:rsidR="00796093" w:rsidRPr="00796093">
        <w:rPr>
          <w:rFonts w:ascii="Times New Roman" w:hAnsi="Times New Roman" w:cs="Times New Roman"/>
          <w:b w:val="0"/>
          <w:sz w:val="28"/>
          <w:szCs w:val="28"/>
        </w:rPr>
        <w:t>от  26.12.2018 № 331 (в ред. от 26.02.2020 № 53),</w:t>
      </w:r>
      <w:r w:rsidR="00476130" w:rsidRPr="00796093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 образования «Город Батайск»</w:t>
      </w:r>
      <w:r w:rsidR="00201E5D" w:rsidRPr="00796093">
        <w:rPr>
          <w:rFonts w:ascii="Times New Roman" w:hAnsi="Times New Roman" w:cs="Times New Roman"/>
          <w:b w:val="0"/>
          <w:sz w:val="28"/>
          <w:szCs w:val="28"/>
        </w:rPr>
        <w:t>,</w:t>
      </w:r>
      <w:r w:rsidR="00133DBB" w:rsidRPr="0079609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города Батайска </w:t>
      </w:r>
      <w:r w:rsidR="00133DBB" w:rsidRPr="005F4A1E">
        <w:rPr>
          <w:rFonts w:ascii="Times New Roman" w:hAnsi="Times New Roman" w:cs="Times New Roman"/>
          <w:sz w:val="28"/>
          <w:szCs w:val="28"/>
        </w:rPr>
        <w:t>постановляет:</w:t>
      </w:r>
      <w:r w:rsidRPr="00796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6AA4" w:rsidRPr="0075791E" w:rsidRDefault="00ED6AA4" w:rsidP="00ED6AA4">
      <w:pPr>
        <w:tabs>
          <w:tab w:val="left" w:pos="2410"/>
        </w:tabs>
        <w:ind w:right="-23"/>
        <w:jc w:val="both"/>
        <w:rPr>
          <w:sz w:val="28"/>
          <w:szCs w:val="28"/>
        </w:rPr>
      </w:pPr>
    </w:p>
    <w:p w:rsidR="00FE4849" w:rsidRPr="000B28ED" w:rsidRDefault="00FE4849" w:rsidP="004D208C">
      <w:pPr>
        <w:pStyle w:val="ConsPlusTitle"/>
        <w:numPr>
          <w:ilvl w:val="0"/>
          <w:numId w:val="11"/>
        </w:numPr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28ED">
        <w:rPr>
          <w:rFonts w:ascii="Times New Roman" w:hAnsi="Times New Roman" w:cs="Times New Roman"/>
          <w:b w:val="0"/>
          <w:iCs/>
          <w:sz w:val="28"/>
          <w:szCs w:val="28"/>
        </w:rPr>
        <w:t>Определить размер</w:t>
      </w:r>
      <w:r w:rsidR="000B28ED" w:rsidRPr="000B28ED">
        <w:rPr>
          <w:rFonts w:ascii="Times New Roman" w:hAnsi="Times New Roman" w:cs="Times New Roman"/>
          <w:b w:val="0"/>
          <w:iCs/>
          <w:sz w:val="28"/>
          <w:szCs w:val="28"/>
        </w:rPr>
        <w:t xml:space="preserve">ы </w:t>
      </w:r>
      <w:r w:rsidR="00FE3408">
        <w:rPr>
          <w:rFonts w:ascii="Times New Roman" w:hAnsi="Times New Roman" w:cs="Times New Roman"/>
          <w:b w:val="0"/>
          <w:iCs/>
          <w:sz w:val="28"/>
          <w:szCs w:val="28"/>
        </w:rPr>
        <w:t xml:space="preserve">выплат </w:t>
      </w:r>
      <w:r w:rsidR="00053412">
        <w:rPr>
          <w:rFonts w:ascii="Times New Roman" w:hAnsi="Times New Roman" w:cs="Times New Roman"/>
          <w:b w:val="0"/>
          <w:iCs/>
          <w:sz w:val="28"/>
          <w:szCs w:val="28"/>
        </w:rPr>
        <w:t>(</w:t>
      </w:r>
      <w:r w:rsidR="000B28ED" w:rsidRPr="000B28ED">
        <w:rPr>
          <w:rFonts w:ascii="Times New Roman" w:hAnsi="Times New Roman" w:cs="Times New Roman"/>
          <w:b w:val="0"/>
          <w:iCs/>
          <w:sz w:val="28"/>
          <w:szCs w:val="28"/>
        </w:rPr>
        <w:t>вознаграждения</w:t>
      </w:r>
      <w:r w:rsidR="00053412">
        <w:rPr>
          <w:rFonts w:ascii="Times New Roman" w:hAnsi="Times New Roman" w:cs="Times New Roman"/>
          <w:b w:val="0"/>
          <w:iCs/>
          <w:sz w:val="28"/>
          <w:szCs w:val="28"/>
        </w:rPr>
        <w:t>)</w:t>
      </w:r>
      <w:r w:rsidR="000B28ED" w:rsidRPr="000B28ED">
        <w:rPr>
          <w:rFonts w:ascii="Times New Roman" w:hAnsi="Times New Roman" w:cs="Times New Roman"/>
          <w:b w:val="0"/>
          <w:iCs/>
          <w:sz w:val="28"/>
          <w:szCs w:val="28"/>
        </w:rPr>
        <w:t xml:space="preserve"> членам совет</w:t>
      </w:r>
      <w:r w:rsidR="00A70E62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0B28ED" w:rsidRPr="000B28ED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0B28ED">
        <w:rPr>
          <w:rFonts w:ascii="Times New Roman" w:hAnsi="Times New Roman" w:cs="Times New Roman"/>
          <w:b w:val="0"/>
          <w:iCs/>
          <w:sz w:val="28"/>
          <w:szCs w:val="28"/>
        </w:rPr>
        <w:t>директоров</w:t>
      </w:r>
      <w:r w:rsidR="007D7826" w:rsidRPr="000B28ED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0B28ED" w:rsidRPr="000B28ED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7D7826" w:rsidRPr="000B28ED">
        <w:rPr>
          <w:rFonts w:ascii="Times New Roman" w:hAnsi="Times New Roman" w:cs="Times New Roman"/>
          <w:b w:val="0"/>
          <w:iCs/>
          <w:sz w:val="28"/>
          <w:szCs w:val="28"/>
        </w:rPr>
        <w:t>ревизионн</w:t>
      </w:r>
      <w:r w:rsidR="00DA7B2E">
        <w:rPr>
          <w:rFonts w:ascii="Times New Roman" w:hAnsi="Times New Roman" w:cs="Times New Roman"/>
          <w:b w:val="0"/>
          <w:iCs/>
          <w:sz w:val="28"/>
          <w:szCs w:val="28"/>
        </w:rPr>
        <w:t>ой</w:t>
      </w:r>
      <w:r w:rsidR="007D7826" w:rsidRPr="000B28ED">
        <w:rPr>
          <w:rFonts w:ascii="Times New Roman" w:hAnsi="Times New Roman" w:cs="Times New Roman"/>
          <w:b w:val="0"/>
          <w:iCs/>
          <w:sz w:val="28"/>
          <w:szCs w:val="28"/>
        </w:rPr>
        <w:t xml:space="preserve"> комисси</w:t>
      </w:r>
      <w:r w:rsidR="00DA7B2E">
        <w:rPr>
          <w:rFonts w:ascii="Times New Roman" w:hAnsi="Times New Roman" w:cs="Times New Roman"/>
          <w:b w:val="0"/>
          <w:iCs/>
          <w:sz w:val="28"/>
          <w:szCs w:val="28"/>
        </w:rPr>
        <w:t>и</w:t>
      </w:r>
      <w:r w:rsidR="007D7826" w:rsidRPr="000B28ED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0B28ED">
        <w:rPr>
          <w:rFonts w:ascii="Times New Roman" w:hAnsi="Times New Roman" w:cs="Times New Roman"/>
          <w:b w:val="0"/>
          <w:iCs/>
          <w:sz w:val="28"/>
          <w:szCs w:val="28"/>
        </w:rPr>
        <w:t xml:space="preserve">хозяйственных обществ, </w:t>
      </w:r>
      <w:r w:rsidR="000B28ED" w:rsidRPr="000B28ED">
        <w:rPr>
          <w:rFonts w:ascii="Times New Roman" w:hAnsi="Times New Roman" w:cs="Times New Roman"/>
          <w:b w:val="0"/>
          <w:iCs/>
          <w:sz w:val="28"/>
          <w:szCs w:val="28"/>
        </w:rPr>
        <w:t>не замещающи</w:t>
      </w:r>
      <w:r w:rsidR="002A7D6D">
        <w:rPr>
          <w:rFonts w:ascii="Times New Roman" w:hAnsi="Times New Roman" w:cs="Times New Roman"/>
          <w:b w:val="0"/>
          <w:iCs/>
          <w:sz w:val="28"/>
          <w:szCs w:val="28"/>
        </w:rPr>
        <w:t>м</w:t>
      </w:r>
      <w:r w:rsidR="000B28ED" w:rsidRPr="000B28ED">
        <w:rPr>
          <w:rFonts w:ascii="Times New Roman" w:hAnsi="Times New Roman" w:cs="Times New Roman"/>
          <w:b w:val="0"/>
          <w:iCs/>
          <w:sz w:val="28"/>
          <w:szCs w:val="28"/>
        </w:rPr>
        <w:t xml:space="preserve">  должности</w:t>
      </w:r>
      <w:r w:rsidR="00A278F4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муниципальной службы</w:t>
      </w:r>
      <w:r w:rsidR="000B28ED" w:rsidRPr="000B28ED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0B28ED" w:rsidRPr="000B28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B28ED">
        <w:rPr>
          <w:rFonts w:ascii="Times New Roman" w:hAnsi="Times New Roman" w:cs="Times New Roman"/>
          <w:b w:val="0"/>
          <w:iCs/>
          <w:sz w:val="28"/>
          <w:szCs w:val="28"/>
        </w:rPr>
        <w:t>более пятидесяти процентов акций (долей) в уставном капитале которых наход</w:t>
      </w:r>
      <w:r w:rsidR="00103D9F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Pr="000B28ED">
        <w:rPr>
          <w:rFonts w:ascii="Times New Roman" w:hAnsi="Times New Roman" w:cs="Times New Roman"/>
          <w:b w:val="0"/>
          <w:iCs/>
          <w:sz w:val="28"/>
          <w:szCs w:val="28"/>
        </w:rPr>
        <w:t xml:space="preserve">тся в собственности </w:t>
      </w:r>
      <w:r w:rsidRPr="000B28ED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муниципального образования «Город Батайск» в соответствии с приложением № 1 к настоящему постановлению.</w:t>
      </w:r>
    </w:p>
    <w:p w:rsidR="00FE4849" w:rsidRPr="00BA7503" w:rsidRDefault="00FE4849" w:rsidP="000B28ED">
      <w:pPr>
        <w:pStyle w:val="ConsPlusTitle"/>
        <w:numPr>
          <w:ilvl w:val="0"/>
          <w:numId w:val="11"/>
        </w:numPr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03">
        <w:rPr>
          <w:rFonts w:ascii="Times New Roman" w:hAnsi="Times New Roman" w:cs="Times New Roman"/>
          <w:b w:val="0"/>
          <w:iCs/>
          <w:sz w:val="28"/>
          <w:szCs w:val="28"/>
        </w:rPr>
        <w:t>Определить размер выплат стимулирующего характера руководителям хозяйственных обществ, более пятидесяти процентов акций (долей) в уставном капитале которых находится в собственности муниципального образования «Город Батайск»</w:t>
      </w:r>
      <w:r w:rsidR="00BA7503">
        <w:rPr>
          <w:rFonts w:ascii="Times New Roman" w:hAnsi="Times New Roman" w:cs="Times New Roman"/>
          <w:b w:val="0"/>
          <w:iCs/>
          <w:sz w:val="28"/>
          <w:szCs w:val="28"/>
        </w:rPr>
        <w:t xml:space="preserve"> в соответствии с приложением № 2 к настоящему постановлению</w:t>
      </w:r>
      <w:r w:rsidR="00BA7503" w:rsidRPr="00BA7503">
        <w:rPr>
          <w:rFonts w:ascii="Times New Roman" w:hAnsi="Times New Roman" w:cs="Times New Roman"/>
          <w:iCs/>
          <w:sz w:val="28"/>
          <w:szCs w:val="28"/>
        </w:rPr>
        <w:t>.</w:t>
      </w:r>
    </w:p>
    <w:p w:rsidR="003948A2" w:rsidRPr="00BA7503" w:rsidRDefault="00CF084D" w:rsidP="004D208C">
      <w:pPr>
        <w:numPr>
          <w:ilvl w:val="0"/>
          <w:numId w:val="1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BA7503">
        <w:rPr>
          <w:sz w:val="28"/>
          <w:szCs w:val="28"/>
        </w:rPr>
        <w:t>Контроль за</w:t>
      </w:r>
      <w:proofErr w:type="gramEnd"/>
      <w:r w:rsidRPr="00BA7503">
        <w:rPr>
          <w:sz w:val="28"/>
          <w:szCs w:val="28"/>
        </w:rPr>
        <w:t xml:space="preserve"> </w:t>
      </w:r>
      <w:r w:rsidR="008B7234" w:rsidRPr="00BA7503">
        <w:rPr>
          <w:sz w:val="28"/>
          <w:szCs w:val="28"/>
        </w:rPr>
        <w:t>исполнением</w:t>
      </w:r>
      <w:r w:rsidR="00B67ACA" w:rsidRPr="00BA7503">
        <w:rPr>
          <w:sz w:val="28"/>
          <w:szCs w:val="28"/>
        </w:rPr>
        <w:t xml:space="preserve"> </w:t>
      </w:r>
      <w:r w:rsidR="00550CE6" w:rsidRPr="00BA7503">
        <w:rPr>
          <w:sz w:val="28"/>
          <w:szCs w:val="28"/>
        </w:rPr>
        <w:t xml:space="preserve">настоящего </w:t>
      </w:r>
      <w:r w:rsidR="00A37D0A" w:rsidRPr="00BA7503">
        <w:rPr>
          <w:sz w:val="28"/>
          <w:szCs w:val="28"/>
        </w:rPr>
        <w:t xml:space="preserve">постановления возложить </w:t>
      </w:r>
      <w:r w:rsidR="0027766D" w:rsidRPr="00BA7503">
        <w:rPr>
          <w:sz w:val="28"/>
          <w:szCs w:val="28"/>
        </w:rPr>
        <w:t xml:space="preserve">на заместителя главы Администрации города Батайска по территориальному развитию и строительству </w:t>
      </w:r>
      <w:proofErr w:type="spellStart"/>
      <w:r w:rsidR="0027766D" w:rsidRPr="00BA7503">
        <w:rPr>
          <w:sz w:val="28"/>
          <w:szCs w:val="28"/>
        </w:rPr>
        <w:t>Горелкина</w:t>
      </w:r>
      <w:proofErr w:type="spellEnd"/>
      <w:r w:rsidR="0027766D" w:rsidRPr="00BA7503">
        <w:rPr>
          <w:sz w:val="28"/>
          <w:szCs w:val="28"/>
        </w:rPr>
        <w:t xml:space="preserve"> В.В. </w:t>
      </w:r>
    </w:p>
    <w:p w:rsidR="00C15390" w:rsidRDefault="00C15390" w:rsidP="00E84228">
      <w:pPr>
        <w:pStyle w:val="a6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before="0" w:after="0"/>
        <w:ind w:right="0"/>
        <w:rPr>
          <w:sz w:val="28"/>
          <w:szCs w:val="28"/>
        </w:rPr>
      </w:pPr>
    </w:p>
    <w:p w:rsidR="001135A1" w:rsidRPr="0075791E" w:rsidRDefault="001135A1" w:rsidP="001135A1">
      <w:pPr>
        <w:pStyle w:val="a6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before="0" w:after="0"/>
        <w:ind w:right="0"/>
        <w:rPr>
          <w:sz w:val="28"/>
          <w:szCs w:val="28"/>
        </w:rPr>
      </w:pPr>
    </w:p>
    <w:p w:rsidR="00C15390" w:rsidRPr="0075791E" w:rsidRDefault="006B6040" w:rsidP="00C15390">
      <w:pPr>
        <w:pStyle w:val="a6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before="0" w:after="0"/>
        <w:ind w:right="-79"/>
        <w:rPr>
          <w:sz w:val="28"/>
          <w:szCs w:val="28"/>
        </w:rPr>
      </w:pPr>
      <w:r w:rsidRPr="0075791E">
        <w:rPr>
          <w:sz w:val="28"/>
          <w:szCs w:val="28"/>
        </w:rPr>
        <w:t>Глава</w:t>
      </w:r>
      <w:r w:rsidR="00C15390" w:rsidRPr="0075791E">
        <w:rPr>
          <w:sz w:val="28"/>
          <w:szCs w:val="28"/>
        </w:rPr>
        <w:t xml:space="preserve"> </w:t>
      </w:r>
      <w:r w:rsidR="00265481">
        <w:rPr>
          <w:sz w:val="28"/>
          <w:szCs w:val="28"/>
        </w:rPr>
        <w:t>А</w:t>
      </w:r>
      <w:r w:rsidR="00C15390" w:rsidRPr="0075791E">
        <w:rPr>
          <w:sz w:val="28"/>
          <w:szCs w:val="28"/>
        </w:rPr>
        <w:t>дминистрации</w:t>
      </w:r>
    </w:p>
    <w:p w:rsidR="00C15390" w:rsidRPr="0075791E" w:rsidRDefault="00C15390" w:rsidP="00C15390">
      <w:pPr>
        <w:pStyle w:val="a6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before="0" w:after="0"/>
        <w:ind w:right="-79"/>
        <w:rPr>
          <w:sz w:val="28"/>
          <w:szCs w:val="28"/>
        </w:rPr>
      </w:pPr>
      <w:r w:rsidRPr="0075791E">
        <w:rPr>
          <w:sz w:val="28"/>
          <w:szCs w:val="28"/>
        </w:rPr>
        <w:t>города Бат</w:t>
      </w:r>
      <w:r w:rsidR="006B6040" w:rsidRPr="0075791E">
        <w:rPr>
          <w:sz w:val="28"/>
          <w:szCs w:val="28"/>
        </w:rPr>
        <w:t xml:space="preserve">айска </w:t>
      </w:r>
      <w:r w:rsidR="006B6040" w:rsidRPr="0075791E">
        <w:rPr>
          <w:sz w:val="28"/>
          <w:szCs w:val="28"/>
        </w:rPr>
        <w:tab/>
      </w:r>
      <w:r w:rsidR="006B6040" w:rsidRPr="0075791E">
        <w:rPr>
          <w:sz w:val="28"/>
          <w:szCs w:val="28"/>
        </w:rPr>
        <w:tab/>
      </w:r>
      <w:r w:rsidR="006B6040" w:rsidRPr="0075791E">
        <w:rPr>
          <w:sz w:val="28"/>
          <w:szCs w:val="28"/>
        </w:rPr>
        <w:tab/>
      </w:r>
      <w:r w:rsidR="006B6040" w:rsidRPr="0075791E">
        <w:rPr>
          <w:sz w:val="28"/>
          <w:szCs w:val="28"/>
        </w:rPr>
        <w:tab/>
      </w:r>
      <w:r w:rsidR="006B6040" w:rsidRPr="0075791E">
        <w:rPr>
          <w:sz w:val="28"/>
          <w:szCs w:val="28"/>
        </w:rPr>
        <w:tab/>
      </w:r>
      <w:r w:rsidR="001135A1">
        <w:rPr>
          <w:sz w:val="28"/>
          <w:szCs w:val="28"/>
        </w:rPr>
        <w:t xml:space="preserve">            </w:t>
      </w:r>
      <w:r w:rsidR="006B6040" w:rsidRPr="0075791E">
        <w:rPr>
          <w:sz w:val="28"/>
          <w:szCs w:val="28"/>
        </w:rPr>
        <w:t xml:space="preserve">       </w:t>
      </w:r>
      <w:r w:rsidR="00F9579B">
        <w:rPr>
          <w:sz w:val="28"/>
          <w:szCs w:val="28"/>
        </w:rPr>
        <w:t xml:space="preserve">     Р.П. Волошин</w:t>
      </w:r>
    </w:p>
    <w:p w:rsidR="00D02C9A" w:rsidRDefault="00D02C9A" w:rsidP="001135A1">
      <w:pPr>
        <w:tabs>
          <w:tab w:val="left" w:pos="2410"/>
        </w:tabs>
        <w:jc w:val="both"/>
        <w:rPr>
          <w:sz w:val="28"/>
          <w:szCs w:val="28"/>
        </w:rPr>
      </w:pPr>
    </w:p>
    <w:p w:rsidR="001135A1" w:rsidRPr="0075791E" w:rsidRDefault="001135A1" w:rsidP="001135A1">
      <w:pPr>
        <w:tabs>
          <w:tab w:val="left" w:pos="2410"/>
        </w:tabs>
        <w:jc w:val="both"/>
        <w:rPr>
          <w:sz w:val="28"/>
          <w:szCs w:val="28"/>
        </w:rPr>
      </w:pPr>
    </w:p>
    <w:p w:rsidR="008F1228" w:rsidRPr="0075791E" w:rsidRDefault="008F1228" w:rsidP="008F1228">
      <w:pPr>
        <w:tabs>
          <w:tab w:val="left" w:pos="2410"/>
        </w:tabs>
        <w:jc w:val="both"/>
        <w:rPr>
          <w:sz w:val="28"/>
          <w:szCs w:val="28"/>
        </w:rPr>
      </w:pPr>
      <w:r w:rsidRPr="0075791E">
        <w:rPr>
          <w:sz w:val="28"/>
          <w:szCs w:val="28"/>
        </w:rPr>
        <w:t>Постановление вносит</w:t>
      </w:r>
    </w:p>
    <w:p w:rsidR="00CF084D" w:rsidRPr="0075791E" w:rsidRDefault="00CF084D" w:rsidP="008F1228">
      <w:pPr>
        <w:tabs>
          <w:tab w:val="left" w:pos="2410"/>
        </w:tabs>
        <w:jc w:val="both"/>
        <w:rPr>
          <w:sz w:val="28"/>
          <w:szCs w:val="28"/>
        </w:rPr>
      </w:pPr>
      <w:r w:rsidRPr="0075791E">
        <w:rPr>
          <w:sz w:val="28"/>
          <w:szCs w:val="28"/>
        </w:rPr>
        <w:t xml:space="preserve">Комитет по управлению </w:t>
      </w:r>
    </w:p>
    <w:p w:rsidR="008F1228" w:rsidRDefault="00CF084D" w:rsidP="008F1228">
      <w:pPr>
        <w:tabs>
          <w:tab w:val="left" w:pos="2410"/>
        </w:tabs>
        <w:jc w:val="both"/>
        <w:rPr>
          <w:sz w:val="28"/>
          <w:szCs w:val="28"/>
        </w:rPr>
      </w:pPr>
      <w:r w:rsidRPr="0075791E">
        <w:rPr>
          <w:sz w:val="28"/>
          <w:szCs w:val="28"/>
        </w:rPr>
        <w:t xml:space="preserve">имуществом </w:t>
      </w:r>
      <w:r w:rsidR="008F1228" w:rsidRPr="0075791E">
        <w:rPr>
          <w:sz w:val="28"/>
          <w:szCs w:val="28"/>
        </w:rPr>
        <w:t>города Батайска</w:t>
      </w:r>
    </w:p>
    <w:p w:rsidR="004F11F5" w:rsidRDefault="004F11F5" w:rsidP="008F1228">
      <w:pPr>
        <w:tabs>
          <w:tab w:val="left" w:pos="2410"/>
        </w:tabs>
        <w:jc w:val="both"/>
        <w:rPr>
          <w:sz w:val="28"/>
          <w:szCs w:val="28"/>
        </w:rPr>
      </w:pPr>
    </w:p>
    <w:p w:rsidR="004F11F5" w:rsidRDefault="004F11F5" w:rsidP="008F1228">
      <w:pPr>
        <w:tabs>
          <w:tab w:val="left" w:pos="2410"/>
        </w:tabs>
        <w:jc w:val="both"/>
        <w:rPr>
          <w:sz w:val="28"/>
          <w:szCs w:val="28"/>
        </w:rPr>
      </w:pPr>
    </w:p>
    <w:p w:rsidR="004F11F5" w:rsidRDefault="004F11F5" w:rsidP="008F1228">
      <w:pPr>
        <w:tabs>
          <w:tab w:val="left" w:pos="2410"/>
        </w:tabs>
        <w:jc w:val="both"/>
        <w:rPr>
          <w:sz w:val="28"/>
          <w:szCs w:val="28"/>
        </w:rPr>
      </w:pPr>
    </w:p>
    <w:p w:rsidR="004F11F5" w:rsidRPr="0075791E" w:rsidRDefault="004F11F5" w:rsidP="008F1228">
      <w:pPr>
        <w:tabs>
          <w:tab w:val="left" w:pos="2410"/>
        </w:tabs>
        <w:jc w:val="both"/>
        <w:rPr>
          <w:sz w:val="28"/>
          <w:szCs w:val="28"/>
        </w:rPr>
      </w:pPr>
    </w:p>
    <w:p w:rsidR="00BD432B" w:rsidRPr="0075791E" w:rsidRDefault="00BD432B" w:rsidP="00BD5CDA">
      <w:pPr>
        <w:tabs>
          <w:tab w:val="left" w:pos="2410"/>
          <w:tab w:val="left" w:pos="5954"/>
        </w:tabs>
        <w:ind w:right="-23"/>
        <w:jc w:val="right"/>
        <w:rPr>
          <w:color w:val="000000"/>
          <w:sz w:val="28"/>
          <w:szCs w:val="28"/>
        </w:rPr>
      </w:pPr>
    </w:p>
    <w:p w:rsidR="00BD432B" w:rsidRPr="0075791E" w:rsidRDefault="00BD432B" w:rsidP="00BD5CDA">
      <w:pPr>
        <w:tabs>
          <w:tab w:val="left" w:pos="2410"/>
          <w:tab w:val="left" w:pos="5954"/>
        </w:tabs>
        <w:ind w:right="-23"/>
        <w:jc w:val="right"/>
        <w:rPr>
          <w:color w:val="000000"/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7D7826" w:rsidRDefault="007D7826" w:rsidP="008B7234">
      <w:pPr>
        <w:ind w:firstLine="5103"/>
        <w:jc w:val="center"/>
        <w:rPr>
          <w:sz w:val="28"/>
          <w:szCs w:val="28"/>
        </w:rPr>
      </w:pPr>
    </w:p>
    <w:p w:rsidR="008F5259" w:rsidRDefault="008F5259" w:rsidP="008B7234">
      <w:pPr>
        <w:ind w:firstLine="5103"/>
        <w:jc w:val="center"/>
        <w:rPr>
          <w:sz w:val="28"/>
          <w:szCs w:val="28"/>
        </w:rPr>
      </w:pPr>
    </w:p>
    <w:p w:rsidR="001034CC" w:rsidRDefault="001034CC" w:rsidP="008B7234">
      <w:pPr>
        <w:ind w:firstLine="5103"/>
        <w:jc w:val="center"/>
        <w:rPr>
          <w:sz w:val="28"/>
          <w:szCs w:val="28"/>
        </w:rPr>
      </w:pPr>
    </w:p>
    <w:p w:rsidR="007A60C6" w:rsidRPr="007D7826" w:rsidRDefault="007A60C6" w:rsidP="008B7234">
      <w:pPr>
        <w:ind w:firstLine="5103"/>
        <w:jc w:val="center"/>
        <w:rPr>
          <w:sz w:val="28"/>
          <w:szCs w:val="28"/>
        </w:rPr>
      </w:pPr>
      <w:r w:rsidRPr="007D7826">
        <w:rPr>
          <w:sz w:val="28"/>
          <w:szCs w:val="28"/>
        </w:rPr>
        <w:t>Приложение</w:t>
      </w:r>
      <w:r w:rsidR="00BB1BCA" w:rsidRPr="007D7826">
        <w:rPr>
          <w:sz w:val="28"/>
          <w:szCs w:val="28"/>
        </w:rPr>
        <w:t xml:space="preserve"> № 1</w:t>
      </w:r>
    </w:p>
    <w:p w:rsidR="007A60C6" w:rsidRPr="007D7826" w:rsidRDefault="007A60C6" w:rsidP="008B7234">
      <w:pPr>
        <w:ind w:firstLine="5103"/>
        <w:jc w:val="center"/>
        <w:rPr>
          <w:sz w:val="28"/>
          <w:szCs w:val="28"/>
        </w:rPr>
      </w:pPr>
      <w:r w:rsidRPr="007D7826">
        <w:rPr>
          <w:sz w:val="28"/>
          <w:szCs w:val="28"/>
        </w:rPr>
        <w:t>к постановлению</w:t>
      </w:r>
    </w:p>
    <w:p w:rsidR="007A60C6" w:rsidRPr="007D7826" w:rsidRDefault="007A60C6" w:rsidP="008B7234">
      <w:pPr>
        <w:ind w:firstLine="5103"/>
        <w:jc w:val="center"/>
        <w:rPr>
          <w:sz w:val="28"/>
          <w:szCs w:val="28"/>
        </w:rPr>
      </w:pPr>
      <w:r w:rsidRPr="007D7826">
        <w:rPr>
          <w:sz w:val="28"/>
          <w:szCs w:val="28"/>
        </w:rPr>
        <w:t>Администрации</w:t>
      </w:r>
    </w:p>
    <w:p w:rsidR="007A60C6" w:rsidRPr="007D7826" w:rsidRDefault="007A60C6" w:rsidP="008B7234">
      <w:pPr>
        <w:ind w:firstLine="5103"/>
        <w:jc w:val="center"/>
        <w:rPr>
          <w:sz w:val="28"/>
          <w:szCs w:val="28"/>
        </w:rPr>
      </w:pPr>
      <w:r w:rsidRPr="007D7826">
        <w:rPr>
          <w:sz w:val="28"/>
          <w:szCs w:val="28"/>
        </w:rPr>
        <w:t>города Батайска</w:t>
      </w:r>
    </w:p>
    <w:p w:rsidR="007A60C6" w:rsidRPr="007D7826" w:rsidRDefault="007A60C6" w:rsidP="008B7234">
      <w:pPr>
        <w:ind w:firstLine="5103"/>
        <w:jc w:val="center"/>
        <w:rPr>
          <w:sz w:val="28"/>
          <w:szCs w:val="28"/>
        </w:rPr>
      </w:pPr>
      <w:r w:rsidRPr="007D7826">
        <w:rPr>
          <w:sz w:val="28"/>
          <w:szCs w:val="28"/>
        </w:rPr>
        <w:t>от</w:t>
      </w:r>
      <w:r w:rsidR="00EC3CB2">
        <w:rPr>
          <w:sz w:val="28"/>
          <w:szCs w:val="28"/>
        </w:rPr>
        <w:t xml:space="preserve"> </w:t>
      </w:r>
      <w:r w:rsidR="00EC3CB2" w:rsidRPr="00EC3CB2">
        <w:rPr>
          <w:kern w:val="2"/>
          <w:sz w:val="28"/>
          <w:szCs w:val="28"/>
          <w:u w:val="single"/>
        </w:rPr>
        <w:t>07.08.2023</w:t>
      </w:r>
      <w:r w:rsidR="00EC3CB2" w:rsidRPr="00EC3CB2">
        <w:rPr>
          <w:kern w:val="2"/>
          <w:sz w:val="28"/>
          <w:szCs w:val="28"/>
        </w:rPr>
        <w:t xml:space="preserve"> № </w:t>
      </w:r>
      <w:r w:rsidR="00EC3CB2">
        <w:rPr>
          <w:kern w:val="2"/>
          <w:sz w:val="28"/>
          <w:szCs w:val="28"/>
          <w:u w:val="single"/>
        </w:rPr>
        <w:t>2163</w:t>
      </w:r>
    </w:p>
    <w:p w:rsidR="007A60C6" w:rsidRPr="007D7826" w:rsidRDefault="007A60C6" w:rsidP="007A60C6">
      <w:pPr>
        <w:jc w:val="right"/>
        <w:rPr>
          <w:sz w:val="28"/>
          <w:szCs w:val="28"/>
        </w:rPr>
      </w:pPr>
    </w:p>
    <w:p w:rsidR="007D7826" w:rsidRPr="007D7826" w:rsidRDefault="007D7826" w:rsidP="007D7826">
      <w:pPr>
        <w:jc w:val="center"/>
        <w:rPr>
          <w:sz w:val="28"/>
          <w:szCs w:val="28"/>
        </w:rPr>
      </w:pPr>
      <w:r w:rsidRPr="007D7826">
        <w:rPr>
          <w:sz w:val="28"/>
          <w:szCs w:val="28"/>
        </w:rPr>
        <w:t>Положение</w:t>
      </w:r>
    </w:p>
    <w:p w:rsidR="007D7826" w:rsidRPr="007D7826" w:rsidRDefault="007D7826" w:rsidP="000B28ED">
      <w:pPr>
        <w:ind w:firstLine="709"/>
        <w:jc w:val="center"/>
        <w:rPr>
          <w:sz w:val="28"/>
          <w:szCs w:val="28"/>
        </w:rPr>
      </w:pPr>
      <w:r w:rsidRPr="007D7826">
        <w:rPr>
          <w:sz w:val="28"/>
          <w:szCs w:val="28"/>
        </w:rPr>
        <w:t xml:space="preserve">о размере </w:t>
      </w:r>
      <w:r w:rsidR="00053412">
        <w:rPr>
          <w:sz w:val="28"/>
          <w:szCs w:val="28"/>
        </w:rPr>
        <w:t>выплат (</w:t>
      </w:r>
      <w:r w:rsidRPr="007D7826">
        <w:rPr>
          <w:sz w:val="28"/>
          <w:szCs w:val="28"/>
        </w:rPr>
        <w:t>вознаграждения</w:t>
      </w:r>
      <w:r w:rsidR="00053412">
        <w:rPr>
          <w:sz w:val="28"/>
          <w:szCs w:val="28"/>
        </w:rPr>
        <w:t>)</w:t>
      </w:r>
      <w:r w:rsidRPr="007D7826">
        <w:rPr>
          <w:sz w:val="28"/>
          <w:szCs w:val="28"/>
        </w:rPr>
        <w:t xml:space="preserve"> членам совета</w:t>
      </w:r>
      <w:r w:rsidR="0017445E">
        <w:rPr>
          <w:sz w:val="28"/>
          <w:szCs w:val="28"/>
        </w:rPr>
        <w:t xml:space="preserve"> </w:t>
      </w:r>
      <w:r w:rsidRPr="007D7826">
        <w:rPr>
          <w:sz w:val="28"/>
          <w:szCs w:val="28"/>
        </w:rPr>
        <w:t xml:space="preserve"> директоров  и ревизионн</w:t>
      </w:r>
      <w:r w:rsidR="00894DA5">
        <w:rPr>
          <w:sz w:val="28"/>
          <w:szCs w:val="28"/>
        </w:rPr>
        <w:t>ой</w:t>
      </w:r>
      <w:r w:rsidRPr="007D7826">
        <w:rPr>
          <w:sz w:val="28"/>
          <w:szCs w:val="28"/>
        </w:rPr>
        <w:t xml:space="preserve"> </w:t>
      </w:r>
      <w:r w:rsidR="00C871E4">
        <w:rPr>
          <w:sz w:val="28"/>
          <w:szCs w:val="28"/>
        </w:rPr>
        <w:t xml:space="preserve"> </w:t>
      </w:r>
      <w:r w:rsidRPr="007D7826">
        <w:rPr>
          <w:sz w:val="28"/>
          <w:szCs w:val="28"/>
        </w:rPr>
        <w:t xml:space="preserve">комиссии </w:t>
      </w:r>
      <w:r w:rsidR="00E24539" w:rsidRPr="00E24539">
        <w:rPr>
          <w:iCs/>
          <w:sz w:val="28"/>
          <w:szCs w:val="28"/>
        </w:rPr>
        <w:t>хозяйственных обществ,</w:t>
      </w:r>
      <w:r w:rsidR="000B28ED">
        <w:rPr>
          <w:iCs/>
          <w:sz w:val="28"/>
          <w:szCs w:val="28"/>
        </w:rPr>
        <w:t xml:space="preserve"> </w:t>
      </w:r>
      <w:r w:rsidR="00A278F4" w:rsidRPr="000B28ED">
        <w:rPr>
          <w:iCs/>
          <w:sz w:val="28"/>
          <w:szCs w:val="28"/>
        </w:rPr>
        <w:t>не замещающи</w:t>
      </w:r>
      <w:r w:rsidR="004E5C41">
        <w:rPr>
          <w:iCs/>
          <w:sz w:val="28"/>
          <w:szCs w:val="28"/>
        </w:rPr>
        <w:t>м</w:t>
      </w:r>
      <w:r w:rsidR="00A278F4" w:rsidRPr="000B28ED">
        <w:rPr>
          <w:iCs/>
          <w:sz w:val="28"/>
          <w:szCs w:val="28"/>
        </w:rPr>
        <w:t xml:space="preserve">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A278F4" w:rsidRPr="000B28ED">
        <w:rPr>
          <w:iCs/>
          <w:sz w:val="28"/>
          <w:szCs w:val="28"/>
        </w:rPr>
        <w:t>,</w:t>
      </w:r>
      <w:r w:rsidR="00A278F4">
        <w:rPr>
          <w:iCs/>
          <w:sz w:val="28"/>
          <w:szCs w:val="28"/>
        </w:rPr>
        <w:t xml:space="preserve"> </w:t>
      </w:r>
      <w:r w:rsidR="00E24539" w:rsidRPr="00E24539">
        <w:rPr>
          <w:iCs/>
          <w:sz w:val="28"/>
          <w:szCs w:val="28"/>
        </w:rPr>
        <w:t>более пятидесяти процентов акций (долей) в уставном капитале которых наход</w:t>
      </w:r>
      <w:r w:rsidR="00E052A4">
        <w:rPr>
          <w:iCs/>
          <w:sz w:val="28"/>
          <w:szCs w:val="28"/>
        </w:rPr>
        <w:t>я</w:t>
      </w:r>
      <w:r w:rsidR="00E24539" w:rsidRPr="00E24539">
        <w:rPr>
          <w:iCs/>
          <w:sz w:val="28"/>
          <w:szCs w:val="28"/>
        </w:rPr>
        <w:t>тся в собственности муниципального образования «Город Батайск»</w:t>
      </w:r>
    </w:p>
    <w:p w:rsidR="007D7826" w:rsidRPr="007D7826" w:rsidRDefault="007D7826" w:rsidP="000B28ED">
      <w:pPr>
        <w:jc w:val="center"/>
        <w:rPr>
          <w:sz w:val="28"/>
          <w:szCs w:val="28"/>
        </w:rPr>
      </w:pPr>
    </w:p>
    <w:p w:rsidR="007D7826" w:rsidRPr="007D7826" w:rsidRDefault="007D7826" w:rsidP="00E24539">
      <w:pPr>
        <w:ind w:firstLine="709"/>
        <w:rPr>
          <w:sz w:val="28"/>
          <w:szCs w:val="28"/>
        </w:rPr>
      </w:pPr>
    </w:p>
    <w:p w:rsidR="007D7826" w:rsidRPr="007D7826" w:rsidRDefault="007D7826" w:rsidP="00C871E4">
      <w:pPr>
        <w:pStyle w:val="ae"/>
        <w:numPr>
          <w:ilvl w:val="0"/>
          <w:numId w:val="10"/>
        </w:numPr>
        <w:spacing w:line="200" w:lineRule="atLeast"/>
        <w:contextualSpacing/>
        <w:jc w:val="center"/>
        <w:rPr>
          <w:bCs/>
          <w:sz w:val="28"/>
          <w:szCs w:val="28"/>
        </w:rPr>
      </w:pPr>
      <w:r w:rsidRPr="007D7826">
        <w:rPr>
          <w:sz w:val="28"/>
          <w:szCs w:val="28"/>
        </w:rPr>
        <w:t>Общие положения</w:t>
      </w:r>
    </w:p>
    <w:p w:rsidR="007D7826" w:rsidRPr="007D7826" w:rsidRDefault="007D7826" w:rsidP="007D7826">
      <w:pPr>
        <w:pStyle w:val="ae"/>
        <w:spacing w:line="200" w:lineRule="atLeast"/>
        <w:ind w:left="1335"/>
        <w:rPr>
          <w:bCs/>
          <w:sz w:val="28"/>
          <w:szCs w:val="28"/>
        </w:rPr>
      </w:pPr>
    </w:p>
    <w:p w:rsidR="007D7826" w:rsidRPr="00D11DAA" w:rsidRDefault="00E24539" w:rsidP="00D11DAA">
      <w:pPr>
        <w:pStyle w:val="1"/>
        <w:shd w:val="clear" w:color="auto" w:fill="FFFFFF"/>
        <w:tabs>
          <w:tab w:val="left" w:pos="709"/>
        </w:tabs>
        <w:spacing w:before="0" w:line="240" w:lineRule="auto"/>
        <w:jc w:val="both"/>
        <w:rPr>
          <w:sz w:val="28"/>
          <w:szCs w:val="28"/>
        </w:rPr>
      </w:pPr>
      <w:r w:rsidRPr="00D11DAA">
        <w:rPr>
          <w:sz w:val="28"/>
          <w:szCs w:val="28"/>
        </w:rPr>
        <w:t xml:space="preserve">          1</w:t>
      </w:r>
      <w:r w:rsidR="007D7826" w:rsidRPr="00D11DAA">
        <w:rPr>
          <w:sz w:val="28"/>
          <w:szCs w:val="28"/>
        </w:rPr>
        <w:t xml:space="preserve">.1. </w:t>
      </w:r>
      <w:proofErr w:type="gramStart"/>
      <w:r w:rsidR="00D436D6" w:rsidRPr="00D11DAA">
        <w:rPr>
          <w:sz w:val="28"/>
          <w:szCs w:val="28"/>
        </w:rPr>
        <w:t>П</w:t>
      </w:r>
      <w:r w:rsidR="007D7826" w:rsidRPr="00D11DAA">
        <w:rPr>
          <w:sz w:val="28"/>
          <w:szCs w:val="28"/>
        </w:rPr>
        <w:t xml:space="preserve">оложение о </w:t>
      </w:r>
      <w:r w:rsidR="00D436D6" w:rsidRPr="00D11DAA">
        <w:rPr>
          <w:sz w:val="28"/>
          <w:szCs w:val="28"/>
        </w:rPr>
        <w:t xml:space="preserve">размере </w:t>
      </w:r>
      <w:r w:rsidR="00053412">
        <w:rPr>
          <w:sz w:val="28"/>
          <w:szCs w:val="28"/>
        </w:rPr>
        <w:t>выплат (</w:t>
      </w:r>
      <w:r w:rsidR="007D7826" w:rsidRPr="00D11DAA">
        <w:rPr>
          <w:sz w:val="28"/>
          <w:szCs w:val="28"/>
        </w:rPr>
        <w:t>вознаграждения</w:t>
      </w:r>
      <w:r w:rsidR="00053412">
        <w:rPr>
          <w:sz w:val="28"/>
          <w:szCs w:val="28"/>
        </w:rPr>
        <w:t>)</w:t>
      </w:r>
      <w:r w:rsidR="007D7826" w:rsidRPr="00D11DAA">
        <w:rPr>
          <w:sz w:val="28"/>
          <w:szCs w:val="28"/>
        </w:rPr>
        <w:t xml:space="preserve"> членам совета директоров и ревизионной комиссии </w:t>
      </w:r>
      <w:r w:rsidRPr="00D11DAA">
        <w:rPr>
          <w:iCs/>
          <w:sz w:val="28"/>
          <w:szCs w:val="28"/>
        </w:rPr>
        <w:t xml:space="preserve">хозяйственных обществ, </w:t>
      </w:r>
      <w:r w:rsidR="00A278F4" w:rsidRPr="000B28ED">
        <w:rPr>
          <w:iCs/>
          <w:sz w:val="28"/>
          <w:szCs w:val="28"/>
        </w:rPr>
        <w:t>не замещающих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службы,</w:t>
      </w:r>
      <w:r w:rsidR="00A278F4">
        <w:rPr>
          <w:iCs/>
          <w:sz w:val="28"/>
          <w:szCs w:val="28"/>
        </w:rPr>
        <w:t xml:space="preserve"> </w:t>
      </w:r>
      <w:r w:rsidRPr="00D11DAA">
        <w:rPr>
          <w:iCs/>
          <w:sz w:val="28"/>
          <w:szCs w:val="28"/>
        </w:rPr>
        <w:t>более пятидесяти процентов акций (долей) в уставном капитале которых наход</w:t>
      </w:r>
      <w:r w:rsidR="001572BF">
        <w:rPr>
          <w:iCs/>
          <w:sz w:val="28"/>
          <w:szCs w:val="28"/>
        </w:rPr>
        <w:t>я</w:t>
      </w:r>
      <w:r w:rsidRPr="00D11DAA">
        <w:rPr>
          <w:iCs/>
          <w:sz w:val="28"/>
          <w:szCs w:val="28"/>
        </w:rPr>
        <w:t>тся в собственности муниципального образования «Город Батайск»</w:t>
      </w:r>
      <w:r w:rsidRPr="00D11DAA">
        <w:rPr>
          <w:b/>
          <w:iCs/>
          <w:sz w:val="28"/>
          <w:szCs w:val="28"/>
        </w:rPr>
        <w:t xml:space="preserve"> </w:t>
      </w:r>
      <w:r w:rsidR="007D7826" w:rsidRPr="00D11DAA">
        <w:rPr>
          <w:sz w:val="28"/>
          <w:szCs w:val="28"/>
        </w:rPr>
        <w:t>(далее - Общество) разработано в соответствии с Фед</w:t>
      </w:r>
      <w:r w:rsidR="00902F55">
        <w:rPr>
          <w:sz w:val="28"/>
          <w:szCs w:val="28"/>
        </w:rPr>
        <w:t>еральным законом от 26.12.1995 №</w:t>
      </w:r>
      <w:r w:rsidR="007D7826" w:rsidRPr="00D11DAA">
        <w:rPr>
          <w:sz w:val="28"/>
          <w:szCs w:val="28"/>
        </w:rPr>
        <w:t xml:space="preserve"> 208-ФЗ (ред. от 03.07.2016) "Об акционерных обществах", </w:t>
      </w:r>
      <w:r w:rsidR="00902F55">
        <w:rPr>
          <w:color w:val="000000"/>
          <w:sz w:val="28"/>
          <w:szCs w:val="28"/>
        </w:rPr>
        <w:t>08.02.1998 №</w:t>
      </w:r>
      <w:r w:rsidR="00D11DAA" w:rsidRPr="00D11DAA">
        <w:rPr>
          <w:color w:val="000000"/>
          <w:sz w:val="28"/>
          <w:szCs w:val="28"/>
        </w:rPr>
        <w:t>14-ФЗ (ред. от 16.04.2022) "Об обществах с ограниченной</w:t>
      </w:r>
      <w:proofErr w:type="gramEnd"/>
      <w:r w:rsidR="00D11DAA" w:rsidRPr="00D11DAA">
        <w:rPr>
          <w:color w:val="000000"/>
          <w:sz w:val="28"/>
          <w:szCs w:val="28"/>
        </w:rPr>
        <w:t xml:space="preserve"> ответственностью"</w:t>
      </w:r>
      <w:r w:rsidR="00D11DAA">
        <w:rPr>
          <w:color w:val="000000"/>
          <w:sz w:val="28"/>
          <w:szCs w:val="28"/>
        </w:rPr>
        <w:t xml:space="preserve">, </w:t>
      </w:r>
      <w:r w:rsidRPr="00D11DAA">
        <w:rPr>
          <w:sz w:val="28"/>
          <w:szCs w:val="28"/>
        </w:rPr>
        <w:t xml:space="preserve"> </w:t>
      </w:r>
      <w:r w:rsidR="007D7826" w:rsidRPr="00D11DAA">
        <w:rPr>
          <w:sz w:val="28"/>
          <w:szCs w:val="28"/>
        </w:rPr>
        <w:t xml:space="preserve">иными нормативными правовыми актами Российской Федерации и устанавливает порядок определения размера и выплаты вознаграждений членам совета директоров (наблюдательного совета) и членам ревизионной комиссии Общества. </w:t>
      </w:r>
    </w:p>
    <w:p w:rsidR="007D7826" w:rsidRPr="007D7826" w:rsidRDefault="00E24539" w:rsidP="00D11DAA">
      <w:pPr>
        <w:pStyle w:val="ae"/>
        <w:spacing w:line="200" w:lineRule="atLeast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7826" w:rsidRPr="007D7826">
        <w:rPr>
          <w:sz w:val="28"/>
          <w:szCs w:val="28"/>
        </w:rPr>
        <w:t xml:space="preserve">1.2. Для целей настоящего Положения используются следующие </w:t>
      </w:r>
      <w:r w:rsidR="00D11DAA">
        <w:rPr>
          <w:sz w:val="28"/>
          <w:szCs w:val="28"/>
        </w:rPr>
        <w:t xml:space="preserve">      </w:t>
      </w:r>
      <w:r w:rsidR="007D7826" w:rsidRPr="007D7826">
        <w:rPr>
          <w:sz w:val="28"/>
          <w:szCs w:val="28"/>
        </w:rPr>
        <w:t xml:space="preserve">термины и определения: </w:t>
      </w:r>
    </w:p>
    <w:p w:rsidR="007D7826" w:rsidRPr="007D7826" w:rsidRDefault="00E24539" w:rsidP="00D11DAA">
      <w:pPr>
        <w:pStyle w:val="ae"/>
        <w:spacing w:line="200" w:lineRule="atLeast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7826" w:rsidRPr="007D7826">
        <w:rPr>
          <w:sz w:val="28"/>
          <w:szCs w:val="28"/>
        </w:rPr>
        <w:t>1.2.1. член совета директоров</w:t>
      </w:r>
      <w:r w:rsidR="00635193">
        <w:rPr>
          <w:sz w:val="28"/>
          <w:szCs w:val="28"/>
        </w:rPr>
        <w:t xml:space="preserve">, </w:t>
      </w:r>
      <w:r w:rsidR="00A278F4" w:rsidRPr="000B28ED">
        <w:rPr>
          <w:iCs/>
          <w:sz w:val="28"/>
          <w:szCs w:val="28"/>
        </w:rPr>
        <w:t>не замещающи</w:t>
      </w:r>
      <w:r w:rsidR="0099370B">
        <w:rPr>
          <w:iCs/>
          <w:sz w:val="28"/>
          <w:szCs w:val="28"/>
        </w:rPr>
        <w:t>й</w:t>
      </w:r>
      <w:r w:rsidR="00A278F4" w:rsidRPr="000B28ED">
        <w:rPr>
          <w:iCs/>
          <w:sz w:val="28"/>
          <w:szCs w:val="28"/>
        </w:rPr>
        <w:t xml:space="preserve">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A278F4">
        <w:rPr>
          <w:iCs/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 xml:space="preserve">- физическое лицо, избранное в состав совета директоров (наблюдательного совета) Общества; </w:t>
      </w:r>
    </w:p>
    <w:p w:rsidR="007D7826" w:rsidRPr="007D7826" w:rsidRDefault="00E24539" w:rsidP="00D11DAA">
      <w:pPr>
        <w:pStyle w:val="ae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7826" w:rsidRPr="007D7826">
        <w:rPr>
          <w:sz w:val="28"/>
          <w:szCs w:val="28"/>
        </w:rPr>
        <w:t>1.2.2. член ревизионной комиссии</w:t>
      </w:r>
      <w:r w:rsidR="00635193">
        <w:rPr>
          <w:sz w:val="28"/>
          <w:szCs w:val="28"/>
        </w:rPr>
        <w:t xml:space="preserve">, </w:t>
      </w:r>
      <w:r w:rsidR="0099370B">
        <w:rPr>
          <w:iCs/>
          <w:sz w:val="28"/>
          <w:szCs w:val="28"/>
        </w:rPr>
        <w:t>не замещающий</w:t>
      </w:r>
      <w:r w:rsidR="0099370B" w:rsidRPr="000B28ED">
        <w:rPr>
          <w:iCs/>
          <w:sz w:val="28"/>
          <w:szCs w:val="28"/>
        </w:rPr>
        <w:t xml:space="preserve">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7D7826" w:rsidRPr="00A278F4">
        <w:rPr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 xml:space="preserve">- физическое лицо, избранное в состав ревизионной комиссии Общества; </w:t>
      </w:r>
    </w:p>
    <w:p w:rsidR="007D7826" w:rsidRPr="007D7826" w:rsidRDefault="00E24539" w:rsidP="00D11DAA">
      <w:pPr>
        <w:pStyle w:val="ae"/>
        <w:spacing w:line="200" w:lineRule="atLeast"/>
        <w:ind w:left="0" w:hanging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D7826" w:rsidRPr="007D7826">
        <w:rPr>
          <w:sz w:val="28"/>
          <w:szCs w:val="28"/>
        </w:rPr>
        <w:t>1.2.3. вознаграждение члену совета директоров</w:t>
      </w:r>
      <w:r w:rsidR="00635193">
        <w:rPr>
          <w:sz w:val="28"/>
          <w:szCs w:val="28"/>
        </w:rPr>
        <w:t xml:space="preserve">, </w:t>
      </w:r>
      <w:r w:rsidR="0099370B">
        <w:rPr>
          <w:iCs/>
          <w:sz w:val="28"/>
          <w:szCs w:val="28"/>
        </w:rPr>
        <w:t>не замещающему</w:t>
      </w:r>
      <w:r w:rsidR="00A278F4" w:rsidRPr="000B28ED">
        <w:rPr>
          <w:iCs/>
          <w:sz w:val="28"/>
          <w:szCs w:val="28"/>
        </w:rPr>
        <w:t xml:space="preserve">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A278F4">
        <w:rPr>
          <w:iCs/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 xml:space="preserve">- денежная сумма, выплачиваемая по итогам отчетного финансового года члену совета директоров (наблюдательного совета) Общества за работу в составе совета директоров (наблюдательного совета) Общества; </w:t>
      </w:r>
    </w:p>
    <w:p w:rsidR="007D7826" w:rsidRPr="007D7826" w:rsidRDefault="00E24539" w:rsidP="00D11DAA">
      <w:pPr>
        <w:pStyle w:val="ae"/>
        <w:spacing w:line="200" w:lineRule="atLeast"/>
        <w:ind w:left="0" w:hanging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D7826" w:rsidRPr="007D7826">
        <w:rPr>
          <w:sz w:val="28"/>
          <w:szCs w:val="28"/>
        </w:rPr>
        <w:t>1.2.4. вознаграждение члену ревизионной комиссии</w:t>
      </w:r>
      <w:r w:rsidR="00635193">
        <w:rPr>
          <w:sz w:val="28"/>
          <w:szCs w:val="28"/>
        </w:rPr>
        <w:t xml:space="preserve">, </w:t>
      </w:r>
      <w:r w:rsidR="0099370B">
        <w:rPr>
          <w:iCs/>
          <w:sz w:val="28"/>
          <w:szCs w:val="28"/>
        </w:rPr>
        <w:t>не замещающему</w:t>
      </w:r>
      <w:r w:rsidR="00A278F4" w:rsidRPr="000B28ED">
        <w:rPr>
          <w:iCs/>
          <w:sz w:val="28"/>
          <w:szCs w:val="28"/>
        </w:rPr>
        <w:t xml:space="preserve">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 xml:space="preserve">муниципальной службы  </w:t>
      </w:r>
      <w:r w:rsidR="007D7826" w:rsidRPr="00A278F4">
        <w:rPr>
          <w:sz w:val="28"/>
          <w:szCs w:val="28"/>
        </w:rPr>
        <w:t>-</w:t>
      </w:r>
      <w:r w:rsidR="007D7826" w:rsidRPr="007D7826">
        <w:rPr>
          <w:sz w:val="28"/>
          <w:szCs w:val="28"/>
        </w:rPr>
        <w:t xml:space="preserve"> денежная сумма, выплачиваемая по </w:t>
      </w:r>
      <w:r w:rsidR="007D7826" w:rsidRPr="007D7826">
        <w:rPr>
          <w:sz w:val="28"/>
          <w:szCs w:val="28"/>
        </w:rPr>
        <w:lastRenderedPageBreak/>
        <w:t xml:space="preserve">итогам отчетного финансового года члену ревизионной комиссии Общества за работу в составе ревизионной комиссии Общества; </w:t>
      </w:r>
    </w:p>
    <w:p w:rsidR="007D7826" w:rsidRPr="007D7826" w:rsidRDefault="007D7826" w:rsidP="00D11DAA">
      <w:pPr>
        <w:pStyle w:val="ae"/>
        <w:spacing w:line="200" w:lineRule="atLeast"/>
        <w:ind w:left="0" w:hanging="142"/>
        <w:jc w:val="both"/>
        <w:rPr>
          <w:sz w:val="28"/>
          <w:szCs w:val="28"/>
        </w:rPr>
      </w:pPr>
      <w:r w:rsidRPr="007D7826">
        <w:rPr>
          <w:sz w:val="28"/>
          <w:szCs w:val="28"/>
        </w:rPr>
        <w:t xml:space="preserve"> </w:t>
      </w:r>
      <w:r w:rsidR="00E24539">
        <w:rPr>
          <w:sz w:val="28"/>
          <w:szCs w:val="28"/>
        </w:rPr>
        <w:t xml:space="preserve">              </w:t>
      </w:r>
      <w:r w:rsidRPr="007D7826">
        <w:rPr>
          <w:sz w:val="28"/>
          <w:szCs w:val="28"/>
        </w:rPr>
        <w:t xml:space="preserve">1.2.5. корпоративный год - год, который начинается с момента избрания персонального состава совета директоров и ревизионной комиссии на годовом общем собрании акционеров (участников) Общества и завершается с момента проведения последующего годового общего собрания акционеров (участников) Общества; </w:t>
      </w:r>
    </w:p>
    <w:p w:rsidR="007D7826" w:rsidRPr="007D7826" w:rsidRDefault="00E24539" w:rsidP="00D11DAA">
      <w:pPr>
        <w:pStyle w:val="ae"/>
        <w:tabs>
          <w:tab w:val="left" w:pos="709"/>
        </w:tabs>
        <w:spacing w:line="200" w:lineRule="atLeast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7826" w:rsidRPr="007D7826">
        <w:rPr>
          <w:sz w:val="28"/>
          <w:szCs w:val="28"/>
        </w:rPr>
        <w:t xml:space="preserve">1.2.6. финансовый год - год, который начинается 1 января и заканчивается 31  декабря и по итогам которого формируется бухгалтерская отчетность по российским стандартам бухгалтерского учета. </w:t>
      </w:r>
    </w:p>
    <w:p w:rsidR="007D7826" w:rsidRDefault="00E24539" w:rsidP="00D11DAA">
      <w:pPr>
        <w:pStyle w:val="ae"/>
        <w:spacing w:line="200" w:lineRule="atLeast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D7826" w:rsidRPr="007D7826">
        <w:rPr>
          <w:sz w:val="28"/>
          <w:szCs w:val="28"/>
        </w:rPr>
        <w:t xml:space="preserve">1.3. Суммы вознаграждений, прогнозный размер которых рассчитывается в соответствии с настоящим Положением, планируются согласно устанавливаемым настоящим Положением ограничениям и предусматриваются в бюджете Общества на соответствующий период. </w:t>
      </w:r>
    </w:p>
    <w:p w:rsidR="000B079D" w:rsidRPr="004B3163" w:rsidRDefault="000B079D" w:rsidP="00D11DAA">
      <w:pPr>
        <w:pStyle w:val="ae"/>
        <w:spacing w:line="200" w:lineRule="atLeast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24539" w:rsidRDefault="00E24539" w:rsidP="00D11DAA">
      <w:pPr>
        <w:pStyle w:val="ae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7826" w:rsidRPr="007D7826">
        <w:rPr>
          <w:sz w:val="28"/>
          <w:szCs w:val="28"/>
        </w:rPr>
        <w:t xml:space="preserve">1.4. Действие настоящего Положения в части получения </w:t>
      </w:r>
      <w:r w:rsidR="00053412">
        <w:rPr>
          <w:sz w:val="28"/>
          <w:szCs w:val="28"/>
        </w:rPr>
        <w:t>выплат (вознаграждения)</w:t>
      </w:r>
      <w:r w:rsidR="007D7826" w:rsidRPr="007D7826">
        <w:rPr>
          <w:sz w:val="28"/>
          <w:szCs w:val="28"/>
        </w:rPr>
        <w:t xml:space="preserve"> распространяется на члена совета директоров Общества, </w:t>
      </w:r>
      <w:r w:rsidR="00A278F4" w:rsidRPr="000B28ED">
        <w:rPr>
          <w:iCs/>
          <w:sz w:val="28"/>
          <w:szCs w:val="28"/>
        </w:rPr>
        <w:t>не замещающ</w:t>
      </w:r>
      <w:r w:rsidR="0099370B">
        <w:rPr>
          <w:iCs/>
          <w:sz w:val="28"/>
          <w:szCs w:val="28"/>
        </w:rPr>
        <w:t>его</w:t>
      </w:r>
      <w:r w:rsidR="00A278F4" w:rsidRPr="000B28ED">
        <w:rPr>
          <w:iCs/>
          <w:sz w:val="28"/>
          <w:szCs w:val="28"/>
        </w:rPr>
        <w:t xml:space="preserve">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A278F4" w:rsidRPr="000B28ED">
        <w:rPr>
          <w:iCs/>
          <w:sz w:val="28"/>
          <w:szCs w:val="28"/>
        </w:rPr>
        <w:t>,</w:t>
      </w:r>
      <w:r w:rsidR="00A278F4">
        <w:rPr>
          <w:iCs/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 xml:space="preserve">являющегося (являвшегося на момент избрания или в какой-либо период после избрания) работником Общества, за исключением генерального директора Общества. </w:t>
      </w:r>
    </w:p>
    <w:p w:rsidR="007D7826" w:rsidRPr="007D7826" w:rsidRDefault="00E24539" w:rsidP="00D11DAA">
      <w:pPr>
        <w:pStyle w:val="ae"/>
        <w:spacing w:line="200" w:lineRule="atLeast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D7826" w:rsidRPr="007D7826">
        <w:rPr>
          <w:sz w:val="28"/>
          <w:szCs w:val="28"/>
        </w:rPr>
        <w:t xml:space="preserve">1.5. </w:t>
      </w:r>
      <w:proofErr w:type="gramStart"/>
      <w:r w:rsidR="007D7826" w:rsidRPr="007D7826">
        <w:rPr>
          <w:sz w:val="28"/>
          <w:szCs w:val="28"/>
        </w:rPr>
        <w:t xml:space="preserve">Вознаграждение члену совета директоров (наблюдательного совета) или члену ревизионной комиссии, </w:t>
      </w:r>
      <w:r w:rsidR="00A278F4" w:rsidRPr="000B28ED">
        <w:rPr>
          <w:iCs/>
          <w:sz w:val="28"/>
          <w:szCs w:val="28"/>
        </w:rPr>
        <w:t>замещающ</w:t>
      </w:r>
      <w:r w:rsidR="0099370B">
        <w:rPr>
          <w:iCs/>
          <w:sz w:val="28"/>
          <w:szCs w:val="28"/>
        </w:rPr>
        <w:t>ему</w:t>
      </w:r>
      <w:r w:rsidR="00A278F4" w:rsidRPr="000B28ED">
        <w:rPr>
          <w:iCs/>
          <w:sz w:val="28"/>
          <w:szCs w:val="28"/>
        </w:rPr>
        <w:t xml:space="preserve">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A278F4" w:rsidRPr="000B28ED">
        <w:rPr>
          <w:iCs/>
          <w:sz w:val="28"/>
          <w:szCs w:val="28"/>
        </w:rPr>
        <w:t>,</w:t>
      </w:r>
      <w:r w:rsidR="00A278F4">
        <w:rPr>
          <w:iCs/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 xml:space="preserve">а также лицу, в отношении которого Федеральным законом от 27 июля 2004 г. N 79-ФЗ "О государственной гражданской службе Российской Федерации" предусмотрено ограничение или запрет на получение каких-либо выплат от коммерческих организаций, не начисляется и не выплачивается. </w:t>
      </w:r>
      <w:proofErr w:type="gramEnd"/>
    </w:p>
    <w:p w:rsidR="007D7826" w:rsidRPr="007D7826" w:rsidRDefault="00E24539" w:rsidP="00D11DAA">
      <w:pPr>
        <w:pStyle w:val="ae"/>
        <w:tabs>
          <w:tab w:val="left" w:pos="709"/>
        </w:tabs>
        <w:spacing w:line="200" w:lineRule="atLeast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D7826" w:rsidRPr="007D7826">
        <w:rPr>
          <w:sz w:val="28"/>
          <w:szCs w:val="28"/>
        </w:rPr>
        <w:t>1.6. Общее собрание акционеров (участников) Общества вправе принять решение не выплачивать вознаграждение членам совета директоров (наблюдательного совета)</w:t>
      </w:r>
      <w:r w:rsidR="00635193">
        <w:rPr>
          <w:sz w:val="28"/>
          <w:szCs w:val="28"/>
        </w:rPr>
        <w:t xml:space="preserve">, </w:t>
      </w:r>
      <w:r w:rsidR="00A278F4" w:rsidRPr="000B28ED">
        <w:rPr>
          <w:iCs/>
          <w:sz w:val="28"/>
          <w:szCs w:val="28"/>
        </w:rPr>
        <w:t>не замещающи</w:t>
      </w:r>
      <w:r w:rsidR="0099370B">
        <w:rPr>
          <w:iCs/>
          <w:sz w:val="28"/>
          <w:szCs w:val="28"/>
        </w:rPr>
        <w:t>м</w:t>
      </w:r>
      <w:r w:rsidR="00A278F4" w:rsidRPr="000B28ED">
        <w:rPr>
          <w:iCs/>
          <w:sz w:val="28"/>
          <w:szCs w:val="28"/>
        </w:rPr>
        <w:t xml:space="preserve">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7D7826" w:rsidRPr="007D7826">
        <w:rPr>
          <w:sz w:val="28"/>
          <w:szCs w:val="28"/>
        </w:rPr>
        <w:t xml:space="preserve"> Общества.</w:t>
      </w:r>
    </w:p>
    <w:p w:rsidR="007D7826" w:rsidRPr="007D7826" w:rsidRDefault="007D7826" w:rsidP="00D11DAA">
      <w:pPr>
        <w:pStyle w:val="ae"/>
        <w:spacing w:line="200" w:lineRule="atLeast"/>
        <w:ind w:left="0"/>
        <w:jc w:val="both"/>
        <w:rPr>
          <w:sz w:val="28"/>
          <w:szCs w:val="28"/>
        </w:rPr>
      </w:pPr>
      <w:r w:rsidRPr="007D7826">
        <w:rPr>
          <w:sz w:val="28"/>
          <w:szCs w:val="28"/>
        </w:rPr>
        <w:t xml:space="preserve"> </w:t>
      </w:r>
      <w:r w:rsidR="00E24539">
        <w:rPr>
          <w:sz w:val="28"/>
          <w:szCs w:val="28"/>
        </w:rPr>
        <w:t xml:space="preserve">          </w:t>
      </w:r>
      <w:r w:rsidRPr="007D7826">
        <w:rPr>
          <w:sz w:val="28"/>
          <w:szCs w:val="28"/>
        </w:rPr>
        <w:t>1.7. Вознаграждение является объектом налогообложения в соответствии с законодательством Российской Федерации и (или) иного государства, чьим налоговым резидентом признается член совета директоров (наблюдательного совета), член ревизионной комиссии Общества</w:t>
      </w:r>
      <w:r w:rsidR="00635193">
        <w:rPr>
          <w:sz w:val="28"/>
          <w:szCs w:val="28"/>
        </w:rPr>
        <w:t xml:space="preserve">, </w:t>
      </w:r>
      <w:r w:rsidR="00A278F4" w:rsidRPr="000B28ED">
        <w:rPr>
          <w:iCs/>
          <w:sz w:val="28"/>
          <w:szCs w:val="28"/>
        </w:rPr>
        <w:t>не замещающи</w:t>
      </w:r>
      <w:r w:rsidR="0099370B">
        <w:rPr>
          <w:iCs/>
          <w:sz w:val="28"/>
          <w:szCs w:val="28"/>
        </w:rPr>
        <w:t>й</w:t>
      </w:r>
      <w:r w:rsidR="00A278F4" w:rsidRPr="000B28ED">
        <w:rPr>
          <w:iCs/>
          <w:sz w:val="28"/>
          <w:szCs w:val="28"/>
        </w:rPr>
        <w:t xml:space="preserve">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A278F4">
        <w:rPr>
          <w:iCs/>
          <w:sz w:val="28"/>
          <w:szCs w:val="28"/>
        </w:rPr>
        <w:t>.</w:t>
      </w:r>
    </w:p>
    <w:p w:rsidR="007D7826" w:rsidRPr="007D7826" w:rsidRDefault="007D7826" w:rsidP="007D7826">
      <w:pPr>
        <w:spacing w:line="200" w:lineRule="atLeast"/>
        <w:jc w:val="both"/>
        <w:rPr>
          <w:sz w:val="28"/>
          <w:szCs w:val="28"/>
        </w:rPr>
      </w:pPr>
    </w:p>
    <w:p w:rsidR="007D7826" w:rsidRPr="007D7826" w:rsidRDefault="007D7826" w:rsidP="007D7826">
      <w:pPr>
        <w:pStyle w:val="ae"/>
        <w:numPr>
          <w:ilvl w:val="0"/>
          <w:numId w:val="10"/>
        </w:numPr>
        <w:contextualSpacing/>
        <w:jc w:val="center"/>
        <w:rPr>
          <w:sz w:val="28"/>
          <w:szCs w:val="28"/>
        </w:rPr>
      </w:pPr>
      <w:r w:rsidRPr="007D7826">
        <w:rPr>
          <w:sz w:val="28"/>
          <w:szCs w:val="28"/>
        </w:rPr>
        <w:t>Структура и ограничения размера вознаграждения</w:t>
      </w:r>
    </w:p>
    <w:p w:rsidR="007D7826" w:rsidRPr="007D7826" w:rsidRDefault="007D7826" w:rsidP="007D7826">
      <w:pPr>
        <w:pStyle w:val="ae"/>
        <w:ind w:left="1335"/>
        <w:rPr>
          <w:sz w:val="28"/>
          <w:szCs w:val="28"/>
        </w:rPr>
      </w:pPr>
    </w:p>
    <w:p w:rsidR="007D7826" w:rsidRPr="007D7826" w:rsidRDefault="00E24539" w:rsidP="00E245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6D6">
        <w:rPr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 xml:space="preserve">2.1. Члену совета директоров </w:t>
      </w:r>
      <w:r w:rsidR="00E35A2F">
        <w:rPr>
          <w:sz w:val="28"/>
          <w:szCs w:val="28"/>
        </w:rPr>
        <w:t xml:space="preserve">и </w:t>
      </w:r>
      <w:r w:rsidR="00E35A2F" w:rsidRPr="00D11DAA">
        <w:rPr>
          <w:sz w:val="28"/>
          <w:szCs w:val="28"/>
        </w:rPr>
        <w:t xml:space="preserve">ревизионной комиссии </w:t>
      </w:r>
      <w:r w:rsidR="00E35A2F" w:rsidRPr="00D11DAA">
        <w:rPr>
          <w:iCs/>
          <w:sz w:val="28"/>
          <w:szCs w:val="28"/>
        </w:rPr>
        <w:t>хозяйственных обществ</w:t>
      </w:r>
      <w:r w:rsidR="00E35A2F">
        <w:rPr>
          <w:iCs/>
          <w:sz w:val="28"/>
          <w:szCs w:val="28"/>
        </w:rPr>
        <w:t>,</w:t>
      </w:r>
      <w:r w:rsidR="00E35A2F">
        <w:rPr>
          <w:sz w:val="28"/>
          <w:szCs w:val="28"/>
        </w:rPr>
        <w:t xml:space="preserve"> </w:t>
      </w:r>
      <w:r w:rsidR="00A278F4" w:rsidRPr="000B28ED">
        <w:rPr>
          <w:iCs/>
          <w:sz w:val="28"/>
          <w:szCs w:val="28"/>
        </w:rPr>
        <w:t>не замещающ</w:t>
      </w:r>
      <w:r w:rsidR="0099370B">
        <w:rPr>
          <w:iCs/>
          <w:sz w:val="28"/>
          <w:szCs w:val="28"/>
        </w:rPr>
        <w:t>ему</w:t>
      </w:r>
      <w:r w:rsidR="00A278F4" w:rsidRPr="000B28ED">
        <w:rPr>
          <w:iCs/>
          <w:sz w:val="28"/>
          <w:szCs w:val="28"/>
        </w:rPr>
        <w:t xml:space="preserve">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службы,</w:t>
      </w:r>
      <w:r w:rsidR="00A278F4">
        <w:rPr>
          <w:iCs/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 xml:space="preserve">может выплачиваться вознаграждение по результатам работы за отчетный финансовый год (годовое вознаграждение). </w:t>
      </w:r>
    </w:p>
    <w:p w:rsidR="00904A24" w:rsidRPr="004B3163" w:rsidRDefault="00E24539" w:rsidP="00904A24">
      <w:pPr>
        <w:pStyle w:val="ae"/>
        <w:spacing w:line="200" w:lineRule="atLeast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7826" w:rsidRPr="007D7826">
        <w:rPr>
          <w:sz w:val="28"/>
          <w:szCs w:val="28"/>
        </w:rPr>
        <w:t xml:space="preserve">2.2. </w:t>
      </w:r>
      <w:r w:rsidR="00053412">
        <w:rPr>
          <w:sz w:val="28"/>
          <w:szCs w:val="28"/>
        </w:rPr>
        <w:t>Годовое</w:t>
      </w:r>
      <w:r w:rsidR="007D7826" w:rsidRPr="007D7826">
        <w:rPr>
          <w:sz w:val="28"/>
          <w:szCs w:val="28"/>
        </w:rPr>
        <w:t xml:space="preserve"> вознаграждение выплачивается членам совета директоров</w:t>
      </w:r>
      <w:r w:rsidR="00E35A2F">
        <w:rPr>
          <w:sz w:val="28"/>
          <w:szCs w:val="28"/>
        </w:rPr>
        <w:t xml:space="preserve"> и </w:t>
      </w:r>
      <w:r w:rsidR="00E35A2F" w:rsidRPr="00D11DAA">
        <w:rPr>
          <w:sz w:val="28"/>
          <w:szCs w:val="28"/>
        </w:rPr>
        <w:t xml:space="preserve">ревизионной комиссии </w:t>
      </w:r>
      <w:r w:rsidR="00E35A2F" w:rsidRPr="00D11DAA">
        <w:rPr>
          <w:iCs/>
          <w:sz w:val="28"/>
          <w:szCs w:val="28"/>
        </w:rPr>
        <w:t>хозяйственных обществ</w:t>
      </w:r>
      <w:r w:rsidR="00635193">
        <w:rPr>
          <w:sz w:val="28"/>
          <w:szCs w:val="28"/>
        </w:rPr>
        <w:t xml:space="preserve">, </w:t>
      </w:r>
      <w:r w:rsidR="00A278F4" w:rsidRPr="000B28ED">
        <w:rPr>
          <w:iCs/>
          <w:sz w:val="28"/>
          <w:szCs w:val="28"/>
        </w:rPr>
        <w:t xml:space="preserve">не </w:t>
      </w:r>
      <w:r w:rsidR="0099370B" w:rsidRPr="000B28ED">
        <w:rPr>
          <w:iCs/>
          <w:sz w:val="28"/>
          <w:szCs w:val="28"/>
        </w:rPr>
        <w:t>замещающи</w:t>
      </w:r>
      <w:r w:rsidR="0099370B">
        <w:rPr>
          <w:iCs/>
          <w:sz w:val="28"/>
          <w:szCs w:val="28"/>
        </w:rPr>
        <w:t>м</w:t>
      </w:r>
      <w:r w:rsidR="0099370B" w:rsidRPr="000B28ED">
        <w:rPr>
          <w:iCs/>
          <w:sz w:val="28"/>
          <w:szCs w:val="28"/>
        </w:rPr>
        <w:t xml:space="preserve">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lastRenderedPageBreak/>
        <w:t>муниципальной службы</w:t>
      </w:r>
      <w:r w:rsidR="00A278F4" w:rsidRPr="000B28ED">
        <w:rPr>
          <w:iCs/>
          <w:sz w:val="28"/>
          <w:szCs w:val="28"/>
        </w:rPr>
        <w:t>,</w:t>
      </w:r>
      <w:r w:rsidR="007D7826" w:rsidRPr="007D7826">
        <w:rPr>
          <w:sz w:val="28"/>
          <w:szCs w:val="28"/>
        </w:rPr>
        <w:t xml:space="preserve"> Общества за </w:t>
      </w:r>
      <w:r w:rsidR="00635193">
        <w:rPr>
          <w:sz w:val="28"/>
          <w:szCs w:val="28"/>
        </w:rPr>
        <w:t>пере</w:t>
      </w:r>
      <w:r w:rsidR="007D7826" w:rsidRPr="007D7826">
        <w:rPr>
          <w:sz w:val="28"/>
          <w:szCs w:val="28"/>
        </w:rPr>
        <w:t xml:space="preserve">выполнение Обществом установленных </w:t>
      </w:r>
      <w:r w:rsidR="00635193">
        <w:rPr>
          <w:sz w:val="28"/>
          <w:szCs w:val="28"/>
        </w:rPr>
        <w:t>плано</w:t>
      </w:r>
      <w:r w:rsidR="007D7826" w:rsidRPr="007D7826">
        <w:rPr>
          <w:sz w:val="28"/>
          <w:szCs w:val="28"/>
        </w:rPr>
        <w:t>вых показателей</w:t>
      </w:r>
      <w:r w:rsidR="00635193">
        <w:rPr>
          <w:sz w:val="28"/>
          <w:szCs w:val="28"/>
        </w:rPr>
        <w:t>.</w:t>
      </w:r>
      <w:r w:rsidR="007D7826" w:rsidRPr="007D7826">
        <w:rPr>
          <w:sz w:val="28"/>
          <w:szCs w:val="28"/>
        </w:rPr>
        <w:t xml:space="preserve"> </w:t>
      </w:r>
      <w:r w:rsidR="00904A24">
        <w:rPr>
          <w:sz w:val="28"/>
          <w:szCs w:val="28"/>
        </w:rPr>
        <w:t>Источником в</w:t>
      </w:r>
      <w:r w:rsidR="00904A24" w:rsidRPr="004B3163">
        <w:rPr>
          <w:sz w:val="28"/>
          <w:szCs w:val="28"/>
        </w:rPr>
        <w:t>ыплат</w:t>
      </w:r>
      <w:r w:rsidR="00904A24">
        <w:rPr>
          <w:sz w:val="28"/>
          <w:szCs w:val="28"/>
        </w:rPr>
        <w:t>ы</w:t>
      </w:r>
      <w:r w:rsidR="00904A24" w:rsidRPr="004B3163">
        <w:rPr>
          <w:sz w:val="28"/>
          <w:szCs w:val="28"/>
        </w:rPr>
        <w:t xml:space="preserve"> указанного в настоящем пункте вознаграждения </w:t>
      </w:r>
      <w:r w:rsidR="00904A24">
        <w:rPr>
          <w:sz w:val="28"/>
          <w:szCs w:val="28"/>
        </w:rPr>
        <w:t>является нераспределенная прибыль отчетного года</w:t>
      </w:r>
      <w:r w:rsidR="00904A24" w:rsidRPr="004B3163">
        <w:rPr>
          <w:sz w:val="28"/>
          <w:szCs w:val="28"/>
        </w:rPr>
        <w:t>.</w:t>
      </w:r>
    </w:p>
    <w:p w:rsidR="007D7826" w:rsidRPr="007D7826" w:rsidRDefault="00E24539" w:rsidP="007D7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7826" w:rsidRPr="007D7826">
        <w:rPr>
          <w:sz w:val="28"/>
          <w:szCs w:val="28"/>
        </w:rPr>
        <w:t>2.3. При расчете вознаграждения член</w:t>
      </w:r>
      <w:r w:rsidR="00635193">
        <w:rPr>
          <w:sz w:val="28"/>
          <w:szCs w:val="28"/>
        </w:rPr>
        <w:t>у</w:t>
      </w:r>
      <w:r w:rsidR="007D7826" w:rsidRPr="007D7826">
        <w:rPr>
          <w:sz w:val="28"/>
          <w:szCs w:val="28"/>
        </w:rPr>
        <w:t xml:space="preserve"> совета директоров</w:t>
      </w:r>
      <w:r w:rsidR="00E35A2F">
        <w:rPr>
          <w:sz w:val="28"/>
          <w:szCs w:val="28"/>
        </w:rPr>
        <w:t xml:space="preserve"> и </w:t>
      </w:r>
      <w:r w:rsidR="00E35A2F" w:rsidRPr="00D11DAA">
        <w:rPr>
          <w:sz w:val="28"/>
          <w:szCs w:val="28"/>
        </w:rPr>
        <w:t xml:space="preserve">ревизионной комиссии </w:t>
      </w:r>
      <w:r w:rsidR="00E35A2F" w:rsidRPr="00D11DAA">
        <w:rPr>
          <w:iCs/>
          <w:sz w:val="28"/>
          <w:szCs w:val="28"/>
        </w:rPr>
        <w:t>хозяйственных обществ</w:t>
      </w:r>
      <w:r w:rsidR="00635193">
        <w:rPr>
          <w:sz w:val="28"/>
          <w:szCs w:val="28"/>
        </w:rPr>
        <w:t xml:space="preserve">, </w:t>
      </w:r>
      <w:r w:rsidR="00A278F4" w:rsidRPr="000B28ED">
        <w:rPr>
          <w:iCs/>
          <w:sz w:val="28"/>
          <w:szCs w:val="28"/>
        </w:rPr>
        <w:t xml:space="preserve">не </w:t>
      </w:r>
      <w:r w:rsidR="0099370B" w:rsidRPr="000B28ED">
        <w:rPr>
          <w:iCs/>
          <w:sz w:val="28"/>
          <w:szCs w:val="28"/>
        </w:rPr>
        <w:t>замещающ</w:t>
      </w:r>
      <w:r w:rsidR="0099370B">
        <w:rPr>
          <w:iCs/>
          <w:sz w:val="28"/>
          <w:szCs w:val="28"/>
        </w:rPr>
        <w:t>ему</w:t>
      </w:r>
      <w:r w:rsidR="0099370B" w:rsidRPr="000B28ED">
        <w:rPr>
          <w:iCs/>
          <w:sz w:val="28"/>
          <w:szCs w:val="28"/>
        </w:rPr>
        <w:t xml:space="preserve">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A278F4" w:rsidRPr="000B28ED">
        <w:rPr>
          <w:iCs/>
          <w:sz w:val="28"/>
          <w:szCs w:val="28"/>
        </w:rPr>
        <w:t>,</w:t>
      </w:r>
      <w:r w:rsidR="00A278F4">
        <w:rPr>
          <w:iCs/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 xml:space="preserve">Общества учитывается количество заседаний совета директоров Общества, в которых принимал участие данный член совета директоров Общества. </w:t>
      </w:r>
    </w:p>
    <w:p w:rsidR="007D7826" w:rsidRPr="007D7826" w:rsidRDefault="00E24539" w:rsidP="007D7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7826" w:rsidRPr="007D7826">
        <w:rPr>
          <w:sz w:val="28"/>
          <w:szCs w:val="28"/>
        </w:rPr>
        <w:t xml:space="preserve">2.4. </w:t>
      </w:r>
      <w:proofErr w:type="gramStart"/>
      <w:r w:rsidR="007D7826" w:rsidRPr="007D7826">
        <w:rPr>
          <w:sz w:val="28"/>
          <w:szCs w:val="28"/>
        </w:rPr>
        <w:t xml:space="preserve">В случае если в течение финансового года, по итогам работы которого членам совета директоров </w:t>
      </w:r>
      <w:r w:rsidR="00E35A2F">
        <w:rPr>
          <w:sz w:val="28"/>
          <w:szCs w:val="28"/>
        </w:rPr>
        <w:t xml:space="preserve">и </w:t>
      </w:r>
      <w:r w:rsidR="00E35A2F" w:rsidRPr="00D11DAA">
        <w:rPr>
          <w:sz w:val="28"/>
          <w:szCs w:val="28"/>
        </w:rPr>
        <w:t xml:space="preserve">ревизионной комиссии </w:t>
      </w:r>
      <w:r w:rsidR="00E35A2F" w:rsidRPr="00D11DAA">
        <w:rPr>
          <w:iCs/>
          <w:sz w:val="28"/>
          <w:szCs w:val="28"/>
        </w:rPr>
        <w:t>хозяйственных обществ</w:t>
      </w:r>
      <w:r w:rsidR="00635193">
        <w:rPr>
          <w:sz w:val="28"/>
          <w:szCs w:val="28"/>
        </w:rPr>
        <w:t xml:space="preserve">, </w:t>
      </w:r>
      <w:r w:rsidR="00A278F4" w:rsidRPr="000B28ED">
        <w:rPr>
          <w:iCs/>
          <w:sz w:val="28"/>
          <w:szCs w:val="28"/>
        </w:rPr>
        <w:t>не замещающих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A278F4" w:rsidRPr="000B28ED">
        <w:rPr>
          <w:iCs/>
          <w:sz w:val="28"/>
          <w:szCs w:val="28"/>
        </w:rPr>
        <w:t>,</w:t>
      </w:r>
      <w:r w:rsidR="00A278F4">
        <w:rPr>
          <w:iCs/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>выплачивается годовое вознаграждение, совет директоров Общества переизбирался в новом составе, указанное вознаграждение выплачивается также членам совета директоров Общества</w:t>
      </w:r>
      <w:r w:rsidR="00635193">
        <w:rPr>
          <w:sz w:val="28"/>
          <w:szCs w:val="28"/>
        </w:rPr>
        <w:t xml:space="preserve">, </w:t>
      </w:r>
      <w:r w:rsidR="00A278F4" w:rsidRPr="000B28ED">
        <w:rPr>
          <w:iCs/>
          <w:sz w:val="28"/>
          <w:szCs w:val="28"/>
        </w:rPr>
        <w:t>не замещающих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  <w:r w:rsidR="00A278F4" w:rsidRPr="000B28ED">
        <w:rPr>
          <w:iCs/>
          <w:sz w:val="28"/>
          <w:szCs w:val="28"/>
        </w:rPr>
        <w:t>,</w:t>
      </w:r>
      <w:r w:rsidR="00A278F4">
        <w:rPr>
          <w:iCs/>
          <w:sz w:val="28"/>
          <w:szCs w:val="28"/>
        </w:rPr>
        <w:t xml:space="preserve"> </w:t>
      </w:r>
      <w:r w:rsidR="007D7826" w:rsidRPr="007D7826">
        <w:rPr>
          <w:sz w:val="28"/>
          <w:szCs w:val="28"/>
        </w:rPr>
        <w:t xml:space="preserve"> предыдущих составов, принимавших участие в заседаниях совета директоров Общества в финансовом году, по</w:t>
      </w:r>
      <w:proofErr w:type="gramEnd"/>
      <w:r w:rsidR="007D7826" w:rsidRPr="007D7826">
        <w:rPr>
          <w:sz w:val="28"/>
          <w:szCs w:val="28"/>
        </w:rPr>
        <w:t xml:space="preserve"> </w:t>
      </w:r>
      <w:proofErr w:type="gramStart"/>
      <w:r w:rsidR="007D7826" w:rsidRPr="007D7826">
        <w:rPr>
          <w:sz w:val="28"/>
          <w:szCs w:val="28"/>
        </w:rPr>
        <w:t>итогам</w:t>
      </w:r>
      <w:proofErr w:type="gramEnd"/>
      <w:r w:rsidR="007D7826" w:rsidRPr="007D7826">
        <w:rPr>
          <w:sz w:val="28"/>
          <w:szCs w:val="28"/>
        </w:rPr>
        <w:t xml:space="preserve"> которого выплачивается годовое вознаграждение, в порядке, предусмотренном разделом 3 настоящего Положения. </w:t>
      </w:r>
    </w:p>
    <w:p w:rsidR="007D7826" w:rsidRPr="007D7826" w:rsidRDefault="00E24539" w:rsidP="00E35A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D7826" w:rsidRPr="007D7826" w:rsidRDefault="007D7826" w:rsidP="007D7826">
      <w:pPr>
        <w:pStyle w:val="ae"/>
        <w:numPr>
          <w:ilvl w:val="0"/>
          <w:numId w:val="10"/>
        </w:numPr>
        <w:contextualSpacing/>
        <w:jc w:val="center"/>
        <w:rPr>
          <w:sz w:val="28"/>
          <w:szCs w:val="28"/>
        </w:rPr>
      </w:pPr>
      <w:r w:rsidRPr="007D7826">
        <w:rPr>
          <w:sz w:val="28"/>
          <w:szCs w:val="28"/>
        </w:rPr>
        <w:t xml:space="preserve">Порядок </w:t>
      </w:r>
      <w:proofErr w:type="gramStart"/>
      <w:r w:rsidRPr="007D7826">
        <w:rPr>
          <w:sz w:val="28"/>
          <w:szCs w:val="28"/>
        </w:rPr>
        <w:t>расчета вознаграждения члена совета директоров</w:t>
      </w:r>
      <w:proofErr w:type="gramEnd"/>
      <w:r w:rsidRPr="007D7826">
        <w:rPr>
          <w:sz w:val="28"/>
          <w:szCs w:val="28"/>
        </w:rPr>
        <w:t xml:space="preserve"> и </w:t>
      </w:r>
    </w:p>
    <w:p w:rsidR="007D7826" w:rsidRPr="00A278F4" w:rsidRDefault="007D7826" w:rsidP="007D7826">
      <w:pPr>
        <w:pStyle w:val="ae"/>
        <w:ind w:left="1335"/>
        <w:jc w:val="center"/>
        <w:rPr>
          <w:sz w:val="28"/>
          <w:szCs w:val="28"/>
        </w:rPr>
      </w:pPr>
      <w:r w:rsidRPr="007D7826">
        <w:rPr>
          <w:sz w:val="28"/>
          <w:szCs w:val="28"/>
        </w:rPr>
        <w:t>члена ревизионной комиссии</w:t>
      </w:r>
      <w:r w:rsidR="00635193">
        <w:rPr>
          <w:sz w:val="28"/>
          <w:szCs w:val="28"/>
        </w:rPr>
        <w:t xml:space="preserve">, </w:t>
      </w:r>
      <w:r w:rsidR="00A278F4" w:rsidRPr="000B28ED">
        <w:rPr>
          <w:iCs/>
          <w:sz w:val="28"/>
          <w:szCs w:val="28"/>
        </w:rPr>
        <w:t>не замещающ</w:t>
      </w:r>
      <w:r w:rsidR="0099370B">
        <w:rPr>
          <w:iCs/>
          <w:sz w:val="28"/>
          <w:szCs w:val="28"/>
        </w:rPr>
        <w:t>его</w:t>
      </w:r>
      <w:r w:rsidR="00A278F4" w:rsidRPr="000B28ED">
        <w:rPr>
          <w:iCs/>
          <w:sz w:val="28"/>
          <w:szCs w:val="28"/>
        </w:rPr>
        <w:t xml:space="preserve">  должности</w:t>
      </w:r>
      <w:r w:rsidR="00A278F4">
        <w:rPr>
          <w:b/>
          <w:iCs/>
          <w:sz w:val="28"/>
          <w:szCs w:val="28"/>
        </w:rPr>
        <w:t xml:space="preserve"> </w:t>
      </w:r>
      <w:r w:rsidR="00A278F4" w:rsidRPr="00A278F4">
        <w:rPr>
          <w:iCs/>
          <w:sz w:val="28"/>
          <w:szCs w:val="28"/>
        </w:rPr>
        <w:t>муниципальной службы</w:t>
      </w:r>
    </w:p>
    <w:p w:rsidR="007D7826" w:rsidRPr="007D7826" w:rsidRDefault="007D7826" w:rsidP="007D7826">
      <w:pPr>
        <w:rPr>
          <w:sz w:val="28"/>
          <w:szCs w:val="28"/>
        </w:rPr>
      </w:pPr>
    </w:p>
    <w:p w:rsidR="007D7826" w:rsidRPr="00902F55" w:rsidRDefault="00E24539" w:rsidP="00A278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7826" w:rsidRPr="00902F55">
        <w:rPr>
          <w:sz w:val="28"/>
          <w:szCs w:val="28"/>
        </w:rPr>
        <w:t>3.1. Размер вознаграждения члена совета директоров и члена ревизионной комиссии</w:t>
      </w:r>
      <w:r w:rsidR="00635193" w:rsidRPr="00902F55">
        <w:rPr>
          <w:sz w:val="28"/>
          <w:szCs w:val="28"/>
        </w:rPr>
        <w:t xml:space="preserve">, </w:t>
      </w:r>
      <w:r w:rsidR="00A278F4" w:rsidRPr="00902F55">
        <w:rPr>
          <w:iCs/>
          <w:sz w:val="28"/>
          <w:szCs w:val="28"/>
        </w:rPr>
        <w:t>не замещающ</w:t>
      </w:r>
      <w:r w:rsidR="0099370B" w:rsidRPr="00902F55">
        <w:rPr>
          <w:iCs/>
          <w:sz w:val="28"/>
          <w:szCs w:val="28"/>
        </w:rPr>
        <w:t>его</w:t>
      </w:r>
      <w:r w:rsidR="00A278F4" w:rsidRPr="00902F55">
        <w:rPr>
          <w:iCs/>
          <w:sz w:val="28"/>
          <w:szCs w:val="28"/>
        </w:rPr>
        <w:t xml:space="preserve">  должности</w:t>
      </w:r>
      <w:r w:rsidR="00A278F4" w:rsidRPr="00902F55">
        <w:rPr>
          <w:b/>
          <w:iCs/>
          <w:sz w:val="28"/>
          <w:szCs w:val="28"/>
        </w:rPr>
        <w:t xml:space="preserve"> </w:t>
      </w:r>
      <w:r w:rsidR="00A278F4" w:rsidRPr="00902F55">
        <w:rPr>
          <w:iCs/>
          <w:sz w:val="28"/>
          <w:szCs w:val="28"/>
        </w:rPr>
        <w:t>муниципальной службы,</w:t>
      </w:r>
      <w:r w:rsidR="007D7826" w:rsidRPr="00902F55">
        <w:rPr>
          <w:sz w:val="28"/>
          <w:szCs w:val="28"/>
        </w:rPr>
        <w:t xml:space="preserve">  за </w:t>
      </w:r>
      <w:r w:rsidR="00635193" w:rsidRPr="00902F55">
        <w:rPr>
          <w:sz w:val="28"/>
          <w:szCs w:val="28"/>
        </w:rPr>
        <w:t>пере</w:t>
      </w:r>
      <w:r w:rsidR="007D7826" w:rsidRPr="00902F55">
        <w:rPr>
          <w:sz w:val="28"/>
          <w:szCs w:val="28"/>
        </w:rPr>
        <w:t xml:space="preserve">выполнение установленных для Общества </w:t>
      </w:r>
      <w:r w:rsidR="00635193" w:rsidRPr="00902F55">
        <w:rPr>
          <w:sz w:val="28"/>
          <w:szCs w:val="28"/>
        </w:rPr>
        <w:t>плано</w:t>
      </w:r>
      <w:r w:rsidR="007D7826" w:rsidRPr="00902F55">
        <w:rPr>
          <w:sz w:val="28"/>
          <w:szCs w:val="28"/>
        </w:rPr>
        <w:t>вых показателей деятельности Общества за очередной финансовый год, устанавливается в размере должностного оклада  по основному месту работы члена совета директоров и члена ревизионной комиссии,</w:t>
      </w:r>
      <w:r w:rsidR="00635193" w:rsidRPr="00902F55">
        <w:rPr>
          <w:sz w:val="28"/>
          <w:szCs w:val="28"/>
        </w:rPr>
        <w:t xml:space="preserve"> </w:t>
      </w:r>
      <w:r w:rsidR="00A278F4" w:rsidRPr="00902F55">
        <w:rPr>
          <w:iCs/>
          <w:sz w:val="28"/>
          <w:szCs w:val="28"/>
        </w:rPr>
        <w:t>не замещающих  должности</w:t>
      </w:r>
      <w:r w:rsidR="00A278F4" w:rsidRPr="00902F55">
        <w:rPr>
          <w:b/>
          <w:iCs/>
          <w:sz w:val="28"/>
          <w:szCs w:val="28"/>
        </w:rPr>
        <w:t xml:space="preserve"> </w:t>
      </w:r>
      <w:r w:rsidR="00A278F4" w:rsidRPr="00902F55">
        <w:rPr>
          <w:iCs/>
          <w:sz w:val="28"/>
          <w:szCs w:val="28"/>
        </w:rPr>
        <w:t>муниципальной службы.</w:t>
      </w:r>
    </w:p>
    <w:p w:rsidR="008F5259" w:rsidRPr="007D7826" w:rsidRDefault="008F5259" w:rsidP="007D7826">
      <w:pPr>
        <w:ind w:firstLine="975"/>
        <w:jc w:val="both"/>
        <w:rPr>
          <w:sz w:val="28"/>
          <w:szCs w:val="28"/>
        </w:rPr>
      </w:pPr>
    </w:p>
    <w:p w:rsidR="007D7826" w:rsidRPr="007D7826" w:rsidRDefault="007D7826" w:rsidP="007D7826">
      <w:pPr>
        <w:ind w:firstLine="975"/>
        <w:jc w:val="both"/>
        <w:rPr>
          <w:sz w:val="28"/>
          <w:szCs w:val="28"/>
        </w:rPr>
      </w:pPr>
    </w:p>
    <w:p w:rsidR="00980CD9" w:rsidRPr="0075791E" w:rsidRDefault="00C871E4" w:rsidP="00980CD9">
      <w:pPr>
        <w:tabs>
          <w:tab w:val="left" w:pos="3648"/>
        </w:tabs>
        <w:autoSpaceDE w:val="0"/>
        <w:autoSpaceDN w:val="0"/>
        <w:adjustRightInd w:val="0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80CD9" w:rsidRPr="0075791E">
        <w:rPr>
          <w:bCs/>
          <w:sz w:val="28"/>
          <w:szCs w:val="28"/>
        </w:rPr>
        <w:t>Начальник общего отдела</w:t>
      </w:r>
      <w:r w:rsidR="00980CD9" w:rsidRPr="0075791E">
        <w:rPr>
          <w:bCs/>
          <w:sz w:val="28"/>
          <w:szCs w:val="28"/>
        </w:rPr>
        <w:tab/>
      </w:r>
    </w:p>
    <w:p w:rsidR="00980CD9" w:rsidRDefault="00C871E4" w:rsidP="00980CD9">
      <w:pPr>
        <w:autoSpaceDE w:val="0"/>
        <w:autoSpaceDN w:val="0"/>
        <w:adjustRightInd w:val="0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80CD9" w:rsidRPr="0075791E">
        <w:rPr>
          <w:bCs/>
          <w:sz w:val="28"/>
          <w:szCs w:val="28"/>
        </w:rPr>
        <w:t>Администрации города Батайска</w:t>
      </w:r>
      <w:r w:rsidR="00980CD9" w:rsidRPr="0075791E">
        <w:rPr>
          <w:bCs/>
          <w:sz w:val="28"/>
          <w:szCs w:val="28"/>
        </w:rPr>
        <w:tab/>
      </w:r>
      <w:r w:rsidR="00980CD9" w:rsidRPr="0075791E">
        <w:rPr>
          <w:bCs/>
          <w:sz w:val="28"/>
          <w:szCs w:val="28"/>
        </w:rPr>
        <w:tab/>
      </w:r>
      <w:r w:rsidR="00980CD9" w:rsidRPr="0075791E">
        <w:rPr>
          <w:bCs/>
          <w:sz w:val="28"/>
          <w:szCs w:val="28"/>
        </w:rPr>
        <w:tab/>
      </w:r>
      <w:r w:rsidR="00980CD9">
        <w:rPr>
          <w:bCs/>
          <w:sz w:val="28"/>
          <w:szCs w:val="28"/>
        </w:rPr>
        <w:t xml:space="preserve">              </w:t>
      </w:r>
      <w:r w:rsidR="00980CD9" w:rsidRPr="0075791E">
        <w:rPr>
          <w:bCs/>
          <w:sz w:val="28"/>
          <w:szCs w:val="28"/>
        </w:rPr>
        <w:t xml:space="preserve">     В.С. </w:t>
      </w:r>
      <w:proofErr w:type="spellStart"/>
      <w:r w:rsidR="00980CD9" w:rsidRPr="0075791E">
        <w:rPr>
          <w:bCs/>
          <w:sz w:val="28"/>
          <w:szCs w:val="28"/>
        </w:rPr>
        <w:t>Мирошникова</w:t>
      </w:r>
      <w:proofErr w:type="spellEnd"/>
    </w:p>
    <w:p w:rsidR="007D7826" w:rsidRPr="007D7826" w:rsidRDefault="007D7826" w:rsidP="007D7826">
      <w:pPr>
        <w:rPr>
          <w:sz w:val="28"/>
          <w:szCs w:val="28"/>
        </w:rPr>
      </w:pPr>
    </w:p>
    <w:p w:rsidR="007D7826" w:rsidRPr="007D7826" w:rsidRDefault="007D7826" w:rsidP="007D7826">
      <w:pPr>
        <w:rPr>
          <w:sz w:val="28"/>
          <w:szCs w:val="28"/>
        </w:rPr>
      </w:pPr>
    </w:p>
    <w:p w:rsidR="007D7826" w:rsidRPr="007D7826" w:rsidRDefault="007D7826" w:rsidP="007D7826">
      <w:pPr>
        <w:rPr>
          <w:sz w:val="28"/>
          <w:szCs w:val="28"/>
        </w:rPr>
      </w:pPr>
    </w:p>
    <w:p w:rsidR="007D7826" w:rsidRPr="007D7826" w:rsidRDefault="007D7826" w:rsidP="007D7826">
      <w:pPr>
        <w:rPr>
          <w:sz w:val="28"/>
          <w:szCs w:val="28"/>
        </w:rPr>
      </w:pPr>
    </w:p>
    <w:p w:rsidR="007D7826" w:rsidRDefault="007D7826" w:rsidP="007D7826">
      <w:pPr>
        <w:rPr>
          <w:sz w:val="28"/>
          <w:szCs w:val="28"/>
        </w:rPr>
      </w:pPr>
    </w:p>
    <w:p w:rsidR="00904A24" w:rsidRPr="007D7826" w:rsidRDefault="00904A24" w:rsidP="007D7826">
      <w:pPr>
        <w:rPr>
          <w:sz w:val="28"/>
          <w:szCs w:val="28"/>
        </w:rPr>
      </w:pPr>
    </w:p>
    <w:p w:rsidR="007D7826" w:rsidRPr="007D7826" w:rsidRDefault="007D7826" w:rsidP="007D7826">
      <w:pPr>
        <w:rPr>
          <w:sz w:val="28"/>
          <w:szCs w:val="28"/>
        </w:rPr>
      </w:pPr>
    </w:p>
    <w:p w:rsidR="007D7826" w:rsidRPr="007D7826" w:rsidRDefault="007D7826" w:rsidP="007D7826">
      <w:pPr>
        <w:rPr>
          <w:sz w:val="28"/>
          <w:szCs w:val="28"/>
        </w:rPr>
      </w:pPr>
    </w:p>
    <w:p w:rsidR="007D7826" w:rsidRPr="00B62D37" w:rsidRDefault="007D7826" w:rsidP="007D7826">
      <w:pPr>
        <w:rPr>
          <w:sz w:val="28"/>
          <w:szCs w:val="28"/>
        </w:rPr>
      </w:pPr>
    </w:p>
    <w:p w:rsidR="007D7826" w:rsidRPr="00B62D37" w:rsidRDefault="007D7826" w:rsidP="007D7826">
      <w:pPr>
        <w:rPr>
          <w:sz w:val="28"/>
          <w:szCs w:val="28"/>
        </w:rPr>
      </w:pPr>
    </w:p>
    <w:p w:rsidR="00BA7503" w:rsidRPr="001969D2" w:rsidRDefault="00BA7503" w:rsidP="00BA7503">
      <w:pPr>
        <w:ind w:firstLine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BA7503" w:rsidRPr="001969D2" w:rsidRDefault="00BA7503" w:rsidP="00BA7503">
      <w:pPr>
        <w:ind w:firstLine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</w:t>
      </w:r>
      <w:r w:rsidRPr="001969D2">
        <w:rPr>
          <w:sz w:val="28"/>
          <w:szCs w:val="28"/>
        </w:rPr>
        <w:t>ению</w:t>
      </w:r>
    </w:p>
    <w:p w:rsidR="00BA7503" w:rsidRDefault="00BA7503" w:rsidP="00BA7503">
      <w:pPr>
        <w:ind w:firstLine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Администрации</w:t>
      </w:r>
    </w:p>
    <w:p w:rsidR="00BA7503" w:rsidRDefault="00BA7503" w:rsidP="00BA7503">
      <w:pPr>
        <w:ind w:firstLine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BA7503" w:rsidRDefault="00BA7503" w:rsidP="00BA750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C3CB2">
        <w:rPr>
          <w:sz w:val="28"/>
          <w:szCs w:val="28"/>
        </w:rPr>
        <w:t xml:space="preserve"> </w:t>
      </w:r>
      <w:r w:rsidR="00EC3CB2" w:rsidRPr="00EC3CB2">
        <w:rPr>
          <w:kern w:val="2"/>
          <w:sz w:val="28"/>
          <w:szCs w:val="28"/>
          <w:u w:val="single"/>
        </w:rPr>
        <w:t>07.08.2023</w:t>
      </w:r>
      <w:r w:rsidR="00EC3CB2" w:rsidRPr="00EC3CB2">
        <w:rPr>
          <w:kern w:val="2"/>
          <w:sz w:val="28"/>
          <w:szCs w:val="28"/>
        </w:rPr>
        <w:t xml:space="preserve"> № </w:t>
      </w:r>
      <w:r w:rsidR="00EC3CB2">
        <w:rPr>
          <w:kern w:val="2"/>
          <w:sz w:val="28"/>
          <w:szCs w:val="28"/>
          <w:u w:val="single"/>
        </w:rPr>
        <w:t>2163</w:t>
      </w:r>
      <w:bookmarkStart w:id="0" w:name="_GoBack"/>
      <w:bookmarkEnd w:id="0"/>
    </w:p>
    <w:p w:rsidR="00BA7503" w:rsidRDefault="00BA7503" w:rsidP="00BA7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503" w:rsidRPr="003F4475" w:rsidRDefault="00BA7503" w:rsidP="00BA7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BA7503" w:rsidRDefault="00BA7503" w:rsidP="00BA7503">
      <w:pPr>
        <w:pStyle w:val="ConsPlusNormal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BA7503">
        <w:rPr>
          <w:rFonts w:ascii="Times New Roman" w:hAnsi="Times New Roman" w:cs="Times New Roman"/>
          <w:iCs/>
          <w:sz w:val="28"/>
          <w:szCs w:val="28"/>
        </w:rPr>
        <w:t>размер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BA7503">
        <w:rPr>
          <w:rFonts w:ascii="Times New Roman" w:hAnsi="Times New Roman" w:cs="Times New Roman"/>
          <w:iCs/>
          <w:sz w:val="28"/>
          <w:szCs w:val="28"/>
        </w:rPr>
        <w:t xml:space="preserve"> выплат стимулирующего характера руководител</w:t>
      </w:r>
      <w:r w:rsidR="00225ECA">
        <w:rPr>
          <w:rFonts w:ascii="Times New Roman" w:hAnsi="Times New Roman" w:cs="Times New Roman"/>
          <w:iCs/>
          <w:sz w:val="28"/>
          <w:szCs w:val="28"/>
        </w:rPr>
        <w:t>ю</w:t>
      </w:r>
      <w:r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Pr="00BA7503">
        <w:rPr>
          <w:rFonts w:ascii="Times New Roman" w:hAnsi="Times New Roman" w:cs="Times New Roman"/>
          <w:iCs/>
          <w:sz w:val="28"/>
          <w:szCs w:val="28"/>
        </w:rPr>
        <w:t>, более пятидесяти процентов акций (долей) в уставном капитале которых находится в собственности муниципального образования «Город Батайск»</w:t>
      </w:r>
    </w:p>
    <w:p w:rsidR="00BA7503" w:rsidRPr="003F4475" w:rsidRDefault="00BA7503" w:rsidP="00BA75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7503" w:rsidRPr="003F4475" w:rsidRDefault="00BA7503" w:rsidP="00BA75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F4475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BA7503">
        <w:rPr>
          <w:rFonts w:ascii="Times New Roman" w:hAnsi="Times New Roman" w:cs="Times New Roman"/>
          <w:iCs/>
          <w:sz w:val="28"/>
          <w:szCs w:val="28"/>
        </w:rPr>
        <w:t>размер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BA7503">
        <w:rPr>
          <w:rFonts w:ascii="Times New Roman" w:hAnsi="Times New Roman" w:cs="Times New Roman"/>
          <w:iCs/>
          <w:sz w:val="28"/>
          <w:szCs w:val="28"/>
        </w:rPr>
        <w:t xml:space="preserve"> выплат стимулирующего характера руководител</w:t>
      </w:r>
      <w:r w:rsidR="00225ECA">
        <w:rPr>
          <w:rFonts w:ascii="Times New Roman" w:hAnsi="Times New Roman" w:cs="Times New Roman"/>
          <w:iCs/>
          <w:sz w:val="28"/>
          <w:szCs w:val="28"/>
        </w:rPr>
        <w:t>ю</w:t>
      </w:r>
      <w:r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Pr="00BA7503">
        <w:rPr>
          <w:rFonts w:ascii="Times New Roman" w:hAnsi="Times New Roman" w:cs="Times New Roman"/>
          <w:iCs/>
          <w:sz w:val="28"/>
          <w:szCs w:val="28"/>
        </w:rPr>
        <w:t>, более пятидесяти процентов акций (долей) в уставном капитале которых находится в собственности муниципального образования «Город Батайск»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4475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Трудовым и Налоговым кодексами Российской Федерации, </w:t>
      </w:r>
      <w:proofErr w:type="spellStart"/>
      <w:r w:rsidRPr="003F4475">
        <w:rPr>
          <w:rFonts w:ascii="Times New Roman" w:hAnsi="Times New Roman" w:cs="Times New Roman"/>
          <w:sz w:val="28"/>
          <w:szCs w:val="28"/>
        </w:rPr>
        <w:t>инми</w:t>
      </w:r>
      <w:proofErr w:type="spellEnd"/>
      <w:r w:rsidRPr="003F447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устанавливает порядок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4475">
        <w:rPr>
          <w:rFonts w:ascii="Times New Roman" w:hAnsi="Times New Roman" w:cs="Times New Roman"/>
          <w:sz w:val="28"/>
          <w:szCs w:val="28"/>
        </w:rPr>
        <w:t xml:space="preserve"> условия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503">
        <w:rPr>
          <w:rFonts w:ascii="Times New Roman" w:hAnsi="Times New Roman" w:cs="Times New Roman"/>
          <w:iCs/>
          <w:sz w:val="28"/>
          <w:szCs w:val="28"/>
        </w:rPr>
        <w:t>размер выплат стимулирующего характера руководител</w:t>
      </w:r>
      <w:r w:rsidR="00225ECA">
        <w:rPr>
          <w:rFonts w:ascii="Times New Roman" w:hAnsi="Times New Roman" w:cs="Times New Roman"/>
          <w:iCs/>
          <w:sz w:val="28"/>
          <w:szCs w:val="28"/>
        </w:rPr>
        <w:t>ю</w:t>
      </w:r>
      <w:r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Pr="00BA7503">
        <w:rPr>
          <w:rFonts w:ascii="Times New Roman" w:hAnsi="Times New Roman" w:cs="Times New Roman"/>
          <w:iCs/>
          <w:sz w:val="28"/>
          <w:szCs w:val="28"/>
        </w:rPr>
        <w:t>, более пятидесяти процентов акций (долей) в уставном</w:t>
      </w:r>
      <w:proofErr w:type="gramEnd"/>
      <w:r w:rsidRPr="00BA75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BA7503">
        <w:rPr>
          <w:rFonts w:ascii="Times New Roman" w:hAnsi="Times New Roman" w:cs="Times New Roman"/>
          <w:iCs/>
          <w:sz w:val="28"/>
          <w:szCs w:val="28"/>
        </w:rPr>
        <w:t>капитале</w:t>
      </w:r>
      <w:proofErr w:type="gramEnd"/>
      <w:r w:rsidRPr="00BA7503">
        <w:rPr>
          <w:rFonts w:ascii="Times New Roman" w:hAnsi="Times New Roman" w:cs="Times New Roman"/>
          <w:iCs/>
          <w:sz w:val="28"/>
          <w:szCs w:val="28"/>
        </w:rPr>
        <w:t xml:space="preserve"> которых находится в собственности муниципального образования «Город Батайск»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4475">
        <w:rPr>
          <w:rFonts w:ascii="Times New Roman" w:hAnsi="Times New Roman" w:cs="Times New Roman"/>
          <w:sz w:val="28"/>
          <w:szCs w:val="28"/>
        </w:rPr>
        <w:t xml:space="preserve"> (далее – Общество) в целях мотивации к достижению высоких производственных результатов, укреплению трудовой и производственной дисциплины в Обществе.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4475">
        <w:rPr>
          <w:rFonts w:ascii="Times New Roman" w:hAnsi="Times New Roman" w:cs="Times New Roman"/>
          <w:sz w:val="28"/>
          <w:szCs w:val="28"/>
        </w:rPr>
        <w:t xml:space="preserve">. Под </w:t>
      </w:r>
      <w:r>
        <w:rPr>
          <w:rFonts w:ascii="Times New Roman" w:hAnsi="Times New Roman" w:cs="Times New Roman"/>
          <w:sz w:val="28"/>
          <w:szCs w:val="28"/>
        </w:rPr>
        <w:t>выплатами стимулирующего характера</w:t>
      </w:r>
      <w:r w:rsidRPr="003F4475">
        <w:rPr>
          <w:rFonts w:ascii="Times New Roman" w:hAnsi="Times New Roman" w:cs="Times New Roman"/>
          <w:sz w:val="28"/>
          <w:szCs w:val="28"/>
        </w:rPr>
        <w:t xml:space="preserve"> следует понимать выплату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225ECA">
        <w:rPr>
          <w:rFonts w:ascii="Times New Roman" w:hAnsi="Times New Roman" w:cs="Times New Roman"/>
          <w:iCs/>
          <w:sz w:val="28"/>
          <w:szCs w:val="28"/>
        </w:rPr>
        <w:t>ю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="00225ECA" w:rsidRPr="003F4475">
        <w:rPr>
          <w:rFonts w:ascii="Times New Roman" w:hAnsi="Times New Roman" w:cs="Times New Roman"/>
          <w:sz w:val="28"/>
          <w:szCs w:val="28"/>
        </w:rPr>
        <w:t xml:space="preserve"> </w:t>
      </w:r>
      <w:r w:rsidRPr="003F4475">
        <w:rPr>
          <w:rFonts w:ascii="Times New Roman" w:hAnsi="Times New Roman" w:cs="Times New Roman"/>
          <w:sz w:val="28"/>
          <w:szCs w:val="28"/>
        </w:rPr>
        <w:t>денежных сумм сверх оплаты труда, включающей оклад и надбавки, установленные штатным расписанием организации.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1.</w:t>
      </w:r>
      <w:r w:rsidR="00225ECA">
        <w:rPr>
          <w:rFonts w:ascii="Times New Roman" w:hAnsi="Times New Roman" w:cs="Times New Roman"/>
          <w:sz w:val="28"/>
          <w:szCs w:val="28"/>
        </w:rPr>
        <w:t>3</w:t>
      </w:r>
      <w:r w:rsidRPr="003F4475">
        <w:rPr>
          <w:rFonts w:ascii="Times New Roman" w:hAnsi="Times New Roman" w:cs="Times New Roman"/>
          <w:sz w:val="28"/>
          <w:szCs w:val="28"/>
        </w:rPr>
        <w:t xml:space="preserve">. Премирование за повышение эффективности результатов труда организуется с учетом формирования оценочной системы участия и влияния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225ECA">
        <w:rPr>
          <w:rFonts w:ascii="Times New Roman" w:hAnsi="Times New Roman" w:cs="Times New Roman"/>
          <w:iCs/>
          <w:sz w:val="28"/>
          <w:szCs w:val="28"/>
        </w:rPr>
        <w:t>я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="00225ECA" w:rsidRPr="003F4475">
        <w:rPr>
          <w:rFonts w:ascii="Times New Roman" w:hAnsi="Times New Roman" w:cs="Times New Roman"/>
          <w:sz w:val="28"/>
          <w:szCs w:val="28"/>
        </w:rPr>
        <w:t xml:space="preserve"> </w:t>
      </w:r>
      <w:r w:rsidRPr="003F4475">
        <w:rPr>
          <w:rFonts w:ascii="Times New Roman" w:hAnsi="Times New Roman" w:cs="Times New Roman"/>
          <w:sz w:val="28"/>
          <w:szCs w:val="28"/>
        </w:rPr>
        <w:t>на конечные результаты деятельности Общества в целом, рост производительного труда, проявления инициативы, соблюдения производственной и трудовой дисциплины работниками Общества.</w:t>
      </w:r>
    </w:p>
    <w:p w:rsidR="00BA7503" w:rsidRPr="003F4475" w:rsidRDefault="00225ECA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A7503" w:rsidRPr="003F4475">
        <w:rPr>
          <w:rFonts w:ascii="Times New Roman" w:hAnsi="Times New Roman" w:cs="Times New Roman"/>
          <w:sz w:val="28"/>
          <w:szCs w:val="28"/>
        </w:rPr>
        <w:t xml:space="preserve">. Премирование по результатам труда </w:t>
      </w:r>
      <w:r w:rsidRPr="00BA7503">
        <w:rPr>
          <w:rFonts w:ascii="Times New Roman" w:hAnsi="Times New Roman" w:cs="Times New Roman"/>
          <w:iCs/>
          <w:sz w:val="28"/>
          <w:szCs w:val="28"/>
        </w:rPr>
        <w:t>руководителя хозяйственн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3F4475">
        <w:rPr>
          <w:rFonts w:ascii="Times New Roman" w:hAnsi="Times New Roman" w:cs="Times New Roman"/>
          <w:sz w:val="28"/>
          <w:szCs w:val="28"/>
        </w:rPr>
        <w:t xml:space="preserve"> </w:t>
      </w:r>
      <w:r w:rsidR="00BA7503" w:rsidRPr="003F4475">
        <w:rPr>
          <w:rFonts w:ascii="Times New Roman" w:hAnsi="Times New Roman" w:cs="Times New Roman"/>
          <w:sz w:val="28"/>
          <w:szCs w:val="28"/>
        </w:rPr>
        <w:t>в соответствии с условиями настоящего Положения является правом, а не обязанностью работодателя и зависит от качества труда, финансового состояния общества и иных факторов.</w:t>
      </w:r>
    </w:p>
    <w:p w:rsidR="00872109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1.</w:t>
      </w:r>
      <w:r w:rsidR="00225ECA">
        <w:rPr>
          <w:rFonts w:ascii="Times New Roman" w:hAnsi="Times New Roman" w:cs="Times New Roman"/>
          <w:sz w:val="28"/>
          <w:szCs w:val="28"/>
        </w:rPr>
        <w:t>5</w:t>
      </w:r>
      <w:r w:rsidRPr="003F4475">
        <w:rPr>
          <w:rFonts w:ascii="Times New Roman" w:hAnsi="Times New Roman" w:cs="Times New Roman"/>
          <w:sz w:val="28"/>
          <w:szCs w:val="28"/>
        </w:rPr>
        <w:t xml:space="preserve">. Источником премирования является </w:t>
      </w:r>
      <w:r w:rsidR="00E35A2F" w:rsidRPr="003F4475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E35A2F">
        <w:rPr>
          <w:rFonts w:ascii="Times New Roman" w:hAnsi="Times New Roman" w:cs="Times New Roman"/>
          <w:sz w:val="28"/>
          <w:szCs w:val="28"/>
        </w:rPr>
        <w:t>ь</w:t>
      </w:r>
      <w:r w:rsidR="00E35A2F" w:rsidRPr="003F4475">
        <w:rPr>
          <w:rFonts w:ascii="Times New Roman" w:hAnsi="Times New Roman" w:cs="Times New Roman"/>
          <w:sz w:val="28"/>
          <w:szCs w:val="28"/>
        </w:rPr>
        <w:t xml:space="preserve"> прошлых лет</w:t>
      </w:r>
      <w:r w:rsidR="00872109">
        <w:rPr>
          <w:rFonts w:ascii="Times New Roman" w:hAnsi="Times New Roman" w:cs="Times New Roman"/>
          <w:sz w:val="28"/>
          <w:szCs w:val="28"/>
        </w:rPr>
        <w:t>.</w:t>
      </w:r>
      <w:r w:rsidR="00E35A2F" w:rsidRPr="003F4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1.</w:t>
      </w:r>
      <w:r w:rsidR="00225ECA">
        <w:rPr>
          <w:rFonts w:ascii="Times New Roman" w:hAnsi="Times New Roman" w:cs="Times New Roman"/>
          <w:sz w:val="28"/>
          <w:szCs w:val="28"/>
        </w:rPr>
        <w:t>6</w:t>
      </w:r>
      <w:r w:rsidRPr="003F4475">
        <w:rPr>
          <w:rFonts w:ascii="Times New Roman" w:hAnsi="Times New Roman" w:cs="Times New Roman"/>
          <w:sz w:val="28"/>
          <w:szCs w:val="28"/>
        </w:rPr>
        <w:t>. Виды премий: ежемесячные, ежеквартальные, полугодовые, годовые.</w:t>
      </w:r>
    </w:p>
    <w:p w:rsidR="00E35A2F" w:rsidRDefault="00E35A2F" w:rsidP="008F525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A7503" w:rsidRPr="003F4475" w:rsidRDefault="00BA7503" w:rsidP="008F525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 xml:space="preserve">2. Критерии и порядок оценки работы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руководителя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lastRenderedPageBreak/>
        <w:t>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="008F5259">
        <w:rPr>
          <w:rFonts w:ascii="Times New Roman" w:hAnsi="Times New Roman" w:cs="Times New Roman"/>
          <w:iCs/>
          <w:sz w:val="28"/>
          <w:szCs w:val="28"/>
        </w:rPr>
        <w:t>: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03" w:rsidRPr="003F4475" w:rsidRDefault="00BA7503" w:rsidP="00225E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 xml:space="preserve">2.1. Руководитель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3F4475">
        <w:rPr>
          <w:rFonts w:ascii="Times New Roman" w:hAnsi="Times New Roman" w:cs="Times New Roman"/>
          <w:sz w:val="28"/>
          <w:szCs w:val="28"/>
        </w:rPr>
        <w:t xml:space="preserve">премируется по итогам работы Общества с учетом результатов работы всех структурных </w:t>
      </w:r>
      <w:r w:rsidR="00225ECA">
        <w:rPr>
          <w:rFonts w:ascii="Times New Roman" w:hAnsi="Times New Roman" w:cs="Times New Roman"/>
          <w:sz w:val="28"/>
          <w:szCs w:val="28"/>
        </w:rPr>
        <w:t>п</w:t>
      </w:r>
      <w:r w:rsidRPr="003F4475">
        <w:rPr>
          <w:rFonts w:ascii="Times New Roman" w:hAnsi="Times New Roman" w:cs="Times New Roman"/>
          <w:sz w:val="28"/>
          <w:szCs w:val="28"/>
        </w:rPr>
        <w:t>одразделений.</w:t>
      </w:r>
    </w:p>
    <w:p w:rsidR="00BA7503" w:rsidRPr="003F4475" w:rsidRDefault="00BA7503" w:rsidP="00225EC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2.2. Критерии оценки работы руководителя</w:t>
      </w:r>
      <w:r w:rsidR="00225ECA">
        <w:rPr>
          <w:rFonts w:ascii="Times New Roman" w:hAnsi="Times New Roman" w:cs="Times New Roman"/>
          <w:sz w:val="28"/>
          <w:szCs w:val="28"/>
        </w:rPr>
        <w:t xml:space="preserve">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Pr="003F4475">
        <w:rPr>
          <w:rFonts w:ascii="Times New Roman" w:hAnsi="Times New Roman" w:cs="Times New Roman"/>
          <w:sz w:val="28"/>
          <w:szCs w:val="28"/>
        </w:rPr>
        <w:t>:</w:t>
      </w:r>
    </w:p>
    <w:p w:rsidR="00BA7503" w:rsidRPr="003F4475" w:rsidRDefault="00E35A2F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Качество работы Общества</w:t>
      </w:r>
      <w:r w:rsidR="00BA7503" w:rsidRPr="003F4475">
        <w:rPr>
          <w:rFonts w:ascii="Times New Roman" w:hAnsi="Times New Roman" w:cs="Times New Roman"/>
          <w:sz w:val="28"/>
          <w:szCs w:val="28"/>
        </w:rPr>
        <w:t>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2.2.2. Объем работы Общества.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03" w:rsidRPr="003F4475" w:rsidRDefault="00BA7503" w:rsidP="00BA75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 Размеры премирования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ECA" w:rsidRDefault="00BA7503" w:rsidP="001E4777">
      <w:pPr>
        <w:pStyle w:val="ConsPlusNormal"/>
        <w:tabs>
          <w:tab w:val="left" w:pos="709"/>
          <w:tab w:val="left" w:pos="2552"/>
        </w:tabs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 xml:space="preserve">3.1. Устанавливаются следующие </w:t>
      </w:r>
      <w:r w:rsidR="001E4777">
        <w:rPr>
          <w:rFonts w:ascii="Times New Roman" w:hAnsi="Times New Roman" w:cs="Times New Roman"/>
          <w:sz w:val="28"/>
          <w:szCs w:val="28"/>
        </w:rPr>
        <w:t>п</w:t>
      </w:r>
      <w:r w:rsidRPr="00BC0865">
        <w:rPr>
          <w:rFonts w:ascii="Times New Roman" w:hAnsi="Times New Roman" w:cs="Times New Roman"/>
          <w:bCs/>
          <w:color w:val="444444"/>
          <w:sz w:val="28"/>
          <w:szCs w:val="28"/>
          <w:lang w:eastAsia="ru-RU"/>
        </w:rPr>
        <w:t xml:space="preserve">еречень, величина и значимость показателей работы для оценки результатов работы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225ECA">
        <w:rPr>
          <w:rFonts w:ascii="Times New Roman" w:hAnsi="Times New Roman" w:cs="Times New Roman"/>
          <w:iCs/>
          <w:sz w:val="28"/>
          <w:szCs w:val="28"/>
        </w:rPr>
        <w:t>я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, более пятидесяти процентов акций (долей) в уставном капитале которых находится в собственности муниципального образования «Город Батайск»</w:t>
      </w:r>
      <w:r w:rsidR="001E4777"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2314"/>
        <w:gridCol w:w="2404"/>
      </w:tblGrid>
      <w:tr w:rsidR="00BA7503" w:rsidRPr="006B7753" w:rsidTr="001E4777">
        <w:trPr>
          <w:trHeight w:val="12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503" w:rsidRPr="006B7753" w:rsidRDefault="00BA7503" w:rsidP="007D7627">
            <w:pPr>
              <w:rPr>
                <w:sz w:val="28"/>
                <w:szCs w:val="28"/>
              </w:rPr>
            </w:pPr>
            <w:r w:rsidRPr="00BC0865">
              <w:rPr>
                <w:bCs/>
                <w:color w:val="444444"/>
                <w:sz w:val="28"/>
                <w:szCs w:val="28"/>
              </w:rPr>
              <w:br/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503" w:rsidRPr="006B7753" w:rsidRDefault="00BA7503" w:rsidP="007D7627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503" w:rsidRPr="006B7753" w:rsidRDefault="00BA7503" w:rsidP="007D7627">
            <w:pPr>
              <w:rPr>
                <w:sz w:val="28"/>
                <w:szCs w:val="28"/>
              </w:rPr>
            </w:pPr>
          </w:p>
        </w:tc>
      </w:tr>
      <w:tr w:rsidR="00BA7503" w:rsidRPr="006B7753" w:rsidTr="001E4777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Перечень показателей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Величина показателей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Значимость показателя в баллах</w:t>
            </w:r>
          </w:p>
        </w:tc>
      </w:tr>
      <w:tr w:rsidR="00BA7503" w:rsidRPr="006B7753" w:rsidTr="001E4777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3</w:t>
            </w:r>
          </w:p>
        </w:tc>
      </w:tr>
      <w:tr w:rsidR="00BA7503" w:rsidRPr="006B7753" w:rsidTr="001E4777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Показатели работы  - итого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100</w:t>
            </w:r>
          </w:p>
        </w:tc>
      </w:tr>
      <w:tr w:rsidR="00BA7503" w:rsidRPr="006B7753" w:rsidTr="001E4777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1. Рост  доходов общества в действующих ценах  по сравнению с соответствующим периодом прошлого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101%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20</w:t>
            </w:r>
          </w:p>
        </w:tc>
      </w:tr>
      <w:tr w:rsidR="00BA7503" w:rsidRPr="006B7753" w:rsidTr="001E4777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2. Рост среднемесячной начисленной заработной платы в целом по обществу по сравнению с соответствующим периодом прошлого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101%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B7753">
              <w:rPr>
                <w:sz w:val="28"/>
                <w:szCs w:val="28"/>
              </w:rPr>
              <w:t>0</w:t>
            </w:r>
          </w:p>
        </w:tc>
      </w:tr>
      <w:tr w:rsidR="00BA7503" w:rsidRPr="006B7753" w:rsidTr="001E4777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 xml:space="preserve">3. Недопущение снижения </w:t>
            </w:r>
            <w:r>
              <w:rPr>
                <w:sz w:val="28"/>
                <w:szCs w:val="28"/>
              </w:rPr>
              <w:t>основных показателей работы</w:t>
            </w:r>
            <w:r w:rsidRPr="006B7753">
              <w:rPr>
                <w:sz w:val="28"/>
                <w:szCs w:val="28"/>
              </w:rPr>
              <w:t xml:space="preserve"> по сравнению с соответствующим периодом прошлого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</w:t>
            </w:r>
          </w:p>
        </w:tc>
      </w:tr>
      <w:tr w:rsidR="00BA7503" w:rsidRPr="006B7753" w:rsidTr="001E4777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B7753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Соблюдение законодательства</w:t>
            </w:r>
            <w:r w:rsidRPr="006B7753">
              <w:rPr>
                <w:sz w:val="28"/>
                <w:szCs w:val="28"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BA7503" w:rsidRPr="006B7753" w:rsidTr="001E4777">
        <w:trPr>
          <w:trHeight w:val="73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B7753">
              <w:rPr>
                <w:sz w:val="28"/>
                <w:szCs w:val="28"/>
              </w:rPr>
              <w:t xml:space="preserve">. Соблюдение дисциплины и  своевременное предоставление отчетов по финансовой деятельности предприятия руководству за отчетный период (квартал, полугодие, год). Отсутствие замечаний, </w:t>
            </w:r>
            <w:r w:rsidRPr="006B7753">
              <w:rPr>
                <w:sz w:val="28"/>
                <w:szCs w:val="28"/>
              </w:rPr>
              <w:lastRenderedPageBreak/>
              <w:t>дисциплинарных взысканий, нарушений сроков, замечаний по неисполнению трудовой дисциплины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</w:t>
            </w:r>
          </w:p>
        </w:tc>
      </w:tr>
      <w:tr w:rsidR="00BA7503" w:rsidRPr="006B7753" w:rsidTr="001E4777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A22E21" w:rsidRDefault="00BA7503" w:rsidP="007D7627">
            <w:pPr>
              <w:rPr>
                <w:sz w:val="28"/>
                <w:szCs w:val="28"/>
              </w:rPr>
            </w:pPr>
            <w:r w:rsidRPr="00A22E2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6. Отсутствие задолженности по заработной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плате и расчетам с кредиторами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</w:t>
            </w:r>
          </w:p>
        </w:tc>
      </w:tr>
      <w:tr w:rsidR="00BA7503" w:rsidRPr="006B7753" w:rsidTr="001E4777">
        <w:trPr>
          <w:trHeight w:val="52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A22E21" w:rsidRDefault="00BA7503" w:rsidP="007D7627">
            <w:pPr>
              <w:rPr>
                <w:sz w:val="28"/>
                <w:szCs w:val="28"/>
              </w:rPr>
            </w:pPr>
            <w:r w:rsidRPr="00A22E21">
              <w:rPr>
                <w:sz w:val="28"/>
                <w:szCs w:val="28"/>
              </w:rPr>
              <w:t>7. С</w:t>
            </w:r>
            <w:r w:rsidRPr="00A22E21">
              <w:rPr>
                <w:color w:val="000000"/>
                <w:sz w:val="28"/>
                <w:szCs w:val="28"/>
                <w:shd w:val="clear" w:color="auto" w:fill="FFFFFF"/>
              </w:rPr>
              <w:t>воевременная сдача налоговой и другой финансовой отчетности</w:t>
            </w:r>
          </w:p>
          <w:p w:rsidR="00BA7503" w:rsidRPr="00A22E21" w:rsidRDefault="00BA7503" w:rsidP="007D762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</w:t>
            </w:r>
          </w:p>
        </w:tc>
      </w:tr>
      <w:tr w:rsidR="00BA7503" w:rsidRPr="006B7753" w:rsidTr="001E4777">
        <w:trPr>
          <w:trHeight w:val="52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A22E21" w:rsidRDefault="00BA7503" w:rsidP="007D76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8. Н</w:t>
            </w:r>
            <w:r w:rsidRPr="00A22E21">
              <w:rPr>
                <w:color w:val="000000"/>
                <w:sz w:val="28"/>
                <w:szCs w:val="28"/>
                <w:shd w:val="clear" w:color="auto" w:fill="FFFFFF"/>
              </w:rPr>
              <w:t>изкая текучесть кадров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или быстрое закрытие вакансий</w:t>
            </w:r>
          </w:p>
          <w:p w:rsidR="00BA7503" w:rsidRPr="00A22E21" w:rsidRDefault="00BA7503" w:rsidP="007D7627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Default="00BA7503" w:rsidP="007D7627">
            <w:pPr>
              <w:jc w:val="center"/>
            </w:pPr>
            <w:r w:rsidRPr="00500EB4">
              <w:rPr>
                <w:sz w:val="28"/>
                <w:szCs w:val="28"/>
              </w:rPr>
              <w:t>10</w:t>
            </w:r>
          </w:p>
        </w:tc>
      </w:tr>
      <w:tr w:rsidR="00BA7503" w:rsidRPr="006B7753" w:rsidTr="001E4777">
        <w:trPr>
          <w:trHeight w:val="319"/>
        </w:trPr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A22E21" w:rsidRDefault="00BA7503" w:rsidP="007D76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9. В</w:t>
            </w:r>
            <w:r w:rsidRPr="00A22E21">
              <w:rPr>
                <w:color w:val="000000"/>
                <w:sz w:val="28"/>
                <w:szCs w:val="28"/>
                <w:shd w:val="clear" w:color="auto" w:fill="FFFFFF"/>
              </w:rPr>
              <w:t xml:space="preserve">недрение новаторских программ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обучения и адаптации работников</w:t>
            </w:r>
          </w:p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Default="00BA7503" w:rsidP="007D7627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A7503" w:rsidRPr="006B7753" w:rsidTr="001E4777">
        <w:trPr>
          <w:trHeight w:val="319"/>
        </w:trPr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A22E21" w:rsidRDefault="00BA7503" w:rsidP="007D76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10. У</w:t>
            </w:r>
            <w:r w:rsidRPr="00A22E21">
              <w:rPr>
                <w:color w:val="000000"/>
                <w:sz w:val="28"/>
                <w:szCs w:val="28"/>
                <w:shd w:val="clear" w:color="auto" w:fill="FFFFFF"/>
              </w:rPr>
              <w:t>крепление корпоративной культуры и высокий уровень удовлетворенности подчиненных своей работой</w:t>
            </w:r>
          </w:p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>100%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7503" w:rsidRPr="006B7753" w:rsidTr="001E4777">
        <w:trPr>
          <w:trHeight w:val="319"/>
        </w:trPr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801898" w:rsidRDefault="00BA7503" w:rsidP="007D7627">
            <w:pPr>
              <w:textAlignment w:val="baseline"/>
              <w:rPr>
                <w:sz w:val="28"/>
                <w:szCs w:val="28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</w:rPr>
              <w:t>11. Нарушение</w:t>
            </w:r>
            <w:r w:rsidRPr="00801898">
              <w:rPr>
                <w:color w:val="202124"/>
                <w:sz w:val="28"/>
                <w:szCs w:val="28"/>
                <w:shd w:val="clear" w:color="auto" w:fill="FFFFFF"/>
              </w:rPr>
              <w:t xml:space="preserve"> сохранности имущества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>общества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- 50</w:t>
            </w:r>
          </w:p>
        </w:tc>
      </w:tr>
      <w:tr w:rsidR="00BA7503" w:rsidRPr="006B7753" w:rsidTr="001E4777">
        <w:trPr>
          <w:trHeight w:val="319"/>
        </w:trPr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6B7753">
              <w:rPr>
                <w:sz w:val="28"/>
                <w:szCs w:val="28"/>
              </w:rPr>
              <w:t>Наличие замечаний, связанных с несвоевременным исполнением поручений, плановых заданий, неисполнения документов</w:t>
            </w:r>
            <w:r w:rsidR="00225ECA">
              <w:rPr>
                <w:sz w:val="28"/>
                <w:szCs w:val="28"/>
              </w:rPr>
              <w:t>,</w:t>
            </w:r>
            <w:r w:rsidRPr="006B7753">
              <w:rPr>
                <w:sz w:val="28"/>
                <w:szCs w:val="28"/>
              </w:rPr>
              <w:t xml:space="preserve"> стоящих на контроле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20</w:t>
            </w:r>
          </w:p>
        </w:tc>
      </w:tr>
      <w:tr w:rsidR="00BA7503" w:rsidRPr="006B7753" w:rsidTr="001E4777">
        <w:trPr>
          <w:trHeight w:val="319"/>
        </w:trPr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6B7753">
              <w:rPr>
                <w:sz w:val="28"/>
                <w:szCs w:val="28"/>
              </w:rPr>
              <w:t>Наложение дисциплинарных взысканий в соответствии с Трудовым кодексом РФ в отчетный период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7503" w:rsidRPr="006B7753" w:rsidRDefault="00BA7503" w:rsidP="007D7627">
            <w:pPr>
              <w:jc w:val="center"/>
              <w:textAlignment w:val="baseline"/>
              <w:rPr>
                <w:sz w:val="28"/>
                <w:szCs w:val="28"/>
              </w:rPr>
            </w:pPr>
            <w:r w:rsidRPr="006B77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30</w:t>
            </w:r>
          </w:p>
        </w:tc>
      </w:tr>
    </w:tbl>
    <w:p w:rsidR="00BA7503" w:rsidRPr="006B7753" w:rsidRDefault="00BA7503" w:rsidP="00BA7503">
      <w:pPr>
        <w:shd w:val="clear" w:color="auto" w:fill="FFFFFF"/>
        <w:ind w:firstLine="480"/>
        <w:textAlignment w:val="baseline"/>
        <w:rPr>
          <w:sz w:val="28"/>
          <w:szCs w:val="28"/>
        </w:rPr>
      </w:pPr>
    </w:p>
    <w:p w:rsidR="00BA7503" w:rsidRPr="006B7753" w:rsidRDefault="00BA7503" w:rsidP="00BA7503">
      <w:pPr>
        <w:shd w:val="clear" w:color="auto" w:fill="FFFFFF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6B775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B7753">
        <w:rPr>
          <w:sz w:val="28"/>
          <w:szCs w:val="28"/>
        </w:rPr>
        <w:t>. Премия по результатам работы в размере 1-го  должностного оклада выплачивается  при выполнении показателей в 100 баллов.</w:t>
      </w:r>
    </w:p>
    <w:p w:rsidR="00BA7503" w:rsidRPr="006B7753" w:rsidRDefault="00BA7503" w:rsidP="00BA7503">
      <w:pPr>
        <w:shd w:val="clear" w:color="auto" w:fill="FFFFFF"/>
        <w:ind w:firstLine="480"/>
        <w:textAlignment w:val="baseline"/>
        <w:rPr>
          <w:sz w:val="28"/>
          <w:szCs w:val="28"/>
        </w:rPr>
      </w:pPr>
    </w:p>
    <w:p w:rsidR="00BA7503" w:rsidRPr="006B7753" w:rsidRDefault="00BA7503" w:rsidP="00225ECA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6B775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B7753">
        <w:rPr>
          <w:sz w:val="28"/>
          <w:szCs w:val="28"/>
        </w:rPr>
        <w:t>. Размер премии может быть скорректирован в меньшую сторону при недостаточности фонда оплаты труда при выполнении показателей в 100 баллов. При выполнении показателей более 100 баллов при достаточном размере фонда оплаты труда фактические премии могут быть выплачены пропорционально набранным баллам и в случае выполнения менее 100 баллов премии выплачиваются пропорционально набранным баллам.</w:t>
      </w:r>
    </w:p>
    <w:p w:rsidR="00BA7503" w:rsidRPr="006B7753" w:rsidRDefault="00BA7503" w:rsidP="00BA75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7753">
        <w:rPr>
          <w:sz w:val="28"/>
          <w:szCs w:val="28"/>
        </w:rPr>
        <w:lastRenderedPageBreak/>
        <w:t xml:space="preserve"> Премии выплачиваются с учетом конкретного вклада </w:t>
      </w:r>
      <w:r w:rsidR="00225ECA" w:rsidRPr="00BA7503">
        <w:rPr>
          <w:iCs/>
          <w:sz w:val="28"/>
          <w:szCs w:val="28"/>
        </w:rPr>
        <w:t>руководител</w:t>
      </w:r>
      <w:r w:rsidR="00225ECA">
        <w:rPr>
          <w:iCs/>
          <w:sz w:val="28"/>
          <w:szCs w:val="28"/>
        </w:rPr>
        <w:t>я</w:t>
      </w:r>
      <w:r w:rsidR="00225ECA" w:rsidRPr="00BA7503">
        <w:rPr>
          <w:iCs/>
          <w:sz w:val="28"/>
          <w:szCs w:val="28"/>
        </w:rPr>
        <w:t xml:space="preserve"> хозяйственн</w:t>
      </w:r>
      <w:r w:rsidR="00225ECA">
        <w:rPr>
          <w:iCs/>
          <w:sz w:val="28"/>
          <w:szCs w:val="28"/>
        </w:rPr>
        <w:t>ого</w:t>
      </w:r>
      <w:r w:rsidR="00225ECA" w:rsidRPr="00BA7503">
        <w:rPr>
          <w:iCs/>
          <w:sz w:val="28"/>
          <w:szCs w:val="28"/>
        </w:rPr>
        <w:t xml:space="preserve"> обществ</w:t>
      </w:r>
      <w:r w:rsidR="00225ECA">
        <w:rPr>
          <w:iCs/>
          <w:sz w:val="28"/>
          <w:szCs w:val="28"/>
        </w:rPr>
        <w:t>а</w:t>
      </w:r>
      <w:r w:rsidR="00225E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B7753">
        <w:rPr>
          <w:sz w:val="28"/>
          <w:szCs w:val="28"/>
        </w:rPr>
        <w:t xml:space="preserve"> общий результат работы, а именно:</w:t>
      </w:r>
    </w:p>
    <w:p w:rsidR="00BA7503" w:rsidRPr="006B7753" w:rsidRDefault="00BA7503" w:rsidP="00BA75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7753">
        <w:rPr>
          <w:sz w:val="28"/>
          <w:szCs w:val="28"/>
        </w:rPr>
        <w:t xml:space="preserve">- за организацию процесса </w:t>
      </w:r>
      <w:r>
        <w:rPr>
          <w:sz w:val="28"/>
          <w:szCs w:val="28"/>
        </w:rPr>
        <w:t>работы общества</w:t>
      </w:r>
      <w:r w:rsidRPr="006B7753">
        <w:rPr>
          <w:sz w:val="28"/>
          <w:szCs w:val="28"/>
        </w:rPr>
        <w:t>;</w:t>
      </w:r>
    </w:p>
    <w:p w:rsidR="00BA7503" w:rsidRPr="006B7753" w:rsidRDefault="00BA7503" w:rsidP="00BA75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7753">
        <w:rPr>
          <w:sz w:val="28"/>
          <w:szCs w:val="28"/>
        </w:rPr>
        <w:t>- личный трудовой вклад в общие результаты работы и качество труда;</w:t>
      </w:r>
    </w:p>
    <w:p w:rsidR="00BA7503" w:rsidRPr="006B7753" w:rsidRDefault="00BA7503" w:rsidP="00BA75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7753">
        <w:rPr>
          <w:sz w:val="28"/>
          <w:szCs w:val="28"/>
        </w:rPr>
        <w:t>- компетентность в принятии управленческих решений;</w:t>
      </w:r>
    </w:p>
    <w:p w:rsidR="00BA7503" w:rsidRPr="006B7753" w:rsidRDefault="00BA7503" w:rsidP="00BA75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7753">
        <w:rPr>
          <w:sz w:val="28"/>
          <w:szCs w:val="28"/>
        </w:rPr>
        <w:t>- инициативность и творческое отношение к выполнению своих функциональных обязанностей и поручениям вышестоящего руководства;</w:t>
      </w:r>
    </w:p>
    <w:p w:rsidR="00BA7503" w:rsidRPr="006B7753" w:rsidRDefault="00BA7503" w:rsidP="00BA75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7753">
        <w:rPr>
          <w:sz w:val="28"/>
          <w:szCs w:val="28"/>
        </w:rPr>
        <w:t>- обеспечение выполнения за ним ответственных мероприятий и полученных заданий в полном объеме и установленные сроки;</w:t>
      </w:r>
    </w:p>
    <w:p w:rsidR="00BA7503" w:rsidRPr="006B7753" w:rsidRDefault="00BA7503" w:rsidP="00BA75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7753">
        <w:rPr>
          <w:sz w:val="28"/>
          <w:szCs w:val="28"/>
        </w:rPr>
        <w:t>- отсутствие фактов нарушения трудовой, исполнительской дисциплины и правил внутреннего трудового распорядка.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 xml:space="preserve">. Единовременное премирование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225ECA">
        <w:rPr>
          <w:rFonts w:ascii="Times New Roman" w:hAnsi="Times New Roman" w:cs="Times New Roman"/>
          <w:iCs/>
          <w:sz w:val="28"/>
          <w:szCs w:val="28"/>
        </w:rPr>
        <w:t>я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="00225ECA" w:rsidRPr="003F4475">
        <w:rPr>
          <w:rFonts w:ascii="Times New Roman" w:hAnsi="Times New Roman" w:cs="Times New Roman"/>
          <w:sz w:val="28"/>
          <w:szCs w:val="28"/>
        </w:rPr>
        <w:t xml:space="preserve"> </w:t>
      </w:r>
      <w:r w:rsidRPr="003F4475">
        <w:rPr>
          <w:rFonts w:ascii="Times New Roman" w:hAnsi="Times New Roman" w:cs="Times New Roman"/>
          <w:sz w:val="28"/>
          <w:szCs w:val="28"/>
        </w:rPr>
        <w:t xml:space="preserve">может осуществляться в отношении по согласованию с решением единственного учредителя: 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F4475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(каждые 5 лет) – 5 000 руб.,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>.2. в связи с юбилеем работы на предприятии: 5 лет – 3 000 руб., 10 лет – 5 000 руб., 15 лет – 10 000 руб., 20 лет – 1</w:t>
      </w:r>
      <w:r w:rsidR="003356CC">
        <w:rPr>
          <w:rFonts w:ascii="Times New Roman" w:hAnsi="Times New Roman" w:cs="Times New Roman"/>
          <w:sz w:val="28"/>
          <w:szCs w:val="28"/>
        </w:rPr>
        <w:t>5</w:t>
      </w:r>
      <w:r w:rsidRPr="003F4475">
        <w:rPr>
          <w:rFonts w:ascii="Times New Roman" w:hAnsi="Times New Roman" w:cs="Times New Roman"/>
          <w:sz w:val="28"/>
          <w:szCs w:val="28"/>
        </w:rPr>
        <w:t> 000 руб.</w:t>
      </w:r>
      <w:r w:rsidR="003356CC">
        <w:rPr>
          <w:rFonts w:ascii="Times New Roman" w:hAnsi="Times New Roman" w:cs="Times New Roman"/>
          <w:sz w:val="28"/>
          <w:szCs w:val="28"/>
        </w:rPr>
        <w:t xml:space="preserve">, </w:t>
      </w:r>
      <w:r w:rsidR="003356CC" w:rsidRPr="003F4475">
        <w:rPr>
          <w:rFonts w:ascii="Times New Roman" w:hAnsi="Times New Roman" w:cs="Times New Roman"/>
          <w:sz w:val="28"/>
          <w:szCs w:val="28"/>
        </w:rPr>
        <w:t xml:space="preserve">20 лет – </w:t>
      </w:r>
      <w:r w:rsidR="003356CC">
        <w:rPr>
          <w:rFonts w:ascii="Times New Roman" w:hAnsi="Times New Roman" w:cs="Times New Roman"/>
          <w:sz w:val="28"/>
          <w:szCs w:val="28"/>
        </w:rPr>
        <w:t>20</w:t>
      </w:r>
      <w:r w:rsidR="003356CC" w:rsidRPr="003F4475">
        <w:rPr>
          <w:rFonts w:ascii="Times New Roman" w:hAnsi="Times New Roman" w:cs="Times New Roman"/>
          <w:sz w:val="28"/>
          <w:szCs w:val="28"/>
        </w:rPr>
        <w:t> 000 руб</w:t>
      </w:r>
      <w:r w:rsidR="003356CC">
        <w:rPr>
          <w:rFonts w:ascii="Times New Roman" w:hAnsi="Times New Roman" w:cs="Times New Roman"/>
          <w:sz w:val="28"/>
          <w:szCs w:val="28"/>
        </w:rPr>
        <w:t>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 xml:space="preserve">.3. в связи с выходом на пенсию. Размер выплаты определяется решением единственного учредителя с учетом личного трудового вклада.  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>.4. в связи с празднованием Дня рождения –</w:t>
      </w:r>
      <w:r w:rsidR="003356CC">
        <w:rPr>
          <w:rFonts w:ascii="Times New Roman" w:hAnsi="Times New Roman" w:cs="Times New Roman"/>
          <w:sz w:val="28"/>
          <w:szCs w:val="28"/>
        </w:rPr>
        <w:t xml:space="preserve"> 2</w:t>
      </w:r>
      <w:r w:rsidRPr="003F4475">
        <w:rPr>
          <w:rFonts w:ascii="Times New Roman" w:hAnsi="Times New Roman" w:cs="Times New Roman"/>
          <w:sz w:val="28"/>
          <w:szCs w:val="28"/>
        </w:rPr>
        <w:t> 000 руб.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 xml:space="preserve">.5. в связи с государственными или профессиональными праздниками юбилейными датами – </w:t>
      </w:r>
      <w:r w:rsidR="003356CC">
        <w:rPr>
          <w:rFonts w:ascii="Times New Roman" w:hAnsi="Times New Roman" w:cs="Times New Roman"/>
          <w:sz w:val="28"/>
          <w:szCs w:val="28"/>
        </w:rPr>
        <w:t>2</w:t>
      </w:r>
      <w:r w:rsidRPr="003F4475">
        <w:rPr>
          <w:rFonts w:ascii="Times New Roman" w:hAnsi="Times New Roman" w:cs="Times New Roman"/>
          <w:sz w:val="28"/>
          <w:szCs w:val="28"/>
        </w:rPr>
        <w:t> 000 руб.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>.6. в связи с рождением ребенка – 5 000 руб.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>.7. в связи с регистрацией брака – 5 000 руб.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4475">
        <w:rPr>
          <w:rFonts w:ascii="Times New Roman" w:hAnsi="Times New Roman" w:cs="Times New Roman"/>
          <w:sz w:val="28"/>
          <w:szCs w:val="28"/>
        </w:rPr>
        <w:t>. Премии, предусмотренные п.3.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>.1. –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475">
        <w:rPr>
          <w:rFonts w:ascii="Times New Roman" w:hAnsi="Times New Roman" w:cs="Times New Roman"/>
          <w:sz w:val="28"/>
          <w:szCs w:val="28"/>
        </w:rPr>
        <w:t>.7. начисляются и включаются в состав прочих расходов Общества, а при создании фонда развития персонала и социально-страхового обеспечения – из данного фонда.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Премия по итогам работы за год выплачивается за счет прибыли прошлых лет на основании решения единственного учредителя.</w:t>
      </w:r>
    </w:p>
    <w:p w:rsidR="00BA7503" w:rsidRPr="003F4475" w:rsidRDefault="00BA7503" w:rsidP="008F5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7503" w:rsidRPr="003F4475" w:rsidRDefault="00BA7503" w:rsidP="00BA75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4. Порядок премирования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03" w:rsidRPr="00A22E21" w:rsidRDefault="006C125C" w:rsidP="00BA750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7503" w:rsidRPr="00A22E21">
        <w:rPr>
          <w:sz w:val="28"/>
          <w:szCs w:val="28"/>
        </w:rPr>
        <w:t xml:space="preserve">4.1. Решение о премировании </w:t>
      </w:r>
      <w:r w:rsidR="00225ECA" w:rsidRPr="00BA7503">
        <w:rPr>
          <w:iCs/>
          <w:sz w:val="28"/>
          <w:szCs w:val="28"/>
        </w:rPr>
        <w:t>руководител</w:t>
      </w:r>
      <w:r w:rsidR="00225ECA">
        <w:rPr>
          <w:iCs/>
          <w:sz w:val="28"/>
          <w:szCs w:val="28"/>
        </w:rPr>
        <w:t>я</w:t>
      </w:r>
      <w:r w:rsidR="00225ECA" w:rsidRPr="00BA7503">
        <w:rPr>
          <w:iCs/>
          <w:sz w:val="28"/>
          <w:szCs w:val="28"/>
        </w:rPr>
        <w:t xml:space="preserve"> хозяйственн</w:t>
      </w:r>
      <w:r w:rsidR="00225ECA">
        <w:rPr>
          <w:iCs/>
          <w:sz w:val="28"/>
          <w:szCs w:val="28"/>
        </w:rPr>
        <w:t>ого</w:t>
      </w:r>
      <w:r w:rsidR="00225ECA" w:rsidRPr="00BA7503">
        <w:rPr>
          <w:iCs/>
          <w:sz w:val="28"/>
          <w:szCs w:val="28"/>
        </w:rPr>
        <w:t xml:space="preserve"> обществ</w:t>
      </w:r>
      <w:r w:rsidR="00225ECA">
        <w:rPr>
          <w:iCs/>
          <w:sz w:val="28"/>
          <w:szCs w:val="28"/>
        </w:rPr>
        <w:t>а</w:t>
      </w:r>
      <w:r w:rsidR="00225ECA" w:rsidRPr="00A22E21">
        <w:rPr>
          <w:sz w:val="28"/>
          <w:szCs w:val="28"/>
        </w:rPr>
        <w:t xml:space="preserve"> </w:t>
      </w:r>
      <w:r w:rsidR="00BA7503" w:rsidRPr="00A22E21">
        <w:rPr>
          <w:sz w:val="28"/>
          <w:szCs w:val="28"/>
        </w:rPr>
        <w:t xml:space="preserve">принимается единственным учредителем Общества за </w:t>
      </w:r>
      <w:r w:rsidR="00BA7503" w:rsidRPr="00A22E21">
        <w:rPr>
          <w:color w:val="000000"/>
          <w:sz w:val="28"/>
          <w:szCs w:val="28"/>
          <w:shd w:val="clear" w:color="auto" w:fill="FFFFFF"/>
        </w:rPr>
        <w:t>практические результаты деятельности, за достижение которых выплачивается премия.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F4475">
        <w:rPr>
          <w:rFonts w:ascii="Times New Roman" w:hAnsi="Times New Roman" w:cs="Times New Roman"/>
          <w:sz w:val="28"/>
          <w:szCs w:val="28"/>
        </w:rPr>
        <w:t>Премия начисляется за фактически отработанное время (не включает периоды нетрудоспособности, пребывание в очередном, основном или дополнительном отпуске, отпуске без сохранени</w:t>
      </w:r>
      <w:r w:rsidR="006C125C">
        <w:rPr>
          <w:rFonts w:ascii="Times New Roman" w:hAnsi="Times New Roman" w:cs="Times New Roman"/>
          <w:sz w:val="28"/>
          <w:szCs w:val="28"/>
        </w:rPr>
        <w:t>я</w:t>
      </w:r>
      <w:r w:rsidRPr="003F4475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  <w:proofErr w:type="gramEnd"/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 xml:space="preserve">4.3. Премирование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225ECA">
        <w:rPr>
          <w:rFonts w:ascii="Times New Roman" w:hAnsi="Times New Roman" w:cs="Times New Roman"/>
          <w:iCs/>
          <w:sz w:val="28"/>
          <w:szCs w:val="28"/>
        </w:rPr>
        <w:t>я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="00225ECA" w:rsidRPr="003F4475">
        <w:rPr>
          <w:rFonts w:ascii="Times New Roman" w:hAnsi="Times New Roman" w:cs="Times New Roman"/>
          <w:sz w:val="28"/>
          <w:szCs w:val="28"/>
        </w:rPr>
        <w:t xml:space="preserve"> </w:t>
      </w:r>
      <w:r w:rsidRPr="003F4475">
        <w:rPr>
          <w:rFonts w:ascii="Times New Roman" w:hAnsi="Times New Roman" w:cs="Times New Roman"/>
          <w:sz w:val="28"/>
          <w:szCs w:val="28"/>
        </w:rPr>
        <w:t>осуществляется при наличии свободных денежных средств, которые могут быть израсходованы на материальное стимулирование без ущерба для основной деятельности Общества.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 xml:space="preserve">4.4. Основанием для начисления премии 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225ECA">
        <w:rPr>
          <w:rFonts w:ascii="Times New Roman" w:hAnsi="Times New Roman" w:cs="Times New Roman"/>
          <w:iCs/>
          <w:sz w:val="28"/>
          <w:szCs w:val="28"/>
        </w:rPr>
        <w:t>я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225ECA">
        <w:rPr>
          <w:rFonts w:ascii="Times New Roman" w:hAnsi="Times New Roman" w:cs="Times New Roman"/>
          <w:iCs/>
          <w:sz w:val="28"/>
          <w:szCs w:val="28"/>
        </w:rPr>
        <w:t>ого</w:t>
      </w:r>
      <w:r w:rsidR="00225ECA"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225ECA">
        <w:rPr>
          <w:rFonts w:ascii="Times New Roman" w:hAnsi="Times New Roman" w:cs="Times New Roman"/>
          <w:iCs/>
          <w:sz w:val="28"/>
          <w:szCs w:val="28"/>
        </w:rPr>
        <w:t>а</w:t>
      </w:r>
      <w:r w:rsidR="00225ECA" w:rsidRPr="003F4475">
        <w:rPr>
          <w:rFonts w:ascii="Times New Roman" w:hAnsi="Times New Roman" w:cs="Times New Roman"/>
          <w:sz w:val="28"/>
          <w:szCs w:val="28"/>
        </w:rPr>
        <w:t xml:space="preserve"> </w:t>
      </w:r>
      <w:r w:rsidR="00225ECA">
        <w:rPr>
          <w:rFonts w:ascii="Times New Roman" w:hAnsi="Times New Roman" w:cs="Times New Roman"/>
          <w:sz w:val="28"/>
          <w:szCs w:val="28"/>
        </w:rPr>
        <w:t xml:space="preserve"> </w:t>
      </w:r>
      <w:r w:rsidRPr="003F4475">
        <w:rPr>
          <w:rFonts w:ascii="Times New Roman" w:hAnsi="Times New Roman" w:cs="Times New Roman"/>
          <w:sz w:val="28"/>
          <w:szCs w:val="28"/>
        </w:rPr>
        <w:t xml:space="preserve">по итогам работы за год является наличие прибыли согласно данным бухгалтерской, статистической отчетности, оперативного учета.  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lastRenderedPageBreak/>
        <w:t xml:space="preserve">4.3. Лицо (лица), уполномоченное премировать </w:t>
      </w:r>
      <w:r w:rsidR="00B0346D" w:rsidRPr="00BA7503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B0346D">
        <w:rPr>
          <w:rFonts w:ascii="Times New Roman" w:hAnsi="Times New Roman" w:cs="Times New Roman"/>
          <w:iCs/>
          <w:sz w:val="28"/>
          <w:szCs w:val="28"/>
        </w:rPr>
        <w:t>я</w:t>
      </w:r>
      <w:r w:rsidR="00B0346D"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B0346D">
        <w:rPr>
          <w:rFonts w:ascii="Times New Roman" w:hAnsi="Times New Roman" w:cs="Times New Roman"/>
          <w:iCs/>
          <w:sz w:val="28"/>
          <w:szCs w:val="28"/>
        </w:rPr>
        <w:t>ого</w:t>
      </w:r>
      <w:r w:rsidR="00B0346D" w:rsidRPr="00BA75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46D">
        <w:rPr>
          <w:rFonts w:ascii="Times New Roman" w:hAnsi="Times New Roman" w:cs="Times New Roman"/>
          <w:sz w:val="28"/>
          <w:szCs w:val="28"/>
        </w:rPr>
        <w:t xml:space="preserve"> </w:t>
      </w:r>
      <w:r w:rsidR="006C125C">
        <w:rPr>
          <w:rFonts w:ascii="Times New Roman" w:hAnsi="Times New Roman" w:cs="Times New Roman"/>
          <w:sz w:val="28"/>
          <w:szCs w:val="28"/>
        </w:rPr>
        <w:t>о</w:t>
      </w:r>
      <w:r w:rsidRPr="003F4475">
        <w:rPr>
          <w:rFonts w:ascii="Times New Roman" w:hAnsi="Times New Roman" w:cs="Times New Roman"/>
          <w:sz w:val="28"/>
          <w:szCs w:val="28"/>
        </w:rPr>
        <w:t>бщества, имеет право снижать размер премии или лишать ее выплаты</w:t>
      </w:r>
      <w:r w:rsidR="00546AC4">
        <w:rPr>
          <w:rFonts w:ascii="Times New Roman" w:hAnsi="Times New Roman" w:cs="Times New Roman"/>
          <w:sz w:val="28"/>
          <w:szCs w:val="28"/>
        </w:rPr>
        <w:t xml:space="preserve"> за допущенные </w:t>
      </w:r>
      <w:r w:rsidRPr="003F4475">
        <w:rPr>
          <w:rFonts w:ascii="Times New Roman" w:hAnsi="Times New Roman" w:cs="Times New Roman"/>
          <w:sz w:val="28"/>
          <w:szCs w:val="28"/>
        </w:rPr>
        <w:t xml:space="preserve"> упущения и недостатки в работе.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4.4. Лишение премии или снижение размера премии производится за тот период, в котором было совершено упущение в работе, или в отдельных случаях за тот период, в котором оно было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4.5. Премия, начисляемая по настоящему Положению, учитывается при исчислении средней заработной платы и выплачивается вне зависимости от выплаты премий, начисленных по другим премиальным положениям.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4.6. Выплата премии производится одновременно с выплатой заработной платы за расчетный период, но не позднее месячного срока после его окончания.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03" w:rsidRPr="003F4475" w:rsidRDefault="00BA7503" w:rsidP="00BA75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 xml:space="preserve">5.1. Настоящее Положение применяется в отношении </w:t>
      </w:r>
      <w:r w:rsidR="00B0346D" w:rsidRPr="00BA7503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B0346D">
        <w:rPr>
          <w:rFonts w:ascii="Times New Roman" w:hAnsi="Times New Roman" w:cs="Times New Roman"/>
          <w:iCs/>
          <w:sz w:val="28"/>
          <w:szCs w:val="28"/>
        </w:rPr>
        <w:t>я</w:t>
      </w:r>
      <w:r w:rsidR="00B0346D" w:rsidRPr="00BA7503">
        <w:rPr>
          <w:rFonts w:ascii="Times New Roman" w:hAnsi="Times New Roman" w:cs="Times New Roman"/>
          <w:iCs/>
          <w:sz w:val="28"/>
          <w:szCs w:val="28"/>
        </w:rPr>
        <w:t xml:space="preserve"> хозяйственн</w:t>
      </w:r>
      <w:r w:rsidR="00B0346D">
        <w:rPr>
          <w:rFonts w:ascii="Times New Roman" w:hAnsi="Times New Roman" w:cs="Times New Roman"/>
          <w:iCs/>
          <w:sz w:val="28"/>
          <w:szCs w:val="28"/>
        </w:rPr>
        <w:t>ого</w:t>
      </w:r>
      <w:r w:rsidR="00B0346D" w:rsidRPr="00BA7503">
        <w:rPr>
          <w:rFonts w:ascii="Times New Roman" w:hAnsi="Times New Roman" w:cs="Times New Roman"/>
          <w:iCs/>
          <w:sz w:val="28"/>
          <w:szCs w:val="28"/>
        </w:rPr>
        <w:t xml:space="preserve"> обществ</w:t>
      </w:r>
      <w:r w:rsidR="00B0346D">
        <w:rPr>
          <w:rFonts w:ascii="Times New Roman" w:hAnsi="Times New Roman" w:cs="Times New Roman"/>
          <w:iCs/>
          <w:sz w:val="28"/>
          <w:szCs w:val="28"/>
        </w:rPr>
        <w:t>а</w:t>
      </w:r>
      <w:r w:rsidR="00B0346D" w:rsidRPr="003F4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475">
        <w:rPr>
          <w:rFonts w:ascii="Times New Roman" w:hAnsi="Times New Roman" w:cs="Times New Roman"/>
          <w:sz w:val="28"/>
          <w:szCs w:val="28"/>
        </w:rPr>
        <w:t>Общества</w:t>
      </w:r>
      <w:proofErr w:type="spellEnd"/>
      <w:r w:rsidRPr="003F4475">
        <w:rPr>
          <w:rFonts w:ascii="Times New Roman" w:hAnsi="Times New Roman" w:cs="Times New Roman"/>
          <w:sz w:val="28"/>
          <w:szCs w:val="28"/>
        </w:rPr>
        <w:t>, с которым заключен трудовой договор, в течение всего периода действия трудового договора и направлено на стимулирование эффективного управления имуществом и финансами Общества.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75">
        <w:rPr>
          <w:rFonts w:ascii="Times New Roman" w:hAnsi="Times New Roman" w:cs="Times New Roman"/>
          <w:sz w:val="28"/>
          <w:szCs w:val="28"/>
        </w:rPr>
        <w:t>5.2. Настоящее Положение вступает в силу с момента его утверждения и действует до его отмены решением единственного учредителя.</w:t>
      </w: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CD9" w:rsidRPr="0075791E" w:rsidRDefault="00980CD9" w:rsidP="00980CD9">
      <w:pPr>
        <w:tabs>
          <w:tab w:val="left" w:pos="3648"/>
        </w:tabs>
        <w:autoSpaceDE w:val="0"/>
        <w:autoSpaceDN w:val="0"/>
        <w:adjustRightInd w:val="0"/>
        <w:ind w:left="-142"/>
        <w:jc w:val="both"/>
        <w:rPr>
          <w:bCs/>
          <w:sz w:val="28"/>
          <w:szCs w:val="28"/>
        </w:rPr>
      </w:pPr>
      <w:r w:rsidRPr="0075791E">
        <w:rPr>
          <w:bCs/>
          <w:sz w:val="28"/>
          <w:szCs w:val="28"/>
        </w:rPr>
        <w:t>Начальник общего отдела</w:t>
      </w:r>
      <w:r w:rsidRPr="0075791E">
        <w:rPr>
          <w:bCs/>
          <w:sz w:val="28"/>
          <w:szCs w:val="28"/>
        </w:rPr>
        <w:tab/>
      </w:r>
    </w:p>
    <w:p w:rsidR="00980CD9" w:rsidRDefault="00980CD9" w:rsidP="00980CD9">
      <w:pPr>
        <w:autoSpaceDE w:val="0"/>
        <w:autoSpaceDN w:val="0"/>
        <w:adjustRightInd w:val="0"/>
        <w:ind w:left="-142"/>
        <w:jc w:val="both"/>
        <w:rPr>
          <w:bCs/>
          <w:sz w:val="28"/>
          <w:szCs w:val="28"/>
        </w:rPr>
      </w:pPr>
      <w:r w:rsidRPr="0075791E">
        <w:rPr>
          <w:bCs/>
          <w:sz w:val="28"/>
          <w:szCs w:val="28"/>
        </w:rPr>
        <w:t>Администрации города Батайска</w:t>
      </w:r>
      <w:r w:rsidRPr="0075791E">
        <w:rPr>
          <w:bCs/>
          <w:sz w:val="28"/>
          <w:szCs w:val="28"/>
        </w:rPr>
        <w:tab/>
      </w:r>
      <w:r w:rsidRPr="0075791E">
        <w:rPr>
          <w:bCs/>
          <w:sz w:val="28"/>
          <w:szCs w:val="28"/>
        </w:rPr>
        <w:tab/>
      </w:r>
      <w:r w:rsidRPr="0075791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75791E">
        <w:rPr>
          <w:bCs/>
          <w:sz w:val="28"/>
          <w:szCs w:val="28"/>
        </w:rPr>
        <w:t xml:space="preserve">     В.С. </w:t>
      </w:r>
      <w:proofErr w:type="spellStart"/>
      <w:r w:rsidRPr="0075791E">
        <w:rPr>
          <w:bCs/>
          <w:sz w:val="28"/>
          <w:szCs w:val="28"/>
        </w:rPr>
        <w:t>Мирошникова</w:t>
      </w:r>
      <w:proofErr w:type="spellEnd"/>
    </w:p>
    <w:p w:rsidR="00BA7503" w:rsidRPr="003F4475" w:rsidRDefault="00BA7503" w:rsidP="00BA7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03" w:rsidRPr="005E154F" w:rsidRDefault="00BA7503" w:rsidP="00BA7503">
      <w:pPr>
        <w:rPr>
          <w:sz w:val="28"/>
          <w:szCs w:val="28"/>
        </w:rPr>
      </w:pPr>
    </w:p>
    <w:p w:rsidR="00BA7503" w:rsidRPr="001969D2" w:rsidRDefault="00BA7503" w:rsidP="007A60C6">
      <w:pPr>
        <w:jc w:val="right"/>
        <w:rPr>
          <w:sz w:val="28"/>
          <w:szCs w:val="28"/>
        </w:rPr>
      </w:pPr>
    </w:p>
    <w:sectPr w:rsidR="00BA7503" w:rsidRPr="001969D2" w:rsidSect="004E5552">
      <w:headerReference w:type="default" r:id="rId13"/>
      <w:headerReference w:type="first" r:id="rId14"/>
      <w:pgSz w:w="11905" w:h="16838"/>
      <w:pgMar w:top="1134" w:right="851" w:bottom="1134" w:left="1701" w:header="283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74" w:rsidRDefault="00651F74">
      <w:r>
        <w:separator/>
      </w:r>
    </w:p>
  </w:endnote>
  <w:endnote w:type="continuationSeparator" w:id="0">
    <w:p w:rsidR="00651F74" w:rsidRDefault="0065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74" w:rsidRDefault="00651F74">
      <w:r>
        <w:separator/>
      </w:r>
    </w:p>
  </w:footnote>
  <w:footnote w:type="continuationSeparator" w:id="0">
    <w:p w:rsidR="00651F74" w:rsidRDefault="0065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52" w:rsidRDefault="004E55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CB2">
      <w:rPr>
        <w:noProof/>
      </w:rPr>
      <w:t>10</w:t>
    </w:r>
    <w:r>
      <w:fldChar w:fldCharType="end"/>
    </w:r>
  </w:p>
  <w:p w:rsidR="004E5552" w:rsidRDefault="004E55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52" w:rsidRDefault="004E5552">
    <w:pPr>
      <w:pStyle w:val="a3"/>
      <w:jc w:val="center"/>
    </w:pPr>
  </w:p>
  <w:p w:rsidR="004E5552" w:rsidRDefault="004E55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BCA"/>
    <w:multiLevelType w:val="hybridMultilevel"/>
    <w:tmpl w:val="6D8C2B90"/>
    <w:lvl w:ilvl="0" w:tplc="855A6D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8C10C30"/>
    <w:multiLevelType w:val="hybridMultilevel"/>
    <w:tmpl w:val="9CAAB2C6"/>
    <w:lvl w:ilvl="0" w:tplc="EA8ECAFC">
      <w:start w:val="1"/>
      <w:numFmt w:val="decimal"/>
      <w:lvlText w:val="%1."/>
      <w:lvlJc w:val="left"/>
      <w:pPr>
        <w:ind w:left="13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162C3EE5"/>
    <w:multiLevelType w:val="hybridMultilevel"/>
    <w:tmpl w:val="103E676A"/>
    <w:lvl w:ilvl="0" w:tplc="E1C60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9A42DE9"/>
    <w:multiLevelType w:val="hybridMultilevel"/>
    <w:tmpl w:val="F7BC8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F0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A13460D"/>
    <w:multiLevelType w:val="hybridMultilevel"/>
    <w:tmpl w:val="A7C4AD60"/>
    <w:lvl w:ilvl="0" w:tplc="FCE20B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381A2D"/>
    <w:multiLevelType w:val="hybridMultilevel"/>
    <w:tmpl w:val="66926BAA"/>
    <w:lvl w:ilvl="0" w:tplc="D44603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7E80E87"/>
    <w:multiLevelType w:val="hybridMultilevel"/>
    <w:tmpl w:val="26B0977C"/>
    <w:lvl w:ilvl="0" w:tplc="034E36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4357D"/>
    <w:multiLevelType w:val="singleLevel"/>
    <w:tmpl w:val="E7228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A"/>
    <w:rsid w:val="00001CB7"/>
    <w:rsid w:val="00002A21"/>
    <w:rsid w:val="00005BA0"/>
    <w:rsid w:val="000215AA"/>
    <w:rsid w:val="00034B99"/>
    <w:rsid w:val="00052085"/>
    <w:rsid w:val="00053412"/>
    <w:rsid w:val="0007471B"/>
    <w:rsid w:val="00093C8A"/>
    <w:rsid w:val="0009424F"/>
    <w:rsid w:val="000A6E35"/>
    <w:rsid w:val="000B079D"/>
    <w:rsid w:val="000B28ED"/>
    <w:rsid w:val="000B2985"/>
    <w:rsid w:val="000C11ED"/>
    <w:rsid w:val="000D0EEF"/>
    <w:rsid w:val="000F33BE"/>
    <w:rsid w:val="000F505B"/>
    <w:rsid w:val="001034CC"/>
    <w:rsid w:val="00103D9F"/>
    <w:rsid w:val="001125CA"/>
    <w:rsid w:val="001135A1"/>
    <w:rsid w:val="00133DBB"/>
    <w:rsid w:val="00144D66"/>
    <w:rsid w:val="0015296E"/>
    <w:rsid w:val="001572BF"/>
    <w:rsid w:val="00173D37"/>
    <w:rsid w:val="0017445E"/>
    <w:rsid w:val="00196B14"/>
    <w:rsid w:val="001B6D79"/>
    <w:rsid w:val="001C5B3B"/>
    <w:rsid w:val="001E4777"/>
    <w:rsid w:val="00201E5D"/>
    <w:rsid w:val="00225ECA"/>
    <w:rsid w:val="00230B5B"/>
    <w:rsid w:val="00247CF7"/>
    <w:rsid w:val="002516FA"/>
    <w:rsid w:val="002622B0"/>
    <w:rsid w:val="002631E8"/>
    <w:rsid w:val="00265481"/>
    <w:rsid w:val="00265D3E"/>
    <w:rsid w:val="00265E0E"/>
    <w:rsid w:val="00267285"/>
    <w:rsid w:val="0027766D"/>
    <w:rsid w:val="002A038A"/>
    <w:rsid w:val="002A7D6D"/>
    <w:rsid w:val="002B66BE"/>
    <w:rsid w:val="002F57AA"/>
    <w:rsid w:val="003045A2"/>
    <w:rsid w:val="00312A1F"/>
    <w:rsid w:val="003268EF"/>
    <w:rsid w:val="003356CC"/>
    <w:rsid w:val="00383CAE"/>
    <w:rsid w:val="003906B8"/>
    <w:rsid w:val="003948A2"/>
    <w:rsid w:val="00396D80"/>
    <w:rsid w:val="003B2417"/>
    <w:rsid w:val="003B3603"/>
    <w:rsid w:val="003C1E11"/>
    <w:rsid w:val="003D3259"/>
    <w:rsid w:val="003E0F79"/>
    <w:rsid w:val="003E274D"/>
    <w:rsid w:val="003E5B1A"/>
    <w:rsid w:val="00410BA1"/>
    <w:rsid w:val="00411582"/>
    <w:rsid w:val="004131AB"/>
    <w:rsid w:val="00425B26"/>
    <w:rsid w:val="00437478"/>
    <w:rsid w:val="0044450B"/>
    <w:rsid w:val="00446FC2"/>
    <w:rsid w:val="00457909"/>
    <w:rsid w:val="00476130"/>
    <w:rsid w:val="00490D60"/>
    <w:rsid w:val="004B3163"/>
    <w:rsid w:val="004B3FDB"/>
    <w:rsid w:val="004C5735"/>
    <w:rsid w:val="004D208C"/>
    <w:rsid w:val="004D2371"/>
    <w:rsid w:val="004E5552"/>
    <w:rsid w:val="004E5C41"/>
    <w:rsid w:val="004F11F5"/>
    <w:rsid w:val="00503936"/>
    <w:rsid w:val="005277ED"/>
    <w:rsid w:val="005408F0"/>
    <w:rsid w:val="00546AC4"/>
    <w:rsid w:val="00550CE6"/>
    <w:rsid w:val="005654F5"/>
    <w:rsid w:val="00570A0A"/>
    <w:rsid w:val="00571B4B"/>
    <w:rsid w:val="005A3A91"/>
    <w:rsid w:val="005C0569"/>
    <w:rsid w:val="005C7E75"/>
    <w:rsid w:val="005D6751"/>
    <w:rsid w:val="005E2022"/>
    <w:rsid w:val="005E6FF9"/>
    <w:rsid w:val="005F4A1E"/>
    <w:rsid w:val="006012F3"/>
    <w:rsid w:val="006152A2"/>
    <w:rsid w:val="00626827"/>
    <w:rsid w:val="00635193"/>
    <w:rsid w:val="006454D5"/>
    <w:rsid w:val="00645D23"/>
    <w:rsid w:val="006473F6"/>
    <w:rsid w:val="0065119E"/>
    <w:rsid w:val="00651F74"/>
    <w:rsid w:val="00654CDE"/>
    <w:rsid w:val="00684174"/>
    <w:rsid w:val="006A2631"/>
    <w:rsid w:val="006B351A"/>
    <w:rsid w:val="006B6040"/>
    <w:rsid w:val="006B6722"/>
    <w:rsid w:val="006C125C"/>
    <w:rsid w:val="006D2608"/>
    <w:rsid w:val="006D3A72"/>
    <w:rsid w:val="006E10DD"/>
    <w:rsid w:val="00756C13"/>
    <w:rsid w:val="0075791E"/>
    <w:rsid w:val="007638AF"/>
    <w:rsid w:val="00764652"/>
    <w:rsid w:val="007675FE"/>
    <w:rsid w:val="00772CA9"/>
    <w:rsid w:val="00774C8F"/>
    <w:rsid w:val="007826AD"/>
    <w:rsid w:val="0078545A"/>
    <w:rsid w:val="00786B16"/>
    <w:rsid w:val="00796093"/>
    <w:rsid w:val="00796CB0"/>
    <w:rsid w:val="007A544B"/>
    <w:rsid w:val="007A60C6"/>
    <w:rsid w:val="007A7237"/>
    <w:rsid w:val="007C5ED8"/>
    <w:rsid w:val="007D7627"/>
    <w:rsid w:val="007D7826"/>
    <w:rsid w:val="007D7B44"/>
    <w:rsid w:val="00800CC1"/>
    <w:rsid w:val="0080599A"/>
    <w:rsid w:val="00816837"/>
    <w:rsid w:val="008648C5"/>
    <w:rsid w:val="00872109"/>
    <w:rsid w:val="008737DB"/>
    <w:rsid w:val="00894DA5"/>
    <w:rsid w:val="00895697"/>
    <w:rsid w:val="008B7234"/>
    <w:rsid w:val="008E0AB1"/>
    <w:rsid w:val="008F1228"/>
    <w:rsid w:val="008F5259"/>
    <w:rsid w:val="00900C0B"/>
    <w:rsid w:val="00902F55"/>
    <w:rsid w:val="00903FB2"/>
    <w:rsid w:val="00904A24"/>
    <w:rsid w:val="00916CFF"/>
    <w:rsid w:val="009266CD"/>
    <w:rsid w:val="009311D8"/>
    <w:rsid w:val="00980CD9"/>
    <w:rsid w:val="009900D1"/>
    <w:rsid w:val="0099370B"/>
    <w:rsid w:val="009E69B1"/>
    <w:rsid w:val="00A21919"/>
    <w:rsid w:val="00A278F4"/>
    <w:rsid w:val="00A312F3"/>
    <w:rsid w:val="00A37D0A"/>
    <w:rsid w:val="00A70E62"/>
    <w:rsid w:val="00A97F1C"/>
    <w:rsid w:val="00AC6BE8"/>
    <w:rsid w:val="00AC6F34"/>
    <w:rsid w:val="00AC769C"/>
    <w:rsid w:val="00AE1979"/>
    <w:rsid w:val="00AE45D3"/>
    <w:rsid w:val="00AE645D"/>
    <w:rsid w:val="00AF1ED2"/>
    <w:rsid w:val="00B0346D"/>
    <w:rsid w:val="00B10F17"/>
    <w:rsid w:val="00B15581"/>
    <w:rsid w:val="00B44034"/>
    <w:rsid w:val="00B646F0"/>
    <w:rsid w:val="00B67ACA"/>
    <w:rsid w:val="00B819D1"/>
    <w:rsid w:val="00BA1905"/>
    <w:rsid w:val="00BA7503"/>
    <w:rsid w:val="00BB1BCA"/>
    <w:rsid w:val="00BD1660"/>
    <w:rsid w:val="00BD432B"/>
    <w:rsid w:val="00BD5CDA"/>
    <w:rsid w:val="00C11310"/>
    <w:rsid w:val="00C15390"/>
    <w:rsid w:val="00C25FC8"/>
    <w:rsid w:val="00C6071D"/>
    <w:rsid w:val="00C65BD0"/>
    <w:rsid w:val="00C771B4"/>
    <w:rsid w:val="00C77B06"/>
    <w:rsid w:val="00C871E4"/>
    <w:rsid w:val="00CA3E3B"/>
    <w:rsid w:val="00CC5B3B"/>
    <w:rsid w:val="00CE3A80"/>
    <w:rsid w:val="00CF084D"/>
    <w:rsid w:val="00D02C9A"/>
    <w:rsid w:val="00D11DAA"/>
    <w:rsid w:val="00D4037A"/>
    <w:rsid w:val="00D42D30"/>
    <w:rsid w:val="00D436D6"/>
    <w:rsid w:val="00D5707E"/>
    <w:rsid w:val="00D7538D"/>
    <w:rsid w:val="00DA7B2E"/>
    <w:rsid w:val="00DB1E37"/>
    <w:rsid w:val="00DB3352"/>
    <w:rsid w:val="00DD29B9"/>
    <w:rsid w:val="00DF49DA"/>
    <w:rsid w:val="00DF6ABA"/>
    <w:rsid w:val="00E0062F"/>
    <w:rsid w:val="00E01F76"/>
    <w:rsid w:val="00E052A4"/>
    <w:rsid w:val="00E24539"/>
    <w:rsid w:val="00E35A2F"/>
    <w:rsid w:val="00E36AE8"/>
    <w:rsid w:val="00E42474"/>
    <w:rsid w:val="00E60D57"/>
    <w:rsid w:val="00E77FBF"/>
    <w:rsid w:val="00E84228"/>
    <w:rsid w:val="00E93665"/>
    <w:rsid w:val="00EB6A44"/>
    <w:rsid w:val="00EC1F22"/>
    <w:rsid w:val="00EC3CB2"/>
    <w:rsid w:val="00ED6AA4"/>
    <w:rsid w:val="00EF1ADF"/>
    <w:rsid w:val="00EF5708"/>
    <w:rsid w:val="00EF574E"/>
    <w:rsid w:val="00F0099E"/>
    <w:rsid w:val="00F40268"/>
    <w:rsid w:val="00F55FEE"/>
    <w:rsid w:val="00F56644"/>
    <w:rsid w:val="00F63C6E"/>
    <w:rsid w:val="00F70DF0"/>
    <w:rsid w:val="00F839B8"/>
    <w:rsid w:val="00F9579B"/>
    <w:rsid w:val="00FB20EA"/>
    <w:rsid w:val="00FE3408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spacing w:before="720" w:after="720"/>
      <w:ind w:right="6236"/>
      <w:jc w:val="both"/>
    </w:pPr>
    <w:rPr>
      <w:sz w:val="24"/>
      <w:lang w:val="x-none" w:eastAsia="x-none"/>
    </w:rPr>
  </w:style>
  <w:style w:type="paragraph" w:customStyle="1" w:styleId="a8">
    <w:name w:val="Содержимое таблицы"/>
    <w:basedOn w:val="a"/>
    <w:rsid w:val="00CE3A80"/>
    <w:pPr>
      <w:suppressLineNumbers/>
      <w:suppressAutoHyphens/>
    </w:pPr>
    <w:rPr>
      <w:kern w:val="1"/>
      <w:lang w:eastAsia="ar-SA"/>
    </w:rPr>
  </w:style>
  <w:style w:type="table" w:styleId="a9">
    <w:name w:val="Table Grid"/>
    <w:basedOn w:val="a1"/>
    <w:uiPriority w:val="59"/>
    <w:rsid w:val="00BD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6"/>
    <w:rsid w:val="002B66B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45D2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645D2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960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9609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c">
    <w:name w:val="Strong"/>
    <w:qFormat/>
    <w:rsid w:val="00796093"/>
    <w:rPr>
      <w:b/>
      <w:bCs/>
    </w:rPr>
  </w:style>
  <w:style w:type="paragraph" w:styleId="ad">
    <w:name w:val="Normal (Web)"/>
    <w:basedOn w:val="a"/>
    <w:rsid w:val="00796093"/>
    <w:pPr>
      <w:suppressAutoHyphens/>
      <w:spacing w:before="100" w:after="100" w:line="195" w:lineRule="atLeast"/>
    </w:pPr>
    <w:rPr>
      <w:rFonts w:ascii="Arial" w:hAnsi="Arial" w:cs="Arial"/>
      <w:color w:val="333333"/>
      <w:sz w:val="18"/>
      <w:szCs w:val="18"/>
      <w:lang w:eastAsia="zh-CN"/>
    </w:rPr>
  </w:style>
  <w:style w:type="paragraph" w:customStyle="1" w:styleId="ConsPlusNonformat">
    <w:name w:val="ConsPlusNonformat"/>
    <w:rsid w:val="00C25F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FE4849"/>
    <w:pPr>
      <w:ind w:left="708"/>
    </w:pPr>
  </w:style>
  <w:style w:type="paragraph" w:customStyle="1" w:styleId="formattext">
    <w:name w:val="formattext"/>
    <w:basedOn w:val="a"/>
    <w:rsid w:val="00BA750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55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spacing w:before="720" w:after="720"/>
      <w:ind w:right="6236"/>
      <w:jc w:val="both"/>
    </w:pPr>
    <w:rPr>
      <w:sz w:val="24"/>
      <w:lang w:val="x-none" w:eastAsia="x-none"/>
    </w:rPr>
  </w:style>
  <w:style w:type="paragraph" w:customStyle="1" w:styleId="a8">
    <w:name w:val="Содержимое таблицы"/>
    <w:basedOn w:val="a"/>
    <w:rsid w:val="00CE3A80"/>
    <w:pPr>
      <w:suppressLineNumbers/>
      <w:suppressAutoHyphens/>
    </w:pPr>
    <w:rPr>
      <w:kern w:val="1"/>
      <w:lang w:eastAsia="ar-SA"/>
    </w:rPr>
  </w:style>
  <w:style w:type="table" w:styleId="a9">
    <w:name w:val="Table Grid"/>
    <w:basedOn w:val="a1"/>
    <w:uiPriority w:val="59"/>
    <w:rsid w:val="00BD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6"/>
    <w:rsid w:val="002B66B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45D2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645D2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960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9609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c">
    <w:name w:val="Strong"/>
    <w:qFormat/>
    <w:rsid w:val="00796093"/>
    <w:rPr>
      <w:b/>
      <w:bCs/>
    </w:rPr>
  </w:style>
  <w:style w:type="paragraph" w:styleId="ad">
    <w:name w:val="Normal (Web)"/>
    <w:basedOn w:val="a"/>
    <w:rsid w:val="00796093"/>
    <w:pPr>
      <w:suppressAutoHyphens/>
      <w:spacing w:before="100" w:after="100" w:line="195" w:lineRule="atLeast"/>
    </w:pPr>
    <w:rPr>
      <w:rFonts w:ascii="Arial" w:hAnsi="Arial" w:cs="Arial"/>
      <w:color w:val="333333"/>
      <w:sz w:val="18"/>
      <w:szCs w:val="18"/>
      <w:lang w:eastAsia="zh-CN"/>
    </w:rPr>
  </w:style>
  <w:style w:type="paragraph" w:customStyle="1" w:styleId="ConsPlusNonformat">
    <w:name w:val="ConsPlusNonformat"/>
    <w:rsid w:val="00C25F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FE4849"/>
    <w:pPr>
      <w:ind w:left="708"/>
    </w:pPr>
  </w:style>
  <w:style w:type="paragraph" w:customStyle="1" w:styleId="formattext">
    <w:name w:val="formattext"/>
    <w:basedOn w:val="a"/>
    <w:rsid w:val="00BA750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55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45C641E82CB7E96783B5C61B5113AF25E5D254540B108C0CB4927C52C9CBC16BB4D26017EEF83EC13A5604A7EC32D100EBC63F43d0i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45C641E82CB7E96783B5C61B5113AF25E4DB525D0F108C0CB4927C52C9CBC179B48A6F14EAED6A93600109A5dEiB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45C641E82CB7E96783B5C61B5113AF25E4DB525D0E108C0CB4927C52C9CBC179B48A6F14EAED6A93600109A5dEi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CED6A-2797-4130-8DB1-93AF855C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18089</CharactersWithSpaces>
  <SharedDoc>false</SharedDoc>
  <HLinks>
    <vt:vector size="18" baseType="variant">
      <vt:variant>
        <vt:i4>5177347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consultantplus://offline/ref=6045C641E82CB7E96783B5C61B5113AF25E5D254540B108C0CB4927C52C9CBC16BB4D26017EEF83EC13A5604A7EC32D100EBC63F43d0i6H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consultantplus://offline/ref=6045C641E82CB7E96783B5C61B5113AF25E4DB525D0F108C0CB4927C52C9CBC179B48A6F14EAED6A93600109A5dEiBH</vt:lpwstr>
      </vt:variant>
      <vt:variant>
        <vt:lpwstr/>
      </vt:variant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consultantplus://offline/ref=6045C641E82CB7E96783B5C61B5113AF25E4DB525D0E108C0CB4927C52C9CBC179B48A6F14EAED6A93600109A5dEiBH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Крагина</dc:creator>
  <cp:keywords>бланк</cp:keywords>
  <cp:lastModifiedBy>Boiko</cp:lastModifiedBy>
  <cp:revision>2</cp:revision>
  <cp:lastPrinted>2023-04-27T09:14:00Z</cp:lastPrinted>
  <dcterms:created xsi:type="dcterms:W3CDTF">2023-09-11T11:52:00Z</dcterms:created>
  <dcterms:modified xsi:type="dcterms:W3CDTF">2023-09-11T11:52:00Z</dcterms:modified>
</cp:coreProperties>
</file>