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B5D" w:rsidRDefault="006D7B9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Zb6eZBMAAAAlAAAAEQAAAC0AAAAAkAAAAEgAAACQAAAASAAAAAAAAAAAAAAAAAAAAAEAAABQAAAAAAAAAAAA4D8AAAAAAADgPwAAAAAAAOA/AAAAAAAA4D8AAAAAAADgPwAAAAAAAOA/AAAAAAAA4D8AAAAAAADgPwAAAAAAAOA/AAAAAAAA4D8CAAAAjAAAAAEAAAAAAAAA////AAAAAAAAAAAAAAAAAAAAAAAAAAAAAAAAAAAAAAAAAAAAeAAAAAEAAABAAAAAAAAAAAAAAAB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HoAAAAAAAAAAAAAAAAAAAAAAAAAAAAAAAAAAAAAAAAAAAAABXAwAA3QQAAAAAAAAAAAAAAAAAACgAAAAIAAAAAQAAAAEAAAA=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D94B5D" w:rsidRDefault="00D94B5D">
      <w:pPr>
        <w:rPr>
          <w:sz w:val="26"/>
          <w:szCs w:val="26"/>
        </w:rPr>
      </w:pPr>
    </w:p>
    <w:p w:rsidR="00D94B5D" w:rsidRDefault="006D7B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 ГОРОДА БАТАЙСКА</w:t>
      </w:r>
    </w:p>
    <w:p w:rsidR="00D94B5D" w:rsidRDefault="00D94B5D">
      <w:pPr>
        <w:jc w:val="center"/>
        <w:rPr>
          <w:sz w:val="26"/>
          <w:szCs w:val="26"/>
        </w:rPr>
      </w:pPr>
    </w:p>
    <w:p w:rsidR="00D94B5D" w:rsidRDefault="006D7B9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D94B5D" w:rsidRDefault="00D94B5D">
      <w:pPr>
        <w:jc w:val="center"/>
        <w:rPr>
          <w:b/>
          <w:bCs/>
          <w:sz w:val="26"/>
          <w:szCs w:val="26"/>
        </w:rPr>
      </w:pPr>
    </w:p>
    <w:p w:rsidR="00D94B5D" w:rsidRDefault="001A735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6D7B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A735D">
        <w:rPr>
          <w:sz w:val="28"/>
          <w:szCs w:val="28"/>
          <w:u w:val="single"/>
        </w:rPr>
        <w:t>05.07.2023</w:t>
      </w:r>
      <w:r w:rsidRPr="001A735D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1821</w:t>
      </w:r>
      <w:bookmarkStart w:id="0" w:name="_GoBack"/>
      <w:bookmarkEnd w:id="0"/>
    </w:p>
    <w:p w:rsidR="00D94B5D" w:rsidRDefault="00D94B5D">
      <w:pPr>
        <w:jc w:val="center"/>
        <w:rPr>
          <w:sz w:val="26"/>
          <w:szCs w:val="26"/>
        </w:rPr>
      </w:pPr>
    </w:p>
    <w:p w:rsidR="00D94B5D" w:rsidRDefault="006D7B9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D94B5D" w:rsidRDefault="00D94B5D">
      <w:pPr>
        <w:ind w:right="-15" w:firstLine="45"/>
        <w:jc w:val="both"/>
        <w:rPr>
          <w:sz w:val="28"/>
          <w:szCs w:val="28"/>
        </w:rPr>
      </w:pPr>
    </w:p>
    <w:p w:rsidR="00D94B5D" w:rsidRDefault="00D94B5D">
      <w:pPr>
        <w:ind w:right="-15" w:firstLine="45"/>
        <w:jc w:val="both"/>
        <w:rPr>
          <w:sz w:val="28"/>
          <w:szCs w:val="28"/>
        </w:rPr>
      </w:pPr>
    </w:p>
    <w:p w:rsidR="00D94B5D" w:rsidRDefault="006D7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увеличении (индексации) </w:t>
      </w:r>
      <w:proofErr w:type="gramStart"/>
      <w:r>
        <w:rPr>
          <w:b/>
          <w:sz w:val="28"/>
          <w:szCs w:val="28"/>
        </w:rPr>
        <w:t>должностных</w:t>
      </w:r>
      <w:proofErr w:type="gramEnd"/>
      <w:r>
        <w:rPr>
          <w:b/>
          <w:sz w:val="28"/>
          <w:szCs w:val="28"/>
        </w:rPr>
        <w:t xml:space="preserve"> </w:t>
      </w:r>
    </w:p>
    <w:p w:rsidR="00D94B5D" w:rsidRDefault="006D7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окладов, ставок заработной платы работников </w:t>
      </w:r>
    </w:p>
    <w:p w:rsidR="00D94B5D" w:rsidRDefault="006D7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муниципальных учреждений города Батайска, </w:t>
      </w:r>
      <w:proofErr w:type="gramStart"/>
      <w:r>
        <w:rPr>
          <w:b/>
          <w:sz w:val="28"/>
          <w:szCs w:val="28"/>
        </w:rPr>
        <w:t>технического</w:t>
      </w:r>
      <w:proofErr w:type="gramEnd"/>
      <w:r>
        <w:rPr>
          <w:b/>
          <w:sz w:val="28"/>
          <w:szCs w:val="28"/>
        </w:rPr>
        <w:t xml:space="preserve"> </w:t>
      </w:r>
    </w:p>
    <w:p w:rsidR="00D94B5D" w:rsidRDefault="006D7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обслуживающего персонала</w:t>
      </w:r>
      <w:r>
        <w:rPr>
          <w:b/>
          <w:sz w:val="28"/>
          <w:szCs w:val="28"/>
        </w:rPr>
        <w:t xml:space="preserve"> органов местного самоуправления и отраслевых (функциональных) органов Администрации города Батайска</w:t>
      </w:r>
    </w:p>
    <w:p w:rsidR="00D94B5D" w:rsidRDefault="00D94B5D">
      <w:pPr>
        <w:ind w:right="-15" w:firstLine="45"/>
        <w:jc w:val="both"/>
        <w:rPr>
          <w:sz w:val="28"/>
          <w:szCs w:val="28"/>
        </w:rPr>
      </w:pPr>
    </w:p>
    <w:p w:rsidR="00D94B5D" w:rsidRDefault="00D94B5D">
      <w:pPr>
        <w:ind w:right="-15" w:firstLine="45"/>
        <w:jc w:val="both"/>
        <w:rPr>
          <w:sz w:val="28"/>
          <w:szCs w:val="28"/>
        </w:rPr>
      </w:pPr>
    </w:p>
    <w:p w:rsidR="00D94B5D" w:rsidRDefault="006D7B9D">
      <w:pPr>
        <w:pStyle w:val="ab"/>
        <w:spacing w:after="0"/>
        <w:ind w:left="0" w:firstLine="709"/>
        <w:jc w:val="both"/>
        <w:rPr>
          <w:b/>
          <w:sz w:val="28"/>
        </w:rPr>
      </w:pPr>
      <w:r>
        <w:rPr>
          <w:sz w:val="28"/>
          <w:szCs w:val="28"/>
        </w:rPr>
        <w:t xml:space="preserve">В соответствии с пунктом 4 Решения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30.10.2008 № 299 «О системе оплаты работников муниципальных учреждений», статьёй 6 Положен</w:t>
      </w:r>
      <w:r>
        <w:rPr>
          <w:sz w:val="28"/>
          <w:szCs w:val="28"/>
        </w:rPr>
        <w:t xml:space="preserve">ия об оплате труда работников, осуществляющих техническое обеспечение органов местного самоуправления </w:t>
      </w:r>
      <w:proofErr w:type="gramStart"/>
      <w:r>
        <w:rPr>
          <w:sz w:val="28"/>
          <w:szCs w:val="28"/>
        </w:rPr>
        <w:t>города Батайска, отраслевых (функциональных) органов Администрации города Батайска и обслуживающего персонала органов местного самоуправления города Батай</w:t>
      </w:r>
      <w:r>
        <w:rPr>
          <w:sz w:val="28"/>
          <w:szCs w:val="28"/>
        </w:rPr>
        <w:t xml:space="preserve">ска, отраслевых (функциональных) органов Администрации города Батайска, утверждённого решением </w:t>
      </w:r>
      <w:proofErr w:type="spellStart"/>
      <w:r>
        <w:rPr>
          <w:sz w:val="28"/>
          <w:szCs w:val="28"/>
        </w:rPr>
        <w:t>Батайской</w:t>
      </w:r>
      <w:proofErr w:type="spellEnd"/>
      <w:r>
        <w:rPr>
          <w:sz w:val="28"/>
          <w:szCs w:val="28"/>
        </w:rPr>
        <w:t xml:space="preserve"> городской Думы от 27.03.2019 № 352, принимая во внимание пункт 2 Постановления Правительства Ростовской области от 26.06.2023 № 470 «Об увеличении (инд</w:t>
      </w:r>
      <w:r>
        <w:rPr>
          <w:sz w:val="28"/>
          <w:szCs w:val="28"/>
        </w:rPr>
        <w:t>ексации) должностных окладов, ставок заработной платы работников государственных учреждений Ростовской области, технического и обслуживающего персонала государственных</w:t>
      </w:r>
      <w:proofErr w:type="gramEnd"/>
      <w:r>
        <w:rPr>
          <w:sz w:val="28"/>
          <w:szCs w:val="28"/>
        </w:rPr>
        <w:t xml:space="preserve"> органов Ростовской области», руководствуясь Уставом муниципального образования «Город Ба</w:t>
      </w:r>
      <w:r>
        <w:rPr>
          <w:sz w:val="28"/>
          <w:szCs w:val="28"/>
        </w:rPr>
        <w:t xml:space="preserve">тайск», </w:t>
      </w:r>
      <w:r>
        <w:rPr>
          <w:sz w:val="28"/>
        </w:rPr>
        <w:t xml:space="preserve">Администрация города Батайска </w:t>
      </w:r>
      <w:r>
        <w:rPr>
          <w:b/>
          <w:sz w:val="28"/>
        </w:rPr>
        <w:t>постановляет:</w:t>
      </w:r>
    </w:p>
    <w:p w:rsidR="00D94B5D" w:rsidRDefault="00D94B5D">
      <w:pPr>
        <w:pStyle w:val="ab"/>
        <w:spacing w:after="0"/>
        <w:ind w:left="0" w:firstLine="709"/>
        <w:jc w:val="both"/>
        <w:rPr>
          <w:rFonts w:cs="Times New Roman"/>
          <w:sz w:val="28"/>
          <w:szCs w:val="28"/>
        </w:rPr>
      </w:pPr>
    </w:p>
    <w:p w:rsidR="00D94B5D" w:rsidRDefault="006D7B9D">
      <w:pPr>
        <w:pStyle w:val="ab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 Увеличить с 1 октября 2023 года в 1,055 раза размеры должностных окладов руководителей, специалистов и служащих, ставок заработной платы работников муниципальных учреждений города Батайска, ставок за</w:t>
      </w:r>
      <w:r>
        <w:rPr>
          <w:sz w:val="28"/>
          <w:szCs w:val="28"/>
        </w:rPr>
        <w:t>работной платы обслуживающего персонала и должностных окладов работников, осуществляющих техническое обеспечение деятельности органов местного самоуправления и отраслевых (функциональных) органов Администрации города Батайска.</w:t>
      </w:r>
    </w:p>
    <w:p w:rsidR="00D94B5D" w:rsidRDefault="006D7B9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2. Настоящее постановление в</w:t>
      </w:r>
      <w:r>
        <w:rPr>
          <w:sz w:val="28"/>
          <w:szCs w:val="28"/>
        </w:rPr>
        <w:t>ступает в силу со дня его официального опубликования.</w:t>
      </w:r>
    </w:p>
    <w:p w:rsidR="00D94B5D" w:rsidRDefault="006D7B9D">
      <w:pPr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 по экономике </w:t>
      </w:r>
      <w:proofErr w:type="spellStart"/>
      <w:r>
        <w:rPr>
          <w:sz w:val="28"/>
          <w:szCs w:val="28"/>
        </w:rPr>
        <w:t>Богатищеву</w:t>
      </w:r>
      <w:proofErr w:type="spellEnd"/>
      <w:r>
        <w:rPr>
          <w:sz w:val="28"/>
          <w:szCs w:val="28"/>
        </w:rPr>
        <w:t xml:space="preserve"> Н.С.</w:t>
      </w:r>
    </w:p>
    <w:p w:rsidR="00D94B5D" w:rsidRDefault="00D94B5D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:rsidR="00D94B5D" w:rsidRDefault="00D94B5D">
      <w:pPr>
        <w:tabs>
          <w:tab w:val="left" w:pos="709"/>
          <w:tab w:val="left" w:pos="2410"/>
        </w:tabs>
        <w:jc w:val="both"/>
        <w:rPr>
          <w:sz w:val="28"/>
          <w:szCs w:val="28"/>
        </w:rPr>
      </w:pPr>
    </w:p>
    <w:p w:rsidR="00D94B5D" w:rsidRDefault="006D7B9D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D94B5D" w:rsidRDefault="006D7B9D">
      <w:pPr>
        <w:tabs>
          <w:tab w:val="left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Р.П. Волошин</w:t>
      </w:r>
    </w:p>
    <w:p w:rsidR="00D94B5D" w:rsidRDefault="00D94B5D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:rsidR="00D94B5D" w:rsidRDefault="00D94B5D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:rsidR="00D94B5D" w:rsidRDefault="006D7B9D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Постановление вносит</w:t>
      </w:r>
    </w:p>
    <w:p w:rsidR="00D94B5D" w:rsidRDefault="006D7B9D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отдел экономики, инвестиционной </w:t>
      </w:r>
    </w:p>
    <w:p w:rsidR="00D94B5D" w:rsidRDefault="006D7B9D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политики и стратегического развития </w:t>
      </w:r>
    </w:p>
    <w:p w:rsidR="00D94B5D" w:rsidRDefault="006D7B9D">
      <w:pPr>
        <w:tabs>
          <w:tab w:val="left" w:pos="2410"/>
        </w:tabs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Администрации города Батайска</w:t>
      </w:r>
    </w:p>
    <w:p w:rsidR="00D94B5D" w:rsidRDefault="00D94B5D">
      <w:pPr>
        <w:tabs>
          <w:tab w:val="left" w:pos="2410"/>
        </w:tabs>
        <w:spacing w:line="100" w:lineRule="atLeast"/>
        <w:rPr>
          <w:sz w:val="28"/>
          <w:szCs w:val="28"/>
        </w:rPr>
      </w:pPr>
    </w:p>
    <w:p w:rsidR="00D94B5D" w:rsidRDefault="00D94B5D">
      <w:pPr>
        <w:tabs>
          <w:tab w:val="left" w:pos="2410"/>
        </w:tabs>
        <w:spacing w:line="100" w:lineRule="atLeast"/>
        <w:rPr>
          <w:sz w:val="28"/>
          <w:szCs w:val="28"/>
        </w:rPr>
      </w:pPr>
    </w:p>
    <w:sectPr w:rsidR="00D94B5D">
      <w:headerReference w:type="default" r:id="rId9"/>
      <w:endnotePr>
        <w:numFmt w:val="decimal"/>
      </w:endnotePr>
      <w:pgSz w:w="11905" w:h="16837"/>
      <w:pgMar w:top="1134" w:right="1077" w:bottom="992" w:left="1418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9D" w:rsidRDefault="006D7B9D">
      <w:r>
        <w:separator/>
      </w:r>
    </w:p>
  </w:endnote>
  <w:endnote w:type="continuationSeparator" w:id="0">
    <w:p w:rsidR="006D7B9D" w:rsidRDefault="006D7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9D" w:rsidRDefault="006D7B9D">
      <w:r>
        <w:separator/>
      </w:r>
    </w:p>
  </w:footnote>
  <w:footnote w:type="continuationSeparator" w:id="0">
    <w:p w:rsidR="006D7B9D" w:rsidRDefault="006D7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5D" w:rsidRDefault="006D7B9D">
    <w:pPr>
      <w:pStyle w:val="a8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071E0"/>
    <w:multiLevelType w:val="hybridMultilevel"/>
    <w:tmpl w:val="F87442E8"/>
    <w:name w:val="Нумерованный список 1"/>
    <w:lvl w:ilvl="0" w:tplc="2990ED4C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 w:tplc="1BDC113E">
      <w:start w:val="1"/>
      <w:numFmt w:val="none"/>
      <w:suff w:val="nothing"/>
      <w:lvlText w:val=""/>
      <w:lvlJc w:val="left"/>
      <w:pPr>
        <w:ind w:left="0" w:firstLine="0"/>
      </w:pPr>
    </w:lvl>
    <w:lvl w:ilvl="2" w:tplc="E62E2C5A">
      <w:start w:val="1"/>
      <w:numFmt w:val="none"/>
      <w:suff w:val="nothing"/>
      <w:lvlText w:val=""/>
      <w:lvlJc w:val="left"/>
      <w:pPr>
        <w:ind w:left="0" w:firstLine="0"/>
      </w:pPr>
    </w:lvl>
    <w:lvl w:ilvl="3" w:tplc="FF3E813C">
      <w:start w:val="1"/>
      <w:numFmt w:val="none"/>
      <w:suff w:val="nothing"/>
      <w:lvlText w:val=""/>
      <w:lvlJc w:val="left"/>
      <w:pPr>
        <w:ind w:left="0" w:firstLine="0"/>
      </w:pPr>
    </w:lvl>
    <w:lvl w:ilvl="4" w:tplc="7ED8C524">
      <w:start w:val="1"/>
      <w:numFmt w:val="none"/>
      <w:suff w:val="nothing"/>
      <w:lvlText w:val=""/>
      <w:lvlJc w:val="left"/>
      <w:pPr>
        <w:ind w:left="0" w:firstLine="0"/>
      </w:pPr>
    </w:lvl>
    <w:lvl w:ilvl="5" w:tplc="8EA24A42">
      <w:start w:val="1"/>
      <w:numFmt w:val="none"/>
      <w:suff w:val="nothing"/>
      <w:lvlText w:val=""/>
      <w:lvlJc w:val="left"/>
      <w:pPr>
        <w:ind w:left="0" w:firstLine="0"/>
      </w:pPr>
    </w:lvl>
    <w:lvl w:ilvl="6" w:tplc="5270005A">
      <w:start w:val="1"/>
      <w:numFmt w:val="none"/>
      <w:suff w:val="nothing"/>
      <w:lvlText w:val=""/>
      <w:lvlJc w:val="left"/>
      <w:pPr>
        <w:ind w:left="0" w:firstLine="0"/>
      </w:pPr>
    </w:lvl>
    <w:lvl w:ilvl="7" w:tplc="E95036BC">
      <w:start w:val="1"/>
      <w:numFmt w:val="none"/>
      <w:suff w:val="nothing"/>
      <w:lvlText w:val=""/>
      <w:lvlJc w:val="left"/>
      <w:pPr>
        <w:ind w:left="0" w:firstLine="0"/>
      </w:pPr>
    </w:lvl>
    <w:lvl w:ilvl="8" w:tplc="392CD6FA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8A90999"/>
    <w:multiLevelType w:val="singleLevel"/>
    <w:tmpl w:val="DB88816E"/>
    <w:name w:val="WW8Num2"/>
    <w:lvl w:ilvl="0">
      <w:start w:val="1"/>
      <w:numFmt w:val="decimal"/>
      <w:lvlText w:val="%1."/>
      <w:lvlJc w:val="left"/>
      <w:pPr>
        <w:ind w:left="0" w:firstLine="0"/>
      </w:pPr>
    </w:lvl>
  </w:abstractNum>
  <w:abstractNum w:abstractNumId="2">
    <w:nsid w:val="667439E4"/>
    <w:multiLevelType w:val="hybridMultilevel"/>
    <w:tmpl w:val="2668C966"/>
    <w:name w:val="Нумерованный список 3"/>
    <w:lvl w:ilvl="0" w:tplc="E5AA30B4">
      <w:start w:val="1"/>
      <w:numFmt w:val="decimal"/>
      <w:lvlText w:val="%1."/>
      <w:lvlJc w:val="left"/>
      <w:pPr>
        <w:ind w:left="360" w:firstLine="0"/>
      </w:pPr>
    </w:lvl>
    <w:lvl w:ilvl="1" w:tplc="E600226E">
      <w:start w:val="1"/>
      <w:numFmt w:val="lowerLetter"/>
      <w:lvlText w:val="%2."/>
      <w:lvlJc w:val="left"/>
      <w:pPr>
        <w:ind w:left="1080" w:firstLine="0"/>
      </w:pPr>
    </w:lvl>
    <w:lvl w:ilvl="2" w:tplc="2974C308">
      <w:start w:val="1"/>
      <w:numFmt w:val="lowerRoman"/>
      <w:lvlText w:val="%3."/>
      <w:lvlJc w:val="left"/>
      <w:pPr>
        <w:ind w:left="1980" w:firstLine="0"/>
      </w:pPr>
    </w:lvl>
    <w:lvl w:ilvl="3" w:tplc="A7749736">
      <w:start w:val="1"/>
      <w:numFmt w:val="decimal"/>
      <w:lvlText w:val="%4."/>
      <w:lvlJc w:val="left"/>
      <w:pPr>
        <w:ind w:left="2520" w:firstLine="0"/>
      </w:pPr>
    </w:lvl>
    <w:lvl w:ilvl="4" w:tplc="7ACC4B98">
      <w:start w:val="1"/>
      <w:numFmt w:val="lowerLetter"/>
      <w:lvlText w:val="%5."/>
      <w:lvlJc w:val="left"/>
      <w:pPr>
        <w:ind w:left="3240" w:firstLine="0"/>
      </w:pPr>
    </w:lvl>
    <w:lvl w:ilvl="5" w:tplc="9800C704">
      <w:start w:val="1"/>
      <w:numFmt w:val="lowerRoman"/>
      <w:lvlText w:val="%6."/>
      <w:lvlJc w:val="left"/>
      <w:pPr>
        <w:ind w:left="4140" w:firstLine="0"/>
      </w:pPr>
    </w:lvl>
    <w:lvl w:ilvl="6" w:tplc="5882F938">
      <w:start w:val="1"/>
      <w:numFmt w:val="decimal"/>
      <w:lvlText w:val="%7."/>
      <w:lvlJc w:val="left"/>
      <w:pPr>
        <w:ind w:left="4680" w:firstLine="0"/>
      </w:pPr>
    </w:lvl>
    <w:lvl w:ilvl="7" w:tplc="696A7238">
      <w:start w:val="1"/>
      <w:numFmt w:val="lowerLetter"/>
      <w:lvlText w:val="%8."/>
      <w:lvlJc w:val="left"/>
      <w:pPr>
        <w:ind w:left="5400" w:firstLine="0"/>
      </w:pPr>
    </w:lvl>
    <w:lvl w:ilvl="8" w:tplc="5A2EF96E">
      <w:start w:val="1"/>
      <w:numFmt w:val="lowerRoman"/>
      <w:lvlText w:val="%9."/>
      <w:lvlJc w:val="left"/>
      <w:pPr>
        <w:ind w:left="6300" w:firstLine="0"/>
      </w:pPr>
    </w:lvl>
  </w:abstractNum>
  <w:abstractNum w:abstractNumId="3">
    <w:nsid w:val="71407926"/>
    <w:multiLevelType w:val="hybridMultilevel"/>
    <w:tmpl w:val="D2C0BE52"/>
    <w:lvl w:ilvl="0" w:tplc="F99C64E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AFEBE3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FCC28D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DC16CC6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69C635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D2EDDB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4D6DF6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148F89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036D76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7D6C5BC0"/>
    <w:multiLevelType w:val="hybridMultilevel"/>
    <w:tmpl w:val="4FACE00E"/>
    <w:name w:val="Нумерованный список 2"/>
    <w:lvl w:ilvl="0" w:tplc="051664C8">
      <w:start w:val="2"/>
      <w:numFmt w:val="decimal"/>
      <w:lvlText w:val="%1."/>
      <w:lvlJc w:val="left"/>
      <w:pPr>
        <w:ind w:left="360" w:firstLine="0"/>
      </w:pPr>
    </w:lvl>
    <w:lvl w:ilvl="1" w:tplc="B45E0422">
      <w:start w:val="1"/>
      <w:numFmt w:val="lowerLetter"/>
      <w:lvlText w:val="%2."/>
      <w:lvlJc w:val="left"/>
      <w:pPr>
        <w:ind w:left="1080" w:firstLine="0"/>
      </w:pPr>
    </w:lvl>
    <w:lvl w:ilvl="2" w:tplc="F20C451A">
      <w:start w:val="1"/>
      <w:numFmt w:val="lowerRoman"/>
      <w:lvlText w:val="%3."/>
      <w:lvlJc w:val="left"/>
      <w:pPr>
        <w:ind w:left="1980" w:firstLine="0"/>
      </w:pPr>
    </w:lvl>
    <w:lvl w:ilvl="3" w:tplc="5AFCEFF4">
      <w:start w:val="1"/>
      <w:numFmt w:val="decimal"/>
      <w:lvlText w:val="%4."/>
      <w:lvlJc w:val="left"/>
      <w:pPr>
        <w:ind w:left="2520" w:firstLine="0"/>
      </w:pPr>
    </w:lvl>
    <w:lvl w:ilvl="4" w:tplc="20C47478">
      <w:start w:val="1"/>
      <w:numFmt w:val="lowerLetter"/>
      <w:lvlText w:val="%5."/>
      <w:lvlJc w:val="left"/>
      <w:pPr>
        <w:ind w:left="3240" w:firstLine="0"/>
      </w:pPr>
    </w:lvl>
    <w:lvl w:ilvl="5" w:tplc="810C3CB4">
      <w:start w:val="1"/>
      <w:numFmt w:val="lowerRoman"/>
      <w:lvlText w:val="%6."/>
      <w:lvlJc w:val="left"/>
      <w:pPr>
        <w:ind w:left="4140" w:firstLine="0"/>
      </w:pPr>
    </w:lvl>
    <w:lvl w:ilvl="6" w:tplc="3C1C535A">
      <w:start w:val="1"/>
      <w:numFmt w:val="decimal"/>
      <w:lvlText w:val="%7."/>
      <w:lvlJc w:val="left"/>
      <w:pPr>
        <w:ind w:left="4680" w:firstLine="0"/>
      </w:pPr>
    </w:lvl>
    <w:lvl w:ilvl="7" w:tplc="1994BF56">
      <w:start w:val="1"/>
      <w:numFmt w:val="lowerLetter"/>
      <w:lvlText w:val="%8."/>
      <w:lvlJc w:val="left"/>
      <w:pPr>
        <w:ind w:left="5400" w:firstLine="0"/>
      </w:pPr>
    </w:lvl>
    <w:lvl w:ilvl="8" w:tplc="E5F6A510">
      <w:start w:val="1"/>
      <w:numFmt w:val="lowerRoman"/>
      <w:lvlText w:val="%9."/>
      <w:lvlJc w:val="left"/>
      <w:pPr>
        <w:ind w:left="6300" w:firstLine="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</w:compat>
  <w:rsids>
    <w:rsidRoot w:val="00D94B5D"/>
    <w:rsid w:val="001A735D"/>
    <w:rsid w:val="006D7B9D"/>
    <w:rsid w:val="00D9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b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2">
    <w:name w:val="Основной шрифт абзаца1"/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cs="Tms Rmn"/>
    </w:rPr>
  </w:style>
  <w:style w:type="character" w:customStyle="1" w:styleId="ae">
    <w:name w:val="Нижний колонтитул Знак"/>
    <w:basedOn w:val="a0"/>
    <w:rPr>
      <w:rFonts w:cs="Tms Rmn"/>
    </w:rPr>
  </w:style>
  <w:style w:type="character" w:customStyle="1" w:styleId="af">
    <w:name w:val="Основной текст с отступом Знак"/>
    <w:basedOn w:val="a0"/>
    <w:rPr>
      <w:rFonts w:cs="Tms Rm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ms Rm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qFormat/>
    <w:pPr>
      <w:spacing w:before="720" w:after="720"/>
      <w:ind w:right="6236"/>
      <w:jc w:val="both"/>
    </w:pPr>
    <w:rPr>
      <w:sz w:val="24"/>
    </w:rPr>
  </w:style>
  <w:style w:type="paragraph" w:styleId="a5">
    <w:name w:val="Title"/>
    <w:basedOn w:val="a3"/>
    <w:next w:val="a6"/>
    <w:qFormat/>
  </w:style>
  <w:style w:type="paragraph" w:styleId="a6">
    <w:name w:val="Subtitle"/>
    <w:basedOn w:val="a3"/>
    <w:next w:val="a4"/>
    <w:qFormat/>
    <w:pPr>
      <w:jc w:val="center"/>
    </w:pPr>
    <w:rPr>
      <w:i/>
      <w:iCs/>
    </w:rPr>
  </w:style>
  <w:style w:type="paragraph" w:styleId="a7">
    <w:name w:val="List"/>
    <w:basedOn w:val="a4"/>
    <w:qFormat/>
    <w:rPr>
      <w:rFonts w:cs="Tahoma"/>
    </w:rPr>
  </w:style>
  <w:style w:type="paragraph" w:customStyle="1" w:styleId="10">
    <w:name w:val="Название1"/>
    <w:basedOn w:val="a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Tahoma"/>
    </w:rPr>
  </w:style>
  <w:style w:type="paragraph" w:styleId="a8">
    <w:name w:val="header"/>
    <w:basedOn w:val="a"/>
    <w:qFormat/>
    <w:pPr>
      <w:tabs>
        <w:tab w:val="center" w:pos="4153"/>
        <w:tab w:val="right" w:pos="8306"/>
      </w:tabs>
    </w:pPr>
  </w:style>
  <w:style w:type="paragraph" w:styleId="a9">
    <w:name w:val="footer"/>
    <w:basedOn w:val="a"/>
    <w:qFormat/>
    <w:pPr>
      <w:tabs>
        <w:tab w:val="center" w:pos="4153"/>
        <w:tab w:val="right" w:pos="8306"/>
      </w:tabs>
    </w:pPr>
  </w:style>
  <w:style w:type="paragraph" w:styleId="aa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pPr>
      <w:widowControl w:val="0"/>
    </w:pPr>
    <w:rPr>
      <w:rFonts w:ascii="Calibri" w:hAnsi="Calibri" w:cs="Calibri"/>
      <w:sz w:val="22"/>
    </w:rPr>
  </w:style>
  <w:style w:type="paragraph" w:styleId="ab">
    <w:name w:val="Body Text Indent"/>
    <w:basedOn w:val="a"/>
    <w:qFormat/>
    <w:pPr>
      <w:spacing w:after="120"/>
      <w:ind w:left="283"/>
    </w:pPr>
  </w:style>
  <w:style w:type="character" w:customStyle="1" w:styleId="WW8Num1z0">
    <w:name w:val="WW8Num1z0"/>
    <w:rPr>
      <w:rFonts w:ascii="Times New Roman" w:hAnsi="Times New Roman"/>
      <w:b w:val="0"/>
      <w:i w:val="0"/>
      <w:sz w:val="24"/>
      <w:u w:val="none"/>
    </w:rPr>
  </w:style>
  <w:style w:type="character" w:customStyle="1" w:styleId="12">
    <w:name w:val="Основной шрифт абзаца1"/>
  </w:style>
  <w:style w:type="character" w:customStyle="1" w:styleId="ac">
    <w:name w:val="Текст выноски Знак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rPr>
      <w:rFonts w:cs="Tms Rmn"/>
    </w:rPr>
  </w:style>
  <w:style w:type="character" w:customStyle="1" w:styleId="ae">
    <w:name w:val="Нижний колонтитул Знак"/>
    <w:basedOn w:val="a0"/>
    <w:rPr>
      <w:rFonts w:cs="Tms Rmn"/>
    </w:rPr>
  </w:style>
  <w:style w:type="character" w:customStyle="1" w:styleId="af">
    <w:name w:val="Основной текст с отступом Знак"/>
    <w:basedOn w:val="a0"/>
    <w:rPr>
      <w:rFonts w:cs="Tms Rm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ms Rmn"/>
      </a:majorFont>
      <a:minorFont>
        <a:latin typeface="Times New Roman"/>
        <a:ea typeface="Times New Roman"/>
        <a:cs typeface="Tms Rm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-глава Администрации</vt:lpstr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-глава Администрации</dc:title>
  <dc:creator>Valued Acer Customer</dc:creator>
  <cp:keywords>бланк</cp:keywords>
  <cp:lastModifiedBy>Boiko</cp:lastModifiedBy>
  <cp:revision>2</cp:revision>
  <cp:lastPrinted>2020-04-06T13:16:00Z</cp:lastPrinted>
  <dcterms:created xsi:type="dcterms:W3CDTF">2023-08-04T08:39:00Z</dcterms:created>
  <dcterms:modified xsi:type="dcterms:W3CDTF">2023-08-04T08:39:00Z</dcterms:modified>
</cp:coreProperties>
</file>