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73C4" w:rsidRPr="000A73C4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3E2AA83" wp14:editId="39B454BB">
            <wp:extent cx="541020" cy="789940"/>
            <wp:effectExtent l="1905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3C4" w:rsidRPr="000A73C4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73C4" w:rsidRPr="00E65FD7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65FD7">
        <w:rPr>
          <w:rFonts w:ascii="Times New Roman" w:hAnsi="Times New Roman" w:cs="Times New Roman"/>
          <w:b/>
          <w:spacing w:val="12"/>
          <w:sz w:val="36"/>
          <w:szCs w:val="36"/>
        </w:rPr>
        <w:t>АДМИНИСТРАЦИЯ ГОРОДА БАТАЙСКА</w:t>
      </w:r>
    </w:p>
    <w:p w:rsidR="000A73C4" w:rsidRPr="000A73C4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73C4" w:rsidRPr="00E65FD7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6"/>
          <w:szCs w:val="36"/>
        </w:rPr>
      </w:pPr>
      <w:r w:rsidRPr="00E65FD7">
        <w:rPr>
          <w:rFonts w:ascii="Times New Roman" w:hAnsi="Times New Roman" w:cs="Times New Roman"/>
          <w:b/>
          <w:spacing w:val="20"/>
          <w:sz w:val="36"/>
          <w:szCs w:val="36"/>
        </w:rPr>
        <w:t>ПОСТАНОВЛЕНИЕ</w:t>
      </w:r>
    </w:p>
    <w:p w:rsidR="000A73C4" w:rsidRPr="000A73C4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</w:p>
    <w:p w:rsidR="000A73C4" w:rsidRPr="000A73C4" w:rsidRDefault="00EE3776" w:rsidP="000A73C4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6572B">
        <w:rPr>
          <w:rFonts w:ascii="Times New Roman" w:hAnsi="Times New Roman" w:cs="Times New Roman"/>
          <w:sz w:val="28"/>
          <w:szCs w:val="28"/>
          <w:u w:val="single"/>
        </w:rPr>
        <w:t xml:space="preserve">18.05.2023 </w:t>
      </w:r>
      <w:r w:rsidR="000A73C4" w:rsidRPr="000A73C4">
        <w:rPr>
          <w:rFonts w:ascii="Times New Roman" w:hAnsi="Times New Roman" w:cs="Times New Roman"/>
          <w:sz w:val="28"/>
          <w:szCs w:val="28"/>
        </w:rPr>
        <w:t>№</w:t>
      </w:r>
      <w:r w:rsidR="00D6572B">
        <w:rPr>
          <w:rFonts w:ascii="Times New Roman" w:hAnsi="Times New Roman" w:cs="Times New Roman"/>
          <w:sz w:val="28"/>
          <w:szCs w:val="28"/>
        </w:rPr>
        <w:t xml:space="preserve"> </w:t>
      </w:r>
      <w:r w:rsidR="00D6572B">
        <w:rPr>
          <w:rFonts w:ascii="Times New Roman" w:hAnsi="Times New Roman" w:cs="Times New Roman"/>
          <w:sz w:val="28"/>
          <w:szCs w:val="28"/>
          <w:u w:val="single"/>
        </w:rPr>
        <w:t>1313</w:t>
      </w:r>
    </w:p>
    <w:p w:rsidR="000A73C4" w:rsidRPr="00B411AC" w:rsidRDefault="000A73C4" w:rsidP="000A73C4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73C4" w:rsidRDefault="000A73C4" w:rsidP="000A73C4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sz w:val="28"/>
          <w:szCs w:val="28"/>
        </w:rPr>
        <w:t>г. Батайск</w:t>
      </w:r>
    </w:p>
    <w:p w:rsidR="00FE088E" w:rsidRPr="000A73C4" w:rsidRDefault="00FE088E" w:rsidP="000A73C4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046" w:rsidRPr="00375046" w:rsidRDefault="00375046" w:rsidP="00375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046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принятия решений единственным </w:t>
      </w:r>
    </w:p>
    <w:p w:rsidR="00375046" w:rsidRPr="00375046" w:rsidRDefault="00375046" w:rsidP="00375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046">
        <w:rPr>
          <w:rFonts w:ascii="Times New Roman" w:hAnsi="Times New Roman" w:cs="Times New Roman"/>
          <w:b/>
          <w:sz w:val="28"/>
          <w:szCs w:val="28"/>
        </w:rPr>
        <w:t xml:space="preserve">акционером (участником) хозяйственных обществ, все акции </w:t>
      </w:r>
    </w:p>
    <w:p w:rsidR="00375046" w:rsidRDefault="00375046" w:rsidP="000C0CBB">
      <w:pPr>
        <w:spacing w:after="0" w:line="240" w:lineRule="auto"/>
        <w:jc w:val="center"/>
        <w:rPr>
          <w:b/>
          <w:sz w:val="28"/>
          <w:szCs w:val="28"/>
        </w:rPr>
      </w:pPr>
      <w:r w:rsidRPr="00375046">
        <w:rPr>
          <w:rFonts w:ascii="Times New Roman" w:hAnsi="Times New Roman" w:cs="Times New Roman"/>
          <w:b/>
          <w:sz w:val="28"/>
          <w:szCs w:val="28"/>
        </w:rPr>
        <w:t xml:space="preserve">(доли в уставном капитале) которых находятся в собственности муниципального образования «Город Батайск» </w:t>
      </w:r>
    </w:p>
    <w:p w:rsidR="00375046" w:rsidRDefault="00375046" w:rsidP="00375046">
      <w:pPr>
        <w:spacing w:after="0" w:line="240" w:lineRule="auto"/>
        <w:jc w:val="center"/>
        <w:rPr>
          <w:b/>
          <w:sz w:val="28"/>
          <w:szCs w:val="28"/>
        </w:rPr>
      </w:pPr>
    </w:p>
    <w:p w:rsidR="00375046" w:rsidRDefault="00375046" w:rsidP="00375046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8408F">
        <w:rPr>
          <w:rFonts w:ascii="Times New Roman" w:hAnsi="Times New Roman"/>
          <w:sz w:val="28"/>
          <w:szCs w:val="28"/>
        </w:rPr>
        <w:t xml:space="preserve">В соответствии </w:t>
      </w:r>
      <w:r w:rsidRPr="00F36E7B">
        <w:rPr>
          <w:rFonts w:ascii="Times New Roman" w:hAnsi="Times New Roman"/>
          <w:sz w:val="28"/>
          <w:szCs w:val="28"/>
        </w:rPr>
        <w:t>со ст</w:t>
      </w:r>
      <w:r>
        <w:rPr>
          <w:rFonts w:ascii="Times New Roman" w:hAnsi="Times New Roman"/>
          <w:sz w:val="28"/>
          <w:szCs w:val="28"/>
        </w:rPr>
        <w:t>.</w:t>
      </w:r>
      <w:r w:rsidRPr="00F36E7B">
        <w:rPr>
          <w:rFonts w:ascii="Times New Roman" w:hAnsi="Times New Roman"/>
          <w:sz w:val="28"/>
          <w:szCs w:val="28"/>
        </w:rPr>
        <w:t xml:space="preserve"> 39 Федерального закона от 21.12.2001 </w:t>
      </w:r>
      <w:r w:rsidR="0082002E">
        <w:rPr>
          <w:rFonts w:ascii="Times New Roman" w:hAnsi="Times New Roman"/>
          <w:sz w:val="28"/>
          <w:szCs w:val="28"/>
        </w:rPr>
        <w:t>№</w:t>
      </w:r>
      <w:r w:rsidRPr="00F36E7B">
        <w:rPr>
          <w:rFonts w:ascii="Times New Roman" w:hAnsi="Times New Roman"/>
          <w:sz w:val="28"/>
          <w:szCs w:val="28"/>
        </w:rPr>
        <w:t xml:space="preserve"> 178-ФЗ</w:t>
      </w:r>
      <w:r w:rsidRPr="00F8408F">
        <w:rPr>
          <w:rFonts w:ascii="Times New Roman" w:hAnsi="Times New Roman"/>
          <w:sz w:val="28"/>
          <w:szCs w:val="28"/>
        </w:rPr>
        <w:t xml:space="preserve"> "О приватизации государственного и муниципального имущества", </w:t>
      </w:r>
      <w:r w:rsidRPr="004151B9">
        <w:rPr>
          <w:rFonts w:ascii="Times New Roman" w:hAnsi="Times New Roman"/>
          <w:sz w:val="28"/>
          <w:szCs w:val="28"/>
        </w:rPr>
        <w:t xml:space="preserve">Федеральным </w:t>
      </w:r>
      <w:r>
        <w:rPr>
          <w:rFonts w:ascii="Times New Roman" w:hAnsi="Times New Roman"/>
          <w:sz w:val="28"/>
          <w:szCs w:val="28"/>
        </w:rPr>
        <w:t xml:space="preserve">законом </w:t>
      </w:r>
      <w:r w:rsidRPr="004151B9">
        <w:rPr>
          <w:rFonts w:ascii="Times New Roman" w:hAnsi="Times New Roman"/>
          <w:sz w:val="28"/>
          <w:szCs w:val="28"/>
        </w:rPr>
        <w:t xml:space="preserve">от 26.12.1995 </w:t>
      </w:r>
      <w:r w:rsidR="0082002E">
        <w:rPr>
          <w:rFonts w:ascii="Times New Roman" w:hAnsi="Times New Roman"/>
          <w:sz w:val="28"/>
          <w:szCs w:val="28"/>
        </w:rPr>
        <w:t>№</w:t>
      </w:r>
      <w:r w:rsidRPr="004151B9">
        <w:rPr>
          <w:rFonts w:ascii="Times New Roman" w:hAnsi="Times New Roman"/>
          <w:sz w:val="28"/>
          <w:szCs w:val="28"/>
        </w:rPr>
        <w:t xml:space="preserve"> 208-ФЗ "Об акционерных о</w:t>
      </w:r>
      <w:r>
        <w:rPr>
          <w:rFonts w:ascii="Times New Roman" w:hAnsi="Times New Roman"/>
          <w:sz w:val="28"/>
          <w:szCs w:val="28"/>
        </w:rPr>
        <w:t>бществах",</w:t>
      </w:r>
      <w:r w:rsidRPr="004151B9">
        <w:rPr>
          <w:rFonts w:ascii="Times New Roman" w:hAnsi="Times New Roman"/>
          <w:sz w:val="28"/>
          <w:szCs w:val="28"/>
        </w:rPr>
        <w:t xml:space="preserve"> Федеральным </w:t>
      </w:r>
      <w:r>
        <w:rPr>
          <w:rFonts w:ascii="Times New Roman" w:hAnsi="Times New Roman"/>
          <w:sz w:val="28"/>
          <w:szCs w:val="28"/>
        </w:rPr>
        <w:t xml:space="preserve">законом </w:t>
      </w:r>
      <w:r w:rsidRPr="004151B9">
        <w:rPr>
          <w:rFonts w:ascii="Times New Roman" w:hAnsi="Times New Roman"/>
          <w:sz w:val="28"/>
          <w:szCs w:val="28"/>
        </w:rPr>
        <w:t xml:space="preserve">от 08.02.1998 </w:t>
      </w:r>
      <w:r w:rsidR="0082002E">
        <w:rPr>
          <w:rFonts w:ascii="Times New Roman" w:hAnsi="Times New Roman"/>
          <w:sz w:val="28"/>
          <w:szCs w:val="28"/>
        </w:rPr>
        <w:t>№</w:t>
      </w:r>
      <w:r w:rsidRPr="004151B9">
        <w:rPr>
          <w:rFonts w:ascii="Times New Roman" w:hAnsi="Times New Roman"/>
          <w:sz w:val="28"/>
          <w:szCs w:val="28"/>
        </w:rPr>
        <w:t xml:space="preserve"> 14-ФЗ "Об обществах с ограниченной ответственностью"</w:t>
      </w:r>
      <w:r>
        <w:rPr>
          <w:rFonts w:ascii="Times New Roman" w:hAnsi="Times New Roman"/>
          <w:sz w:val="28"/>
          <w:szCs w:val="28"/>
        </w:rPr>
        <w:t>, положением «О</w:t>
      </w:r>
      <w:r w:rsidRPr="00F8408F">
        <w:rPr>
          <w:rFonts w:ascii="Times New Roman" w:hAnsi="Times New Roman"/>
          <w:sz w:val="28"/>
          <w:szCs w:val="28"/>
        </w:rPr>
        <w:t xml:space="preserve"> порядке управления и распоряжения имуществом, находящимся в муниципальной собственности города Батайска»</w:t>
      </w:r>
      <w:r>
        <w:rPr>
          <w:rFonts w:ascii="Times New Roman" w:hAnsi="Times New Roman"/>
          <w:sz w:val="28"/>
          <w:szCs w:val="28"/>
        </w:rPr>
        <w:t>,    утвержденным    решением    Батайской    г</w:t>
      </w:r>
      <w:r w:rsidRPr="00F8408F">
        <w:rPr>
          <w:rFonts w:ascii="Times New Roman" w:hAnsi="Times New Roman"/>
          <w:sz w:val="28"/>
          <w:szCs w:val="28"/>
        </w:rPr>
        <w:t>ородской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0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8408F">
        <w:rPr>
          <w:rFonts w:ascii="Times New Roman" w:hAnsi="Times New Roman"/>
          <w:sz w:val="28"/>
          <w:szCs w:val="28"/>
        </w:rPr>
        <w:t>Думы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0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8408F">
        <w:rPr>
          <w:rFonts w:ascii="Times New Roman" w:hAnsi="Times New Roman"/>
          <w:sz w:val="28"/>
          <w:szCs w:val="28"/>
        </w:rPr>
        <w:t xml:space="preserve">от </w:t>
      </w:r>
    </w:p>
    <w:p w:rsidR="00375046" w:rsidRPr="00F8408F" w:rsidRDefault="00375046" w:rsidP="00375046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  <w:r w:rsidRPr="00F36E7B">
        <w:rPr>
          <w:rFonts w:ascii="Times New Roman" w:hAnsi="Times New Roman"/>
          <w:sz w:val="28"/>
          <w:szCs w:val="28"/>
        </w:rPr>
        <w:t>31.07.2019</w:t>
      </w:r>
      <w:r w:rsidR="0082002E">
        <w:rPr>
          <w:rFonts w:ascii="Times New Roman" w:hAnsi="Times New Roman"/>
          <w:sz w:val="28"/>
          <w:szCs w:val="28"/>
        </w:rPr>
        <w:t xml:space="preserve"> </w:t>
      </w:r>
      <w:r w:rsidRPr="00F36E7B">
        <w:rPr>
          <w:rFonts w:ascii="Times New Roman" w:hAnsi="Times New Roman"/>
          <w:sz w:val="28"/>
          <w:szCs w:val="28"/>
        </w:rPr>
        <w:t>№ 385</w:t>
      </w:r>
      <w:r>
        <w:rPr>
          <w:rFonts w:ascii="Times New Roman" w:hAnsi="Times New Roman"/>
          <w:sz w:val="28"/>
          <w:szCs w:val="28"/>
        </w:rPr>
        <w:t>,</w:t>
      </w:r>
      <w:r w:rsidRPr="00F8408F">
        <w:rPr>
          <w:rFonts w:ascii="Times New Roman" w:hAnsi="Times New Roman"/>
          <w:sz w:val="28"/>
          <w:szCs w:val="28"/>
        </w:rPr>
        <w:t xml:space="preserve"> </w:t>
      </w:r>
      <w:r w:rsidR="00E97028">
        <w:rPr>
          <w:rFonts w:ascii="Times New Roman" w:hAnsi="Times New Roman"/>
          <w:sz w:val="28"/>
          <w:szCs w:val="28"/>
        </w:rPr>
        <w:t xml:space="preserve">Администрация города Батайска </w:t>
      </w:r>
      <w:r w:rsidRPr="00E97028">
        <w:rPr>
          <w:rFonts w:ascii="Times New Roman" w:hAnsi="Times New Roman"/>
          <w:b/>
          <w:sz w:val="28"/>
          <w:szCs w:val="28"/>
        </w:rPr>
        <w:t>постановля</w:t>
      </w:r>
      <w:r w:rsidR="00E97028" w:rsidRPr="00E97028">
        <w:rPr>
          <w:rFonts w:ascii="Times New Roman" w:hAnsi="Times New Roman"/>
          <w:b/>
          <w:sz w:val="28"/>
          <w:szCs w:val="28"/>
        </w:rPr>
        <w:t>ет</w:t>
      </w:r>
      <w:r w:rsidRPr="00E97028">
        <w:rPr>
          <w:rFonts w:ascii="Times New Roman" w:hAnsi="Times New Roman"/>
          <w:b/>
          <w:sz w:val="28"/>
          <w:szCs w:val="28"/>
        </w:rPr>
        <w:t>:</w:t>
      </w:r>
    </w:p>
    <w:p w:rsidR="00375046" w:rsidRPr="00C64049" w:rsidRDefault="00375046" w:rsidP="00375046">
      <w:pPr>
        <w:spacing w:after="0" w:line="240" w:lineRule="auto"/>
        <w:jc w:val="both"/>
        <w:rPr>
          <w:sz w:val="28"/>
          <w:szCs w:val="28"/>
        </w:rPr>
      </w:pPr>
    </w:p>
    <w:p w:rsidR="00375046" w:rsidRPr="004151B9" w:rsidRDefault="00375046" w:rsidP="009608E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151B9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>Порядок пр</w:t>
      </w:r>
      <w:r w:rsidRPr="004151B9">
        <w:rPr>
          <w:rFonts w:ascii="Times New Roman" w:hAnsi="Times New Roman"/>
          <w:sz w:val="28"/>
          <w:szCs w:val="28"/>
        </w:rPr>
        <w:t xml:space="preserve">инятия решений единственным акционером (участником) хозяйственных обществ, все акции (доли в уставном капитале) которых находятся в собственности муниципального образования "Город </w:t>
      </w:r>
      <w:r>
        <w:rPr>
          <w:rFonts w:ascii="Times New Roman" w:hAnsi="Times New Roman"/>
          <w:sz w:val="28"/>
          <w:szCs w:val="28"/>
        </w:rPr>
        <w:t>Батайск</w:t>
      </w:r>
      <w:r w:rsidRPr="004151B9">
        <w:rPr>
          <w:rFonts w:ascii="Times New Roman" w:hAnsi="Times New Roman"/>
          <w:sz w:val="28"/>
          <w:szCs w:val="28"/>
        </w:rPr>
        <w:t>" и не закреплены за муниципальными унитарными предприятиями или муниципальными учреждениями, согласно приложению.</w:t>
      </w:r>
    </w:p>
    <w:p w:rsidR="00375046" w:rsidRDefault="00375046" w:rsidP="009608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151B9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9608E5" w:rsidRDefault="009608E5" w:rsidP="0096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включению в регистр муниципальных нормативных правовых актов Ростовской области. </w:t>
      </w:r>
    </w:p>
    <w:p w:rsidR="00375046" w:rsidRPr="00F8408F" w:rsidRDefault="00375046" w:rsidP="009608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608E5">
        <w:rPr>
          <w:rFonts w:ascii="Times New Roman" w:hAnsi="Times New Roman"/>
          <w:sz w:val="28"/>
          <w:szCs w:val="28"/>
        </w:rPr>
        <w:t>4</w:t>
      </w:r>
      <w:r w:rsidRPr="00335C9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335C9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E97028">
        <w:rPr>
          <w:rFonts w:ascii="Times New Roman" w:hAnsi="Times New Roman"/>
          <w:sz w:val="28"/>
          <w:szCs w:val="28"/>
        </w:rPr>
        <w:t>постановления</w:t>
      </w:r>
      <w:r w:rsidRPr="00335C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возложить </w:t>
      </w:r>
      <w:proofErr w:type="gramStart"/>
      <w:r w:rsidRPr="00F8408F">
        <w:rPr>
          <w:rFonts w:ascii="Times New Roman" w:hAnsi="Times New Roman"/>
          <w:sz w:val="28"/>
          <w:szCs w:val="28"/>
        </w:rPr>
        <w:t>на  заместителя</w:t>
      </w:r>
      <w:proofErr w:type="gramEnd"/>
      <w:r w:rsidRPr="00F8408F">
        <w:rPr>
          <w:rFonts w:ascii="Times New Roman" w:hAnsi="Times New Roman"/>
          <w:sz w:val="28"/>
          <w:szCs w:val="28"/>
        </w:rPr>
        <w:t xml:space="preserve"> главы Администрации города Батайска по территориальному развитию и строительству Горелкина В.В.</w:t>
      </w:r>
    </w:p>
    <w:p w:rsidR="00375046" w:rsidRDefault="00375046" w:rsidP="00375046">
      <w:pPr>
        <w:pStyle w:val="ConsPlusNormal"/>
        <w:tabs>
          <w:tab w:val="left" w:pos="709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375046" w:rsidRDefault="00375046" w:rsidP="00375046">
      <w:pPr>
        <w:pStyle w:val="ConsPlusNormal"/>
        <w:tabs>
          <w:tab w:val="left" w:pos="709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375046" w:rsidRPr="00C64049" w:rsidRDefault="00375046" w:rsidP="00375046">
      <w:pPr>
        <w:pStyle w:val="ad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C64049">
        <w:rPr>
          <w:sz w:val="28"/>
          <w:szCs w:val="28"/>
        </w:rPr>
        <w:t xml:space="preserve"> Администрации </w:t>
      </w:r>
    </w:p>
    <w:p w:rsidR="00375046" w:rsidRPr="00D07465" w:rsidRDefault="00375046" w:rsidP="00375046">
      <w:pPr>
        <w:pStyle w:val="ad"/>
        <w:spacing w:after="0" w:line="240" w:lineRule="auto"/>
        <w:ind w:left="0"/>
        <w:rPr>
          <w:sz w:val="28"/>
          <w:szCs w:val="28"/>
        </w:rPr>
      </w:pPr>
      <w:r w:rsidRPr="00C64049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Батайска                           </w:t>
      </w:r>
      <w:r w:rsidRPr="00C64049">
        <w:rPr>
          <w:sz w:val="28"/>
          <w:szCs w:val="28"/>
        </w:rPr>
        <w:tab/>
      </w:r>
      <w:r w:rsidRPr="00C64049">
        <w:rPr>
          <w:sz w:val="28"/>
          <w:szCs w:val="28"/>
        </w:rPr>
        <w:tab/>
      </w:r>
      <w:r w:rsidRPr="00C64049">
        <w:rPr>
          <w:sz w:val="28"/>
          <w:szCs w:val="28"/>
        </w:rPr>
        <w:tab/>
      </w:r>
      <w:r w:rsidRPr="00C6404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Р.П. Волошин</w:t>
      </w:r>
    </w:p>
    <w:p w:rsidR="00375046" w:rsidRDefault="00375046" w:rsidP="00375046">
      <w:pPr>
        <w:pStyle w:val="ad"/>
        <w:spacing w:after="0" w:line="240" w:lineRule="auto"/>
        <w:ind w:left="0"/>
        <w:rPr>
          <w:sz w:val="28"/>
          <w:szCs w:val="28"/>
        </w:rPr>
      </w:pPr>
    </w:p>
    <w:p w:rsidR="00375046" w:rsidRDefault="00375046" w:rsidP="00375046">
      <w:pPr>
        <w:pStyle w:val="af"/>
        <w:tabs>
          <w:tab w:val="left" w:pos="7371"/>
        </w:tabs>
        <w:jc w:val="left"/>
        <w:rPr>
          <w:szCs w:val="28"/>
        </w:rPr>
      </w:pPr>
      <w:r>
        <w:rPr>
          <w:szCs w:val="28"/>
        </w:rPr>
        <w:t>Постановление вносит</w:t>
      </w:r>
    </w:p>
    <w:p w:rsidR="00375046" w:rsidRDefault="00375046" w:rsidP="00375046">
      <w:pPr>
        <w:pStyle w:val="af"/>
        <w:tabs>
          <w:tab w:val="center" w:pos="4819"/>
          <w:tab w:val="left" w:pos="7371"/>
        </w:tabs>
        <w:jc w:val="left"/>
        <w:rPr>
          <w:szCs w:val="28"/>
        </w:rPr>
      </w:pPr>
      <w:r>
        <w:rPr>
          <w:szCs w:val="28"/>
        </w:rPr>
        <w:t>Комитет по управлению</w:t>
      </w:r>
    </w:p>
    <w:p w:rsidR="00375046" w:rsidRDefault="00375046" w:rsidP="00375046">
      <w:pPr>
        <w:pStyle w:val="af"/>
        <w:tabs>
          <w:tab w:val="center" w:pos="4819"/>
          <w:tab w:val="left" w:pos="7371"/>
        </w:tabs>
        <w:jc w:val="left"/>
        <w:rPr>
          <w:szCs w:val="28"/>
        </w:rPr>
      </w:pPr>
      <w:r>
        <w:rPr>
          <w:szCs w:val="28"/>
        </w:rPr>
        <w:t>имуществом города Батайска</w:t>
      </w:r>
    </w:p>
    <w:p w:rsidR="000C0CBB" w:rsidRDefault="000C0CBB" w:rsidP="00375046">
      <w:pPr>
        <w:pStyle w:val="af"/>
        <w:tabs>
          <w:tab w:val="center" w:pos="4819"/>
          <w:tab w:val="left" w:pos="7371"/>
        </w:tabs>
        <w:jc w:val="left"/>
        <w:rPr>
          <w:szCs w:val="28"/>
        </w:rPr>
      </w:pPr>
    </w:p>
    <w:p w:rsidR="000C0CBB" w:rsidRDefault="000C0CBB" w:rsidP="00375046">
      <w:pPr>
        <w:pStyle w:val="af"/>
        <w:tabs>
          <w:tab w:val="center" w:pos="4819"/>
          <w:tab w:val="left" w:pos="7371"/>
        </w:tabs>
        <w:jc w:val="left"/>
        <w:rPr>
          <w:szCs w:val="28"/>
        </w:rPr>
      </w:pPr>
    </w:p>
    <w:p w:rsidR="00E97028" w:rsidRDefault="00E97028" w:rsidP="003750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A3747" w:rsidTr="002A3747">
        <w:tc>
          <w:tcPr>
            <w:tcW w:w="4672" w:type="dxa"/>
          </w:tcPr>
          <w:p w:rsidR="002A3747" w:rsidRDefault="002A3747" w:rsidP="00E97028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2A3747" w:rsidRPr="001969D2" w:rsidRDefault="002A3747" w:rsidP="002A3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69D2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A3747" w:rsidRPr="001969D2" w:rsidRDefault="002A3747" w:rsidP="002A3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69D2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457A4B">
              <w:rPr>
                <w:rFonts w:ascii="Times New Roman" w:hAnsi="Times New Roman"/>
                <w:sz w:val="28"/>
                <w:szCs w:val="28"/>
              </w:rPr>
              <w:t>постановле</w:t>
            </w:r>
            <w:r w:rsidRPr="001969D2">
              <w:rPr>
                <w:rFonts w:ascii="Times New Roman" w:hAnsi="Times New Roman"/>
                <w:sz w:val="28"/>
                <w:szCs w:val="28"/>
              </w:rPr>
              <w:t>нию</w:t>
            </w:r>
          </w:p>
          <w:p w:rsidR="002A3747" w:rsidRDefault="002A3747" w:rsidP="002A3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69D2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  <w:p w:rsidR="002A3747" w:rsidRDefault="002A3747" w:rsidP="002A3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69D2">
              <w:rPr>
                <w:rFonts w:ascii="Times New Roman" w:hAnsi="Times New Roman"/>
                <w:sz w:val="28"/>
                <w:szCs w:val="28"/>
              </w:rPr>
              <w:t>города Батайска</w:t>
            </w:r>
          </w:p>
          <w:p w:rsidR="002A3747" w:rsidRPr="001969D2" w:rsidRDefault="002A3747" w:rsidP="002A3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D657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572B">
              <w:rPr>
                <w:rFonts w:ascii="Times New Roman" w:hAnsi="Times New Roman"/>
                <w:sz w:val="28"/>
                <w:szCs w:val="28"/>
                <w:u w:val="single"/>
              </w:rPr>
              <w:t xml:space="preserve">18.05.2023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D657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572B">
              <w:rPr>
                <w:rFonts w:ascii="Times New Roman" w:hAnsi="Times New Roman"/>
                <w:sz w:val="28"/>
                <w:szCs w:val="28"/>
                <w:u w:val="single"/>
              </w:rPr>
              <w:t>1313</w:t>
            </w:r>
          </w:p>
          <w:p w:rsidR="002A3747" w:rsidRDefault="002A3747" w:rsidP="00E97028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5046" w:rsidRPr="00375046" w:rsidRDefault="00375046" w:rsidP="00E970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75046">
        <w:rPr>
          <w:rFonts w:ascii="Times New Roman" w:hAnsi="Times New Roman" w:cs="Times New Roman"/>
          <w:sz w:val="28"/>
          <w:szCs w:val="28"/>
        </w:rPr>
        <w:t>Порядок</w:t>
      </w:r>
    </w:p>
    <w:p w:rsidR="00375046" w:rsidRPr="00375046" w:rsidRDefault="00375046" w:rsidP="00E97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046">
        <w:rPr>
          <w:rFonts w:ascii="Times New Roman" w:hAnsi="Times New Roman" w:cs="Times New Roman"/>
          <w:b/>
          <w:sz w:val="28"/>
          <w:szCs w:val="28"/>
        </w:rPr>
        <w:t>принятия решений единственным</w:t>
      </w:r>
    </w:p>
    <w:p w:rsidR="00375046" w:rsidRPr="00375046" w:rsidRDefault="00375046" w:rsidP="00E97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046">
        <w:rPr>
          <w:rFonts w:ascii="Times New Roman" w:hAnsi="Times New Roman" w:cs="Times New Roman"/>
          <w:b/>
          <w:sz w:val="28"/>
          <w:szCs w:val="28"/>
        </w:rPr>
        <w:t>акционером (участником) хозяйственных обществ, все акции</w:t>
      </w:r>
    </w:p>
    <w:p w:rsidR="00375046" w:rsidRPr="00375046" w:rsidRDefault="00375046" w:rsidP="000C0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5046">
        <w:rPr>
          <w:rFonts w:ascii="Times New Roman" w:hAnsi="Times New Roman" w:cs="Times New Roman"/>
          <w:b/>
          <w:sz w:val="28"/>
          <w:szCs w:val="28"/>
        </w:rPr>
        <w:t xml:space="preserve">(доли в уставном капитале) которых находятся в собственности муниципального образования «Город Батайск» </w:t>
      </w:r>
    </w:p>
    <w:p w:rsidR="00375046" w:rsidRPr="00375046" w:rsidRDefault="00375046" w:rsidP="003750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75046" w:rsidRPr="00375046" w:rsidRDefault="00375046" w:rsidP="00375046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375046">
        <w:rPr>
          <w:rFonts w:ascii="Times New Roman" w:hAnsi="Times New Roman"/>
          <w:sz w:val="28"/>
          <w:szCs w:val="28"/>
        </w:rPr>
        <w:t xml:space="preserve">  1. Настоящий Порядок разработан в целях формирования эффективного механизма управления находящимися в собственности муниципального образования "Город Батайск" акциями (долями в уставном капитале) хозяйственных обществ, все акции (доли в уставном капитале)</w:t>
      </w:r>
      <w:r w:rsidR="000C0CBB">
        <w:rPr>
          <w:rFonts w:ascii="Times New Roman" w:hAnsi="Times New Roman"/>
          <w:sz w:val="28"/>
          <w:szCs w:val="28"/>
        </w:rPr>
        <w:t>,</w:t>
      </w:r>
      <w:r w:rsidRPr="00375046">
        <w:rPr>
          <w:rFonts w:ascii="Times New Roman" w:hAnsi="Times New Roman"/>
          <w:sz w:val="28"/>
          <w:szCs w:val="28"/>
        </w:rPr>
        <w:t xml:space="preserve"> которых находятся в собственности муниципального образования "Город Батайск" и регулирует процедуру принятия решений единственным акционером (участником) указанных хозяйственных обществ.</w:t>
      </w:r>
    </w:p>
    <w:p w:rsidR="00375046" w:rsidRPr="00375046" w:rsidRDefault="00375046" w:rsidP="003750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75046">
        <w:rPr>
          <w:rFonts w:ascii="Times New Roman" w:hAnsi="Times New Roman"/>
          <w:sz w:val="28"/>
          <w:szCs w:val="28"/>
        </w:rPr>
        <w:t xml:space="preserve">  2. В хозяйственных обществах, все акции (доли в уставном капитале) которых находятся в собственности муниципального образования "Город Батайск", (далее - общество) единственным акционером (участником) общества (далее - единственный участник) от имени муниципального образования "Город Батайск" выступает Комитет по управлению имуществом города Батайска (далее - КУИ).</w:t>
      </w:r>
    </w:p>
    <w:p w:rsidR="00375046" w:rsidRPr="00375046" w:rsidRDefault="00375046" w:rsidP="003750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75046">
        <w:rPr>
          <w:rFonts w:ascii="Times New Roman" w:hAnsi="Times New Roman"/>
          <w:sz w:val="28"/>
          <w:szCs w:val="28"/>
        </w:rPr>
        <w:t xml:space="preserve">  3. </w:t>
      </w:r>
      <w:r w:rsidR="008E3856">
        <w:rPr>
          <w:rFonts w:ascii="Times New Roman" w:hAnsi="Times New Roman"/>
          <w:sz w:val="28"/>
          <w:szCs w:val="28"/>
        </w:rPr>
        <w:t xml:space="preserve">Решения собственников о распределении прибыли </w:t>
      </w:r>
      <w:r w:rsidR="00B03DC7">
        <w:rPr>
          <w:rFonts w:ascii="Times New Roman" w:hAnsi="Times New Roman"/>
          <w:sz w:val="28"/>
          <w:szCs w:val="28"/>
        </w:rPr>
        <w:t>о</w:t>
      </w:r>
      <w:r w:rsidR="008E3856">
        <w:rPr>
          <w:rFonts w:ascii="Times New Roman" w:hAnsi="Times New Roman"/>
          <w:sz w:val="28"/>
          <w:szCs w:val="28"/>
        </w:rPr>
        <w:t xml:space="preserve">формляется </w:t>
      </w:r>
      <w:r w:rsidR="00091729">
        <w:rPr>
          <w:rFonts w:ascii="Times New Roman" w:hAnsi="Times New Roman"/>
          <w:sz w:val="28"/>
          <w:szCs w:val="28"/>
        </w:rPr>
        <w:t>решением</w:t>
      </w:r>
      <w:r w:rsidR="0013103D">
        <w:rPr>
          <w:rFonts w:ascii="Times New Roman" w:hAnsi="Times New Roman"/>
          <w:sz w:val="28"/>
          <w:szCs w:val="28"/>
        </w:rPr>
        <w:t>. В</w:t>
      </w:r>
      <w:r w:rsidR="008E3856">
        <w:rPr>
          <w:rFonts w:ascii="Times New Roman" w:hAnsi="Times New Roman"/>
          <w:sz w:val="28"/>
          <w:szCs w:val="28"/>
        </w:rPr>
        <w:t xml:space="preserve"> случае, если общество состоит из единственного участника, то соответствующие р</w:t>
      </w:r>
      <w:r w:rsidRPr="00375046">
        <w:rPr>
          <w:rFonts w:ascii="Times New Roman" w:hAnsi="Times New Roman"/>
          <w:sz w:val="28"/>
          <w:szCs w:val="28"/>
        </w:rPr>
        <w:t xml:space="preserve">ешения </w:t>
      </w:r>
      <w:r w:rsidR="008E3856">
        <w:rPr>
          <w:rFonts w:ascii="Times New Roman" w:hAnsi="Times New Roman"/>
          <w:sz w:val="28"/>
          <w:szCs w:val="28"/>
        </w:rPr>
        <w:t xml:space="preserve">принимаются единолично, </w:t>
      </w:r>
      <w:proofErr w:type="gramStart"/>
      <w:r w:rsidRPr="00375046">
        <w:rPr>
          <w:rFonts w:ascii="Times New Roman" w:hAnsi="Times New Roman"/>
          <w:sz w:val="28"/>
          <w:szCs w:val="28"/>
        </w:rPr>
        <w:t>оформля</w:t>
      </w:r>
      <w:r w:rsidR="008E3856">
        <w:rPr>
          <w:rFonts w:ascii="Times New Roman" w:hAnsi="Times New Roman"/>
          <w:sz w:val="28"/>
          <w:szCs w:val="28"/>
        </w:rPr>
        <w:t>ю</w:t>
      </w:r>
      <w:r w:rsidRPr="00375046">
        <w:rPr>
          <w:rFonts w:ascii="Times New Roman" w:hAnsi="Times New Roman"/>
          <w:sz w:val="28"/>
          <w:szCs w:val="28"/>
        </w:rPr>
        <w:t xml:space="preserve">тся </w:t>
      </w:r>
      <w:r w:rsidR="002E32F1">
        <w:rPr>
          <w:rFonts w:ascii="Times New Roman" w:hAnsi="Times New Roman"/>
          <w:sz w:val="28"/>
          <w:szCs w:val="28"/>
        </w:rPr>
        <w:t xml:space="preserve"> письменно</w:t>
      </w:r>
      <w:proofErr w:type="gramEnd"/>
      <w:r w:rsidRPr="00375046">
        <w:rPr>
          <w:rFonts w:ascii="Times New Roman" w:hAnsi="Times New Roman"/>
          <w:sz w:val="28"/>
          <w:szCs w:val="28"/>
        </w:rPr>
        <w:t xml:space="preserve"> и доводятся до сведения единоличного исполнительного органа общества (далее - директор общества) под подпись в течение 3 рабочих дней с даты их издания.</w:t>
      </w:r>
    </w:p>
    <w:p w:rsidR="00375046" w:rsidRPr="00375046" w:rsidRDefault="00375046" w:rsidP="003750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75046">
        <w:rPr>
          <w:rFonts w:ascii="Times New Roman" w:hAnsi="Times New Roman"/>
          <w:sz w:val="28"/>
          <w:szCs w:val="28"/>
        </w:rPr>
        <w:t xml:space="preserve">  При принятии решений единственным участником процедуры подготовки и проведения общего собрания акционеров (участников) общества, за исключением положений, касающихся сроков проведения годового общего собрания акционеров (участников) общества, предусмотренных Федеральным законом от 26.12.1995 </w:t>
      </w:r>
      <w:r w:rsidR="00337A51">
        <w:rPr>
          <w:rFonts w:ascii="Times New Roman" w:hAnsi="Times New Roman"/>
          <w:sz w:val="28"/>
          <w:szCs w:val="28"/>
        </w:rPr>
        <w:t>№</w:t>
      </w:r>
      <w:r w:rsidRPr="00375046">
        <w:rPr>
          <w:rFonts w:ascii="Times New Roman" w:hAnsi="Times New Roman"/>
          <w:sz w:val="28"/>
          <w:szCs w:val="28"/>
        </w:rPr>
        <w:t xml:space="preserve"> 208-ФЗ "Об акционерных обществах" и Федеральным законом от 08.02.1998 </w:t>
      </w:r>
      <w:r w:rsidR="00337A51">
        <w:rPr>
          <w:rFonts w:ascii="Times New Roman" w:hAnsi="Times New Roman"/>
          <w:sz w:val="28"/>
          <w:szCs w:val="28"/>
        </w:rPr>
        <w:t>№</w:t>
      </w:r>
      <w:r w:rsidRPr="00375046">
        <w:rPr>
          <w:rFonts w:ascii="Times New Roman" w:hAnsi="Times New Roman"/>
          <w:sz w:val="28"/>
          <w:szCs w:val="28"/>
        </w:rPr>
        <w:t xml:space="preserve"> 14-ФЗ "Об обществах с ограниченной ответственностью", не применяются.</w:t>
      </w:r>
    </w:p>
    <w:p w:rsidR="00375046" w:rsidRPr="00375046" w:rsidRDefault="00375046" w:rsidP="003750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43"/>
      <w:bookmarkEnd w:id="0"/>
      <w:r w:rsidRPr="00375046">
        <w:rPr>
          <w:rFonts w:ascii="Times New Roman" w:hAnsi="Times New Roman"/>
          <w:sz w:val="28"/>
          <w:szCs w:val="28"/>
        </w:rPr>
        <w:t xml:space="preserve">  4. В целях принятия решений единственным участником общества по вопросам, отнесенным к компетенции годового общего собрания общества, не позднее 31 марта года, следующего за отчетным, обществом направляются в КУИ следующие документы:</w:t>
      </w:r>
    </w:p>
    <w:p w:rsidR="00375046" w:rsidRPr="00375046" w:rsidRDefault="00375046" w:rsidP="003750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75046">
        <w:rPr>
          <w:rFonts w:ascii="Times New Roman" w:hAnsi="Times New Roman"/>
          <w:sz w:val="28"/>
          <w:szCs w:val="28"/>
        </w:rPr>
        <w:t xml:space="preserve">  - годовая бухгалтерская отчетность общества, в том числе аудиторское заключение в отношении годовой бухгалтерской отчетности общества;</w:t>
      </w:r>
    </w:p>
    <w:p w:rsidR="00375046" w:rsidRPr="00375046" w:rsidRDefault="00375046" w:rsidP="003750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75046">
        <w:rPr>
          <w:rFonts w:ascii="Times New Roman" w:hAnsi="Times New Roman"/>
          <w:sz w:val="28"/>
          <w:szCs w:val="28"/>
        </w:rPr>
        <w:t xml:space="preserve">  - годовой отчет общества;</w:t>
      </w:r>
    </w:p>
    <w:p w:rsidR="00375046" w:rsidRPr="00375046" w:rsidRDefault="00375046" w:rsidP="003750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75046">
        <w:rPr>
          <w:rFonts w:ascii="Times New Roman" w:hAnsi="Times New Roman"/>
          <w:sz w:val="28"/>
          <w:szCs w:val="28"/>
        </w:rPr>
        <w:t xml:space="preserve">  - сведения о кандидате (кандидатах) в исполнительные органы общества;</w:t>
      </w:r>
    </w:p>
    <w:p w:rsidR="00375046" w:rsidRPr="00375046" w:rsidRDefault="00375046" w:rsidP="003750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75046">
        <w:rPr>
          <w:rFonts w:ascii="Times New Roman" w:hAnsi="Times New Roman"/>
          <w:sz w:val="28"/>
          <w:szCs w:val="28"/>
        </w:rPr>
        <w:t xml:space="preserve">  - иная информация (материалы), необходимая для принятия решений </w:t>
      </w:r>
      <w:r w:rsidRPr="00375046">
        <w:rPr>
          <w:rFonts w:ascii="Times New Roman" w:hAnsi="Times New Roman"/>
          <w:sz w:val="28"/>
          <w:szCs w:val="28"/>
        </w:rPr>
        <w:lastRenderedPageBreak/>
        <w:t>единственным участником общества в соответствии с законодательством Российской Федерации, уставом общества.</w:t>
      </w:r>
    </w:p>
    <w:p w:rsidR="00375046" w:rsidRPr="00375046" w:rsidRDefault="00375046" w:rsidP="00375046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375046">
        <w:rPr>
          <w:rFonts w:ascii="Times New Roman" w:hAnsi="Times New Roman"/>
          <w:sz w:val="28"/>
          <w:szCs w:val="28"/>
        </w:rPr>
        <w:t xml:space="preserve">  5. Решение единственного участника общества о назначении директора общества принимается КУИ по согласованию с главой Администрации города Батайска.</w:t>
      </w:r>
    </w:p>
    <w:p w:rsidR="00375046" w:rsidRPr="00375046" w:rsidRDefault="00375046" w:rsidP="003750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75046">
        <w:rPr>
          <w:rFonts w:ascii="Times New Roman" w:hAnsi="Times New Roman"/>
          <w:sz w:val="28"/>
          <w:szCs w:val="28"/>
        </w:rPr>
        <w:t xml:space="preserve">  6. Решение единственного участника акционерного общества об утверждении аудитора, а также решение единственного участника общества с ограниченной ответственностью о назначении аудиторской проверки, утверждении аудитора и определении размера оплаты его услуг принимается КУИ на основании представленных обществом документов в соответствии с Федеральным законом от 30.12.2008 </w:t>
      </w:r>
      <w:r w:rsidR="00337A51">
        <w:rPr>
          <w:rFonts w:ascii="Times New Roman" w:hAnsi="Times New Roman"/>
          <w:sz w:val="28"/>
          <w:szCs w:val="28"/>
        </w:rPr>
        <w:t>№</w:t>
      </w:r>
      <w:r w:rsidRPr="00375046">
        <w:rPr>
          <w:rFonts w:ascii="Times New Roman" w:hAnsi="Times New Roman"/>
          <w:sz w:val="28"/>
          <w:szCs w:val="28"/>
        </w:rPr>
        <w:t xml:space="preserve"> 307-ФЗ "Об аудиторской деятельности".</w:t>
      </w:r>
    </w:p>
    <w:p w:rsidR="00375046" w:rsidRPr="00375046" w:rsidRDefault="00375046" w:rsidP="003750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75046">
        <w:rPr>
          <w:rFonts w:ascii="Times New Roman" w:hAnsi="Times New Roman"/>
          <w:sz w:val="28"/>
          <w:szCs w:val="28"/>
        </w:rPr>
        <w:t xml:space="preserve">  Ежегодная обязательная аудиторская проверка производится за счет средств общества.</w:t>
      </w:r>
    </w:p>
    <w:p w:rsidR="00375046" w:rsidRPr="00375046" w:rsidRDefault="00375046" w:rsidP="003750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75046">
        <w:rPr>
          <w:rFonts w:ascii="Times New Roman" w:hAnsi="Times New Roman"/>
          <w:sz w:val="28"/>
          <w:szCs w:val="28"/>
        </w:rPr>
        <w:t xml:space="preserve">  7. Решение единственного участника общества о перечислении части прибыли общества в бюджет муниципального образования "Город Батайск" (далее - бюджет) должно предусматривать размер суммы, подлежащей перечислению обществом в бюджет по итогам финансового года (далее - размер суммы, подлежащей перечислению в бюджет).</w:t>
      </w:r>
    </w:p>
    <w:p w:rsidR="00375046" w:rsidRPr="00375046" w:rsidRDefault="00375046" w:rsidP="003750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75046">
        <w:rPr>
          <w:rFonts w:ascii="Times New Roman" w:hAnsi="Times New Roman"/>
          <w:sz w:val="28"/>
          <w:szCs w:val="28"/>
        </w:rPr>
        <w:t xml:space="preserve">  Размер суммы, подлежащей перечислению в бюджет, составляет 50% от чистой прибыли общества и определяется в соответствии с отчетом о финансовых результатах по форме, утвержденной приказом Министерства финансов Российской Федерации от 02.07.2010 </w:t>
      </w:r>
      <w:r w:rsidR="00337A51">
        <w:rPr>
          <w:rFonts w:ascii="Times New Roman" w:hAnsi="Times New Roman"/>
          <w:sz w:val="28"/>
          <w:szCs w:val="28"/>
        </w:rPr>
        <w:t>№</w:t>
      </w:r>
      <w:r w:rsidRPr="00375046">
        <w:rPr>
          <w:rFonts w:ascii="Times New Roman" w:hAnsi="Times New Roman"/>
          <w:sz w:val="28"/>
          <w:szCs w:val="28"/>
        </w:rPr>
        <w:t xml:space="preserve"> 66н "О формах бухгалтерской отчетности организаций", по итогам финансового года.</w:t>
      </w:r>
    </w:p>
    <w:p w:rsidR="00375046" w:rsidRDefault="00375046" w:rsidP="003750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75046">
        <w:rPr>
          <w:rFonts w:ascii="Times New Roman" w:hAnsi="Times New Roman"/>
          <w:sz w:val="28"/>
          <w:szCs w:val="28"/>
        </w:rPr>
        <w:t xml:space="preserve">  8. Перечисление части прибыли обществом в бюджет осуществляется в течение 30 календарных дней с даты принятия соответствующего решения единственного участника.</w:t>
      </w:r>
    </w:p>
    <w:p w:rsidR="002E32F1" w:rsidRDefault="002E32F1" w:rsidP="003750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9. В процессе распределения прибыли выделяют два вида ограничений</w:t>
      </w:r>
      <w:r w:rsidR="00072BD8">
        <w:rPr>
          <w:rFonts w:ascii="Times New Roman" w:hAnsi="Times New Roman"/>
          <w:sz w:val="28"/>
          <w:szCs w:val="28"/>
        </w:rPr>
        <w:t xml:space="preserve"> при распределении и выплате прибыли участниками ООО:</w:t>
      </w:r>
    </w:p>
    <w:p w:rsidR="00072BD8" w:rsidRDefault="00072BD8" w:rsidP="003750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1) запрет на принятие решения участниками ООО о распределении прибыли;</w:t>
      </w:r>
    </w:p>
    <w:p w:rsidR="00072BD8" w:rsidRDefault="00072BD8" w:rsidP="003750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запрет на осуществление выплаты части прибыли в соответствии с уже принятым решением (ст. 29 от 08.02.1998 № 14-</w:t>
      </w:r>
      <w:proofErr w:type="gramStart"/>
      <w:r>
        <w:rPr>
          <w:rFonts w:ascii="Times New Roman" w:hAnsi="Times New Roman"/>
          <w:sz w:val="28"/>
          <w:szCs w:val="28"/>
        </w:rPr>
        <w:t>ФЗ )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072BD8" w:rsidRDefault="00072BD8" w:rsidP="003750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Общество не вправе принимать решение о распределении прибыли:</w:t>
      </w:r>
    </w:p>
    <w:p w:rsidR="00072BD8" w:rsidRDefault="00072BD8" w:rsidP="003750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 полной оплаты всего уставного капитала;</w:t>
      </w:r>
    </w:p>
    <w:p w:rsidR="00072BD8" w:rsidRDefault="00072BD8" w:rsidP="003750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 выплаты действительной стоимости доли или части доли участника общества;</w:t>
      </w:r>
    </w:p>
    <w:p w:rsidR="00072BD8" w:rsidRDefault="00072BD8" w:rsidP="003750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если на момент принятия решения общество отвечает признакам несостоятельности (банкротства) или если указанные признаки появятся у общества в результате принятия такого решения;</w:t>
      </w:r>
    </w:p>
    <w:p w:rsidR="00072BD8" w:rsidRDefault="00072BD8" w:rsidP="003750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если на момент принятия такого решения стоимость чистых активов общества меньше его уставного капитала и резервного фонда или станет меньше их размера в результате принятия такого решения. Общество не вправе выплачивать участникам общества прибыль;</w:t>
      </w:r>
    </w:p>
    <w:p w:rsidR="00072BD8" w:rsidRDefault="00072BD8" w:rsidP="003750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если общество отвечает признакам несостоятельности (банкротства) в соответствии с федеральным законом о несостоятельности (банкротстве) или если указанные признаки появятся у общества в результате выплаты;</w:t>
      </w:r>
    </w:p>
    <w:p w:rsidR="00072BD8" w:rsidRDefault="00072BD8" w:rsidP="003750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если на момент выплаты чистых активов общества меньше его уставного капитала и резервного фонда или станет меньше их размера в результате</w:t>
      </w:r>
      <w:r w:rsidR="00EA7DF6">
        <w:rPr>
          <w:rFonts w:ascii="Times New Roman" w:hAnsi="Times New Roman"/>
          <w:sz w:val="28"/>
          <w:szCs w:val="28"/>
        </w:rPr>
        <w:t xml:space="preserve"> выплаты.</w:t>
      </w:r>
    </w:p>
    <w:p w:rsidR="00EA7DF6" w:rsidRPr="00375046" w:rsidRDefault="00EA7DF6" w:rsidP="003750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прекращения указанных обстоятельств распределение прибыли между участниками ООО может осуществляться в общем порядке.</w:t>
      </w:r>
    </w:p>
    <w:p w:rsidR="00375046" w:rsidRPr="00375046" w:rsidRDefault="00375046" w:rsidP="003750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75046">
        <w:rPr>
          <w:rFonts w:ascii="Times New Roman" w:hAnsi="Times New Roman"/>
          <w:sz w:val="28"/>
          <w:szCs w:val="28"/>
        </w:rPr>
        <w:t xml:space="preserve">  </w:t>
      </w:r>
      <w:r w:rsidR="002E32F1">
        <w:rPr>
          <w:rFonts w:ascii="Times New Roman" w:hAnsi="Times New Roman"/>
          <w:sz w:val="28"/>
          <w:szCs w:val="28"/>
        </w:rPr>
        <w:t>10</w:t>
      </w:r>
      <w:r w:rsidRPr="00375046">
        <w:rPr>
          <w:rFonts w:ascii="Times New Roman" w:hAnsi="Times New Roman"/>
          <w:sz w:val="28"/>
          <w:szCs w:val="28"/>
        </w:rPr>
        <w:t>. Контроль за исполнением обществом решений единственного участника общества осуществляет КУИ.</w:t>
      </w:r>
    </w:p>
    <w:p w:rsidR="00375046" w:rsidRPr="00375046" w:rsidRDefault="00375046" w:rsidP="003750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75046">
        <w:rPr>
          <w:rFonts w:ascii="Times New Roman" w:hAnsi="Times New Roman"/>
          <w:sz w:val="28"/>
          <w:szCs w:val="28"/>
        </w:rPr>
        <w:t>Ответственность за неисполнение решений единственного участника общества несет директор общества в соответствии с действующим законодательством.</w:t>
      </w:r>
    </w:p>
    <w:p w:rsidR="00375046" w:rsidRPr="00375046" w:rsidRDefault="00375046" w:rsidP="003750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75046">
        <w:rPr>
          <w:rFonts w:ascii="Times New Roman" w:hAnsi="Times New Roman"/>
          <w:sz w:val="28"/>
          <w:szCs w:val="28"/>
        </w:rPr>
        <w:t xml:space="preserve">  </w:t>
      </w:r>
      <w:r w:rsidR="002E32F1">
        <w:rPr>
          <w:rFonts w:ascii="Times New Roman" w:hAnsi="Times New Roman"/>
          <w:sz w:val="28"/>
          <w:szCs w:val="28"/>
        </w:rPr>
        <w:t>11</w:t>
      </w:r>
      <w:r w:rsidRPr="00375046">
        <w:rPr>
          <w:rFonts w:ascii="Times New Roman" w:hAnsi="Times New Roman"/>
          <w:sz w:val="28"/>
          <w:szCs w:val="28"/>
        </w:rPr>
        <w:t xml:space="preserve">. За нарушение сроков перечисления </w:t>
      </w:r>
      <w:r w:rsidRPr="005717CC">
        <w:rPr>
          <w:rFonts w:ascii="Times New Roman" w:hAnsi="Times New Roman"/>
          <w:sz w:val="28"/>
          <w:szCs w:val="28"/>
        </w:rPr>
        <w:t>части прибыли</w:t>
      </w:r>
      <w:r w:rsidRPr="00375046">
        <w:rPr>
          <w:rFonts w:ascii="Times New Roman" w:hAnsi="Times New Roman"/>
          <w:sz w:val="28"/>
          <w:szCs w:val="28"/>
        </w:rPr>
        <w:t xml:space="preserve"> в бюджет общество уплачивает пеню в размере 1/300 ключевой ставки Банка России, действующей на дату уплаты пени, от не уплаченной в срок суммы части прибыли общества, подлежащей перечислению в бюджет, за каждый день просрочки исполнения обязательства начиная со дня, следующего после дня истечения срока, установленного </w:t>
      </w:r>
      <w:hyperlink w:anchor="P68" w:history="1">
        <w:r w:rsidRPr="00375046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="008E3856">
        <w:rPr>
          <w:rFonts w:ascii="Times New Roman" w:hAnsi="Times New Roman"/>
          <w:sz w:val="28"/>
          <w:szCs w:val="28"/>
        </w:rPr>
        <w:t>8</w:t>
      </w:r>
      <w:r w:rsidRPr="00375046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375046" w:rsidRPr="00375046" w:rsidRDefault="00375046" w:rsidP="00375046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375046">
        <w:rPr>
          <w:rFonts w:ascii="Times New Roman" w:hAnsi="Times New Roman"/>
          <w:sz w:val="28"/>
          <w:szCs w:val="28"/>
        </w:rPr>
        <w:t xml:space="preserve">  </w:t>
      </w:r>
      <w:r w:rsidR="002E32F1">
        <w:rPr>
          <w:rFonts w:ascii="Times New Roman" w:hAnsi="Times New Roman"/>
          <w:sz w:val="28"/>
          <w:szCs w:val="28"/>
        </w:rPr>
        <w:t>12</w:t>
      </w:r>
      <w:r w:rsidRPr="00375046">
        <w:rPr>
          <w:rFonts w:ascii="Times New Roman" w:hAnsi="Times New Roman"/>
          <w:sz w:val="28"/>
          <w:szCs w:val="28"/>
        </w:rPr>
        <w:t xml:space="preserve">. В случае неосуществления запланированных </w:t>
      </w:r>
      <w:r w:rsidR="005717CC">
        <w:rPr>
          <w:rFonts w:ascii="Times New Roman" w:hAnsi="Times New Roman"/>
          <w:sz w:val="28"/>
          <w:szCs w:val="28"/>
        </w:rPr>
        <w:t>перечислений</w:t>
      </w:r>
      <w:r w:rsidRPr="00375046">
        <w:rPr>
          <w:rFonts w:ascii="Times New Roman" w:hAnsi="Times New Roman"/>
          <w:sz w:val="28"/>
          <w:szCs w:val="28"/>
        </w:rPr>
        <w:t xml:space="preserve"> </w:t>
      </w:r>
      <w:r w:rsidR="005717CC">
        <w:rPr>
          <w:rFonts w:ascii="Times New Roman" w:hAnsi="Times New Roman"/>
          <w:sz w:val="28"/>
          <w:szCs w:val="28"/>
        </w:rPr>
        <w:t xml:space="preserve">в бюджет </w:t>
      </w:r>
      <w:r w:rsidRPr="00375046">
        <w:rPr>
          <w:rFonts w:ascii="Times New Roman" w:hAnsi="Times New Roman"/>
          <w:sz w:val="28"/>
          <w:szCs w:val="28"/>
        </w:rPr>
        <w:t xml:space="preserve">в отчетном году общество возмещает недополученные доходы бюджета ввиду уменьшения части прибыли, подлежащей перечислению в бюджет, в соответствии с настоящим Порядком, а также уплачивает пеню в размере 1/300 ставки </w:t>
      </w:r>
      <w:r w:rsidR="00011B29">
        <w:rPr>
          <w:rFonts w:ascii="Times New Roman" w:hAnsi="Times New Roman"/>
          <w:sz w:val="28"/>
          <w:szCs w:val="28"/>
        </w:rPr>
        <w:t>рефинансирования Центрального б</w:t>
      </w:r>
      <w:r w:rsidRPr="00375046">
        <w:rPr>
          <w:rFonts w:ascii="Times New Roman" w:hAnsi="Times New Roman"/>
          <w:sz w:val="28"/>
          <w:szCs w:val="28"/>
        </w:rPr>
        <w:t>анка Росси</w:t>
      </w:r>
      <w:r w:rsidR="00011B29">
        <w:rPr>
          <w:rFonts w:ascii="Times New Roman" w:hAnsi="Times New Roman"/>
          <w:sz w:val="28"/>
          <w:szCs w:val="28"/>
        </w:rPr>
        <w:t>йской Федерации</w:t>
      </w:r>
      <w:r w:rsidRPr="00375046">
        <w:rPr>
          <w:rFonts w:ascii="Times New Roman" w:hAnsi="Times New Roman"/>
          <w:sz w:val="28"/>
          <w:szCs w:val="28"/>
        </w:rPr>
        <w:t xml:space="preserve">, действующей на </w:t>
      </w:r>
      <w:r w:rsidR="00011B29">
        <w:rPr>
          <w:rFonts w:ascii="Times New Roman" w:hAnsi="Times New Roman"/>
          <w:sz w:val="28"/>
          <w:szCs w:val="28"/>
        </w:rPr>
        <w:t>момент</w:t>
      </w:r>
      <w:r w:rsidRPr="00375046">
        <w:rPr>
          <w:rFonts w:ascii="Times New Roman" w:hAnsi="Times New Roman"/>
          <w:sz w:val="28"/>
          <w:szCs w:val="28"/>
        </w:rPr>
        <w:t xml:space="preserve"> </w:t>
      </w:r>
      <w:r w:rsidR="00011B29">
        <w:rPr>
          <w:rFonts w:ascii="Times New Roman" w:hAnsi="Times New Roman"/>
          <w:sz w:val="28"/>
          <w:szCs w:val="28"/>
        </w:rPr>
        <w:t>о</w:t>
      </w:r>
      <w:r w:rsidRPr="00375046">
        <w:rPr>
          <w:rFonts w:ascii="Times New Roman" w:hAnsi="Times New Roman"/>
          <w:sz w:val="28"/>
          <w:szCs w:val="28"/>
        </w:rPr>
        <w:t>платы</w:t>
      </w:r>
      <w:r w:rsidR="00011B29">
        <w:rPr>
          <w:rFonts w:ascii="Times New Roman" w:hAnsi="Times New Roman"/>
          <w:sz w:val="28"/>
          <w:szCs w:val="28"/>
        </w:rPr>
        <w:t xml:space="preserve">, от невыплаченной в срок суммы за каждый день просрочки, начиная со следующего дня </w:t>
      </w:r>
      <w:r w:rsidRPr="00375046">
        <w:rPr>
          <w:rFonts w:ascii="Times New Roman" w:hAnsi="Times New Roman"/>
          <w:sz w:val="28"/>
          <w:szCs w:val="28"/>
        </w:rPr>
        <w:t xml:space="preserve"> </w:t>
      </w:r>
      <w:r w:rsidR="00011B29">
        <w:rPr>
          <w:rFonts w:ascii="Times New Roman" w:hAnsi="Times New Roman"/>
          <w:sz w:val="28"/>
          <w:szCs w:val="28"/>
        </w:rPr>
        <w:t xml:space="preserve"> после наступления установленного срока оплаты и заканчивая  днем фактической выплаты включительно. </w:t>
      </w:r>
    </w:p>
    <w:p w:rsidR="00375046" w:rsidRPr="00375046" w:rsidRDefault="00375046" w:rsidP="003750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75046">
        <w:rPr>
          <w:rFonts w:ascii="Times New Roman" w:hAnsi="Times New Roman"/>
          <w:sz w:val="28"/>
          <w:szCs w:val="28"/>
        </w:rPr>
        <w:t xml:space="preserve">  </w:t>
      </w:r>
    </w:p>
    <w:p w:rsidR="00375046" w:rsidRPr="00375046" w:rsidRDefault="00375046" w:rsidP="00375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046" w:rsidRPr="00375046" w:rsidRDefault="00375046" w:rsidP="00375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046" w:rsidRPr="00375046" w:rsidRDefault="00375046" w:rsidP="00375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046"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4C5023" w:rsidRPr="00375046" w:rsidRDefault="00375046" w:rsidP="004C5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046">
        <w:rPr>
          <w:rFonts w:ascii="Times New Roman" w:hAnsi="Times New Roman" w:cs="Times New Roman"/>
          <w:sz w:val="28"/>
          <w:szCs w:val="28"/>
        </w:rPr>
        <w:t xml:space="preserve">Администрации города Батайска </w:t>
      </w:r>
      <w:r w:rsidRPr="00375046">
        <w:rPr>
          <w:rFonts w:ascii="Times New Roman" w:hAnsi="Times New Roman" w:cs="Times New Roman"/>
          <w:sz w:val="28"/>
          <w:szCs w:val="28"/>
        </w:rPr>
        <w:tab/>
      </w:r>
      <w:r w:rsidRPr="00375046">
        <w:rPr>
          <w:rFonts w:ascii="Times New Roman" w:hAnsi="Times New Roman" w:cs="Times New Roman"/>
          <w:sz w:val="28"/>
          <w:szCs w:val="28"/>
        </w:rPr>
        <w:tab/>
      </w:r>
      <w:r w:rsidR="004C502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C5023" w:rsidRPr="00375046">
        <w:rPr>
          <w:rFonts w:ascii="Times New Roman" w:hAnsi="Times New Roman" w:cs="Times New Roman"/>
          <w:sz w:val="28"/>
          <w:szCs w:val="28"/>
        </w:rPr>
        <w:t>В.С. Мирошникова</w:t>
      </w:r>
    </w:p>
    <w:p w:rsidR="00375046" w:rsidRPr="00375046" w:rsidRDefault="00375046" w:rsidP="00375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046">
        <w:rPr>
          <w:rFonts w:ascii="Times New Roman" w:hAnsi="Times New Roman" w:cs="Times New Roman"/>
          <w:sz w:val="28"/>
          <w:szCs w:val="28"/>
        </w:rPr>
        <w:t xml:space="preserve">    </w:t>
      </w:r>
      <w:r w:rsidR="00011B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375046">
        <w:rPr>
          <w:rFonts w:ascii="Times New Roman" w:hAnsi="Times New Roman" w:cs="Times New Roman"/>
          <w:sz w:val="28"/>
          <w:szCs w:val="28"/>
        </w:rPr>
        <w:t xml:space="preserve">   </w:t>
      </w:r>
      <w:r w:rsidRPr="00375046">
        <w:rPr>
          <w:rFonts w:ascii="Times New Roman" w:hAnsi="Times New Roman" w:cs="Times New Roman"/>
          <w:sz w:val="28"/>
          <w:szCs w:val="28"/>
        </w:rPr>
        <w:tab/>
      </w:r>
      <w:r w:rsidRPr="00375046">
        <w:rPr>
          <w:rFonts w:ascii="Times New Roman" w:hAnsi="Times New Roman" w:cs="Times New Roman"/>
          <w:sz w:val="28"/>
          <w:szCs w:val="28"/>
        </w:rPr>
        <w:tab/>
      </w:r>
      <w:r w:rsidRPr="00375046">
        <w:rPr>
          <w:rFonts w:ascii="Times New Roman" w:hAnsi="Times New Roman" w:cs="Times New Roman"/>
          <w:sz w:val="28"/>
          <w:szCs w:val="28"/>
        </w:rPr>
        <w:tab/>
      </w:r>
      <w:r w:rsidRPr="00375046">
        <w:rPr>
          <w:rFonts w:ascii="Times New Roman" w:hAnsi="Times New Roman" w:cs="Times New Roman"/>
          <w:sz w:val="28"/>
          <w:szCs w:val="28"/>
        </w:rPr>
        <w:tab/>
      </w:r>
      <w:r w:rsidRPr="00375046">
        <w:rPr>
          <w:rFonts w:ascii="Times New Roman" w:hAnsi="Times New Roman" w:cs="Times New Roman"/>
          <w:sz w:val="28"/>
          <w:szCs w:val="28"/>
        </w:rPr>
        <w:tab/>
      </w:r>
      <w:r w:rsidRPr="00375046">
        <w:rPr>
          <w:rFonts w:ascii="Times New Roman" w:hAnsi="Times New Roman" w:cs="Times New Roman"/>
          <w:sz w:val="28"/>
          <w:szCs w:val="28"/>
        </w:rPr>
        <w:tab/>
      </w:r>
      <w:r w:rsidRPr="00375046">
        <w:rPr>
          <w:rFonts w:ascii="Times New Roman" w:hAnsi="Times New Roman" w:cs="Times New Roman"/>
          <w:sz w:val="28"/>
          <w:szCs w:val="28"/>
        </w:rPr>
        <w:tab/>
      </w:r>
      <w:r w:rsidRPr="00375046">
        <w:rPr>
          <w:rFonts w:ascii="Times New Roman" w:hAnsi="Times New Roman" w:cs="Times New Roman"/>
          <w:sz w:val="28"/>
          <w:szCs w:val="28"/>
        </w:rPr>
        <w:tab/>
      </w:r>
      <w:r w:rsidRPr="00375046"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:rsidR="00375046" w:rsidRPr="00375046" w:rsidRDefault="00375046" w:rsidP="00375046">
      <w:p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046" w:rsidRPr="00375046" w:rsidRDefault="00375046" w:rsidP="0037504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75046" w:rsidRPr="00375046" w:rsidSect="009608E5">
      <w:headerReference w:type="default" r:id="rId9"/>
      <w:pgSz w:w="11906" w:h="16838"/>
      <w:pgMar w:top="28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0A87" w:rsidRDefault="006E0A87" w:rsidP="00E80B1E">
      <w:pPr>
        <w:spacing w:after="0" w:line="240" w:lineRule="auto"/>
      </w:pPr>
      <w:r>
        <w:separator/>
      </w:r>
    </w:p>
  </w:endnote>
  <w:endnote w:type="continuationSeparator" w:id="0">
    <w:p w:rsidR="006E0A87" w:rsidRDefault="006E0A87" w:rsidP="00E80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0A87" w:rsidRDefault="006E0A87" w:rsidP="00E80B1E">
      <w:pPr>
        <w:spacing w:after="0" w:line="240" w:lineRule="auto"/>
      </w:pPr>
      <w:r>
        <w:separator/>
      </w:r>
    </w:p>
  </w:footnote>
  <w:footnote w:type="continuationSeparator" w:id="0">
    <w:p w:rsidR="006E0A87" w:rsidRDefault="006E0A87" w:rsidP="00E80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0594"/>
      <w:docPartObj>
        <w:docPartGallery w:val="Page Numbers (Top of Page)"/>
        <w:docPartUnique/>
      </w:docPartObj>
    </w:sdtPr>
    <w:sdtContent>
      <w:p w:rsidR="00E80B1E" w:rsidRDefault="00862EF7">
        <w:pPr>
          <w:pStyle w:val="a7"/>
          <w:jc w:val="center"/>
        </w:pPr>
        <w:r w:rsidRPr="0056318F">
          <w:rPr>
            <w:rFonts w:ascii="Times New Roman" w:hAnsi="Times New Roman" w:cs="Times New Roman"/>
          </w:rPr>
          <w:fldChar w:fldCharType="begin"/>
        </w:r>
        <w:r w:rsidR="00D06A98" w:rsidRPr="0056318F">
          <w:rPr>
            <w:rFonts w:ascii="Times New Roman" w:hAnsi="Times New Roman" w:cs="Times New Roman"/>
          </w:rPr>
          <w:instrText xml:space="preserve"> PAGE   \* MERGEFORMAT </w:instrText>
        </w:r>
        <w:r w:rsidRPr="0056318F">
          <w:rPr>
            <w:rFonts w:ascii="Times New Roman" w:hAnsi="Times New Roman" w:cs="Times New Roman"/>
          </w:rPr>
          <w:fldChar w:fldCharType="separate"/>
        </w:r>
        <w:r w:rsidR="00091729">
          <w:rPr>
            <w:rFonts w:ascii="Times New Roman" w:hAnsi="Times New Roman" w:cs="Times New Roman"/>
            <w:noProof/>
          </w:rPr>
          <w:t>4</w:t>
        </w:r>
        <w:r w:rsidRPr="0056318F">
          <w:rPr>
            <w:rFonts w:ascii="Times New Roman" w:hAnsi="Times New Roman" w:cs="Times New Roman"/>
          </w:rPr>
          <w:fldChar w:fldCharType="end"/>
        </w:r>
      </w:p>
    </w:sdtContent>
  </w:sdt>
  <w:p w:rsidR="00E80B1E" w:rsidRDefault="00E80B1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03CA2"/>
    <w:multiLevelType w:val="hybridMultilevel"/>
    <w:tmpl w:val="F1B8C100"/>
    <w:lvl w:ilvl="0" w:tplc="C350625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35572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321"/>
    <w:rsid w:val="00011B29"/>
    <w:rsid w:val="000156AE"/>
    <w:rsid w:val="0002225B"/>
    <w:rsid w:val="00023321"/>
    <w:rsid w:val="00072BD8"/>
    <w:rsid w:val="00091729"/>
    <w:rsid w:val="00091803"/>
    <w:rsid w:val="000A73C4"/>
    <w:rsid w:val="000C0CBB"/>
    <w:rsid w:val="00100B9D"/>
    <w:rsid w:val="00112941"/>
    <w:rsid w:val="0013103D"/>
    <w:rsid w:val="00141C07"/>
    <w:rsid w:val="0015087E"/>
    <w:rsid w:val="00162714"/>
    <w:rsid w:val="00162731"/>
    <w:rsid w:val="00167ACB"/>
    <w:rsid w:val="00172182"/>
    <w:rsid w:val="001B4985"/>
    <w:rsid w:val="001C2D82"/>
    <w:rsid w:val="001E421D"/>
    <w:rsid w:val="001F6504"/>
    <w:rsid w:val="00216A25"/>
    <w:rsid w:val="00231BCF"/>
    <w:rsid w:val="00237E28"/>
    <w:rsid w:val="00292676"/>
    <w:rsid w:val="002A1A4F"/>
    <w:rsid w:val="002A3747"/>
    <w:rsid w:val="002C1735"/>
    <w:rsid w:val="002D5357"/>
    <w:rsid w:val="002E32F1"/>
    <w:rsid w:val="002E370F"/>
    <w:rsid w:val="00337A51"/>
    <w:rsid w:val="00370F60"/>
    <w:rsid w:val="00375046"/>
    <w:rsid w:val="003B5CD2"/>
    <w:rsid w:val="003F718C"/>
    <w:rsid w:val="00440D4A"/>
    <w:rsid w:val="00442621"/>
    <w:rsid w:val="00457A4B"/>
    <w:rsid w:val="004A055C"/>
    <w:rsid w:val="004B5BBB"/>
    <w:rsid w:val="004B7BE6"/>
    <w:rsid w:val="004C0F43"/>
    <w:rsid w:val="004C215F"/>
    <w:rsid w:val="004C5023"/>
    <w:rsid w:val="00510E07"/>
    <w:rsid w:val="00530E6C"/>
    <w:rsid w:val="00553DDD"/>
    <w:rsid w:val="00553FF6"/>
    <w:rsid w:val="005600FA"/>
    <w:rsid w:val="00562076"/>
    <w:rsid w:val="0056318F"/>
    <w:rsid w:val="005717CC"/>
    <w:rsid w:val="005C103C"/>
    <w:rsid w:val="005D18A5"/>
    <w:rsid w:val="005E72EF"/>
    <w:rsid w:val="00601395"/>
    <w:rsid w:val="00614A65"/>
    <w:rsid w:val="00644AF0"/>
    <w:rsid w:val="0065373D"/>
    <w:rsid w:val="00676845"/>
    <w:rsid w:val="006857BF"/>
    <w:rsid w:val="006934AC"/>
    <w:rsid w:val="006B1DA0"/>
    <w:rsid w:val="006C1F3D"/>
    <w:rsid w:val="006D702F"/>
    <w:rsid w:val="006E0A87"/>
    <w:rsid w:val="00705D56"/>
    <w:rsid w:val="00733401"/>
    <w:rsid w:val="007502F8"/>
    <w:rsid w:val="00750C48"/>
    <w:rsid w:val="00772383"/>
    <w:rsid w:val="00773FD3"/>
    <w:rsid w:val="0078084C"/>
    <w:rsid w:val="00792348"/>
    <w:rsid w:val="007A2B42"/>
    <w:rsid w:val="007A5016"/>
    <w:rsid w:val="007A6FC1"/>
    <w:rsid w:val="007C0047"/>
    <w:rsid w:val="0082002E"/>
    <w:rsid w:val="00831DCD"/>
    <w:rsid w:val="00833D7D"/>
    <w:rsid w:val="00844293"/>
    <w:rsid w:val="00862EF7"/>
    <w:rsid w:val="008B2EAD"/>
    <w:rsid w:val="008B4063"/>
    <w:rsid w:val="008E3856"/>
    <w:rsid w:val="00905101"/>
    <w:rsid w:val="00907AD9"/>
    <w:rsid w:val="00915F7A"/>
    <w:rsid w:val="00917186"/>
    <w:rsid w:val="00917E2F"/>
    <w:rsid w:val="00922BA2"/>
    <w:rsid w:val="00942633"/>
    <w:rsid w:val="00950707"/>
    <w:rsid w:val="00954A85"/>
    <w:rsid w:val="009608E5"/>
    <w:rsid w:val="00960D6C"/>
    <w:rsid w:val="00961B35"/>
    <w:rsid w:val="0098147C"/>
    <w:rsid w:val="009959A3"/>
    <w:rsid w:val="009A3503"/>
    <w:rsid w:val="009C352F"/>
    <w:rsid w:val="009C4555"/>
    <w:rsid w:val="009E179A"/>
    <w:rsid w:val="009F1114"/>
    <w:rsid w:val="009F1DAB"/>
    <w:rsid w:val="00A07F1D"/>
    <w:rsid w:val="00A31874"/>
    <w:rsid w:val="00A34842"/>
    <w:rsid w:val="00A40881"/>
    <w:rsid w:val="00A523E8"/>
    <w:rsid w:val="00A76F30"/>
    <w:rsid w:val="00AA193F"/>
    <w:rsid w:val="00AA68BB"/>
    <w:rsid w:val="00AC08C6"/>
    <w:rsid w:val="00B03DC7"/>
    <w:rsid w:val="00B35299"/>
    <w:rsid w:val="00B411AC"/>
    <w:rsid w:val="00B54778"/>
    <w:rsid w:val="00B57398"/>
    <w:rsid w:val="00B645CA"/>
    <w:rsid w:val="00B9329A"/>
    <w:rsid w:val="00BC062B"/>
    <w:rsid w:val="00BD22BC"/>
    <w:rsid w:val="00C27FCD"/>
    <w:rsid w:val="00C54385"/>
    <w:rsid w:val="00C77F15"/>
    <w:rsid w:val="00CA2145"/>
    <w:rsid w:val="00CA7461"/>
    <w:rsid w:val="00CE1248"/>
    <w:rsid w:val="00D0664B"/>
    <w:rsid w:val="00D06A98"/>
    <w:rsid w:val="00D2453D"/>
    <w:rsid w:val="00D51156"/>
    <w:rsid w:val="00D54FD8"/>
    <w:rsid w:val="00D6572B"/>
    <w:rsid w:val="00D72250"/>
    <w:rsid w:val="00D825A8"/>
    <w:rsid w:val="00D834BE"/>
    <w:rsid w:val="00D879CA"/>
    <w:rsid w:val="00DA675B"/>
    <w:rsid w:val="00DB4A47"/>
    <w:rsid w:val="00DD1A6D"/>
    <w:rsid w:val="00E04307"/>
    <w:rsid w:val="00E05999"/>
    <w:rsid w:val="00E276AC"/>
    <w:rsid w:val="00E41EA9"/>
    <w:rsid w:val="00E54123"/>
    <w:rsid w:val="00E64D19"/>
    <w:rsid w:val="00E65FD7"/>
    <w:rsid w:val="00E80B1E"/>
    <w:rsid w:val="00E91ABC"/>
    <w:rsid w:val="00E97028"/>
    <w:rsid w:val="00EA1203"/>
    <w:rsid w:val="00EA1AA3"/>
    <w:rsid w:val="00EA7DF6"/>
    <w:rsid w:val="00EC59AF"/>
    <w:rsid w:val="00ED71B6"/>
    <w:rsid w:val="00EE1C6A"/>
    <w:rsid w:val="00EE3776"/>
    <w:rsid w:val="00EF0350"/>
    <w:rsid w:val="00F15D29"/>
    <w:rsid w:val="00F22AB1"/>
    <w:rsid w:val="00F462BF"/>
    <w:rsid w:val="00F527E0"/>
    <w:rsid w:val="00F6506B"/>
    <w:rsid w:val="00FA0925"/>
    <w:rsid w:val="00FA4C28"/>
    <w:rsid w:val="00FC6F8A"/>
    <w:rsid w:val="00FE0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B5BC1"/>
  <w15:docId w15:val="{A6B4D09B-6829-4D58-9527-1AB7BC0D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7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398"/>
    <w:rPr>
      <w:rFonts w:ascii="Tahoma" w:hAnsi="Tahoma" w:cs="Tahoma"/>
      <w:sz w:val="16"/>
      <w:szCs w:val="16"/>
    </w:rPr>
  </w:style>
  <w:style w:type="character" w:styleId="a6">
    <w:name w:val="Hyperlink"/>
    <w:rsid w:val="000A73C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80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0B1E"/>
  </w:style>
  <w:style w:type="paragraph" w:styleId="a9">
    <w:name w:val="footer"/>
    <w:basedOn w:val="a"/>
    <w:link w:val="aa"/>
    <w:uiPriority w:val="99"/>
    <w:semiHidden/>
    <w:unhideWhenUsed/>
    <w:rsid w:val="00E80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80B1E"/>
  </w:style>
  <w:style w:type="character" w:styleId="ab">
    <w:name w:val="Emphasis"/>
    <w:basedOn w:val="a0"/>
    <w:uiPriority w:val="20"/>
    <w:qFormat/>
    <w:rsid w:val="00231BCF"/>
    <w:rPr>
      <w:i/>
      <w:iCs/>
    </w:rPr>
  </w:style>
  <w:style w:type="paragraph" w:styleId="ac">
    <w:name w:val="List Paragraph"/>
    <w:basedOn w:val="a"/>
    <w:uiPriority w:val="34"/>
    <w:qFormat/>
    <w:rsid w:val="00DD1A6D"/>
    <w:pPr>
      <w:ind w:left="720"/>
      <w:contextualSpacing/>
    </w:pPr>
  </w:style>
  <w:style w:type="paragraph" w:customStyle="1" w:styleId="ConsPlusNormal">
    <w:name w:val="ConsPlusNormal"/>
    <w:link w:val="ConsPlusNormal0"/>
    <w:rsid w:val="003750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ConsPlusNormal0">
    <w:name w:val="ConsPlusNormal Знак"/>
    <w:link w:val="ConsPlusNormal"/>
    <w:locked/>
    <w:rsid w:val="00375046"/>
    <w:rPr>
      <w:rFonts w:ascii="Calibri" w:eastAsia="Times New Roman" w:hAnsi="Calibri" w:cs="Times New Roman"/>
      <w:szCs w:val="20"/>
    </w:rPr>
  </w:style>
  <w:style w:type="paragraph" w:customStyle="1" w:styleId="ConsPlusTitle">
    <w:name w:val="ConsPlusTitle"/>
    <w:rsid w:val="003750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d">
    <w:name w:val="Body Text Indent"/>
    <w:basedOn w:val="a"/>
    <w:link w:val="ae"/>
    <w:unhideWhenUsed/>
    <w:rsid w:val="00375046"/>
    <w:pPr>
      <w:spacing w:after="120" w:line="288" w:lineRule="auto"/>
      <w:ind w:left="283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e">
    <w:name w:val="Основной текст с отступом Знак"/>
    <w:basedOn w:val="a0"/>
    <w:link w:val="ad"/>
    <w:rsid w:val="00375046"/>
    <w:rPr>
      <w:rFonts w:ascii="Times New Roman" w:eastAsia="Times New Roman" w:hAnsi="Times New Roman" w:cs="Times New Roman"/>
      <w:sz w:val="26"/>
      <w:szCs w:val="26"/>
    </w:rPr>
  </w:style>
  <w:style w:type="paragraph" w:styleId="af">
    <w:name w:val="Title"/>
    <w:basedOn w:val="a"/>
    <w:link w:val="af0"/>
    <w:qFormat/>
    <w:rsid w:val="0037504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Заголовок Знак"/>
    <w:basedOn w:val="a0"/>
    <w:link w:val="af"/>
    <w:rsid w:val="0037504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1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406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1F79CBD-201E-4318-B0C8-05646D58D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</Company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Орг</dc:creator>
  <cp:lastModifiedBy>ARM-207-2</cp:lastModifiedBy>
  <cp:revision>2</cp:revision>
  <cp:lastPrinted>2023-05-19T09:53:00Z</cp:lastPrinted>
  <dcterms:created xsi:type="dcterms:W3CDTF">2023-05-19T09:54:00Z</dcterms:created>
  <dcterms:modified xsi:type="dcterms:W3CDTF">2023-05-19T09:54:00Z</dcterms:modified>
</cp:coreProperties>
</file>