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52" w:rsidRDefault="000620E9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33400" cy="7924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-1201" t="-751" r="-1201" b="-751"/>
                    <a:stretch/>
                  </pic:blipFill>
                  <pic:spPr>
                    <a:xfrm>
                      <a:off x="0" y="0"/>
                      <a:ext cx="5334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152" w:rsidRDefault="00046152">
      <w:pPr>
        <w:jc w:val="center"/>
        <w:rPr>
          <w:spacing w:val="30"/>
          <w:sz w:val="26"/>
        </w:rPr>
      </w:pPr>
    </w:p>
    <w:p w:rsidR="00046152" w:rsidRDefault="000620E9">
      <w:pPr>
        <w:jc w:val="center"/>
      </w:pPr>
      <w:r>
        <w:rPr>
          <w:b/>
          <w:sz w:val="36"/>
        </w:rPr>
        <w:t>АДМИНИСТРАЦИЯ ГОРОДА БАТАЙСКА</w:t>
      </w:r>
    </w:p>
    <w:p w:rsidR="00046152" w:rsidRDefault="00046152">
      <w:pPr>
        <w:jc w:val="center"/>
        <w:rPr>
          <w:sz w:val="26"/>
        </w:rPr>
      </w:pPr>
    </w:p>
    <w:p w:rsidR="00046152" w:rsidRDefault="000620E9">
      <w:pPr>
        <w:jc w:val="center"/>
      </w:pPr>
      <w:r>
        <w:rPr>
          <w:b/>
          <w:sz w:val="36"/>
        </w:rPr>
        <w:t xml:space="preserve">ПОСТАНОВЛЕНИЕ </w:t>
      </w:r>
    </w:p>
    <w:p w:rsidR="00046152" w:rsidRDefault="00046152">
      <w:pPr>
        <w:jc w:val="center"/>
        <w:rPr>
          <w:b/>
          <w:spacing w:val="38"/>
          <w:sz w:val="26"/>
        </w:rPr>
      </w:pPr>
    </w:p>
    <w:p w:rsidR="00046152" w:rsidRDefault="000620E9">
      <w:pPr>
        <w:jc w:val="center"/>
      </w:pPr>
      <w:r>
        <w:rPr>
          <w:sz w:val="28"/>
        </w:rPr>
        <w:t xml:space="preserve">от </w:t>
      </w:r>
      <w:r w:rsidR="00C10E76">
        <w:rPr>
          <w:sz w:val="28"/>
          <w:u w:val="single"/>
        </w:rPr>
        <w:t xml:space="preserve">08.12.2022 </w:t>
      </w:r>
      <w:r>
        <w:rPr>
          <w:sz w:val="28"/>
        </w:rPr>
        <w:t xml:space="preserve">№ </w:t>
      </w:r>
      <w:r w:rsidR="00C10E76">
        <w:rPr>
          <w:sz w:val="28"/>
          <w:u w:val="single"/>
        </w:rPr>
        <w:t>908</w:t>
      </w:r>
    </w:p>
    <w:p w:rsidR="00046152" w:rsidRDefault="00046152">
      <w:pPr>
        <w:jc w:val="center"/>
        <w:rPr>
          <w:sz w:val="26"/>
        </w:rPr>
      </w:pPr>
    </w:p>
    <w:p w:rsidR="00046152" w:rsidRDefault="000620E9">
      <w:pPr>
        <w:jc w:val="center"/>
      </w:pPr>
      <w:r>
        <w:rPr>
          <w:sz w:val="28"/>
        </w:rPr>
        <w:t>г. Батайск</w:t>
      </w:r>
    </w:p>
    <w:p w:rsidR="00046152" w:rsidRDefault="00046152">
      <w:pPr>
        <w:jc w:val="center"/>
        <w:rPr>
          <w:sz w:val="28"/>
        </w:rPr>
      </w:pPr>
    </w:p>
    <w:p w:rsidR="00046152" w:rsidRDefault="000620E9">
      <w:pPr>
        <w:ind w:right="-2"/>
        <w:jc w:val="center"/>
      </w:pPr>
      <w:r>
        <w:rPr>
          <w:b/>
          <w:sz w:val="28"/>
        </w:rPr>
        <w:t xml:space="preserve">О внесении изменений в постановление </w:t>
      </w:r>
    </w:p>
    <w:p w:rsidR="00046152" w:rsidRDefault="000620E9">
      <w:pPr>
        <w:ind w:right="-2"/>
        <w:jc w:val="center"/>
      </w:pPr>
      <w:r>
        <w:rPr>
          <w:b/>
          <w:sz w:val="28"/>
        </w:rPr>
        <w:t xml:space="preserve">Администрации города Батайска от 30.10.2018 № 170  </w:t>
      </w:r>
    </w:p>
    <w:p w:rsidR="00046152" w:rsidRDefault="000620E9">
      <w:pPr>
        <w:ind w:right="-2"/>
        <w:jc w:val="center"/>
      </w:pPr>
      <w:r>
        <w:rPr>
          <w:b/>
          <w:sz w:val="28"/>
        </w:rPr>
        <w:t xml:space="preserve">«Об утверждении Положения о порядке разработки, реализации и оценки </w:t>
      </w:r>
      <w:r>
        <w:rPr>
          <w:b/>
          <w:sz w:val="28"/>
        </w:rPr>
        <w:t>эффективности муниципальных программ города Батайска»</w:t>
      </w:r>
    </w:p>
    <w:p w:rsidR="00046152" w:rsidRDefault="00046152">
      <w:pPr>
        <w:jc w:val="center"/>
        <w:rPr>
          <w:sz w:val="28"/>
        </w:rPr>
      </w:pPr>
    </w:p>
    <w:p w:rsidR="00046152" w:rsidRDefault="000620E9">
      <w:pPr>
        <w:pStyle w:val="Default"/>
        <w:spacing w:line="252" w:lineRule="auto"/>
        <w:jc w:val="both"/>
      </w:pPr>
      <w:r>
        <w:rPr>
          <w:sz w:val="28"/>
        </w:rPr>
        <w:tab/>
        <w:t>В соответствии с Бюджетным кодексом Российской Федерации, Уставом муниципального образования «Город Батайск», в связи с приведением в соответствие с действующим законодательством, в целях повышения эф</w:t>
      </w:r>
      <w:r>
        <w:rPr>
          <w:sz w:val="28"/>
        </w:rPr>
        <w:t xml:space="preserve">фективности бюджетного планирования при формировании муниципальных программ города Батайска, Администрация города Батайска </w:t>
      </w:r>
      <w:r>
        <w:rPr>
          <w:b/>
          <w:sz w:val="28"/>
        </w:rPr>
        <w:t xml:space="preserve">постановляет: </w:t>
      </w:r>
    </w:p>
    <w:p w:rsidR="00046152" w:rsidRDefault="00046152">
      <w:pPr>
        <w:rPr>
          <w:sz w:val="28"/>
        </w:rPr>
      </w:pPr>
    </w:p>
    <w:p w:rsidR="00046152" w:rsidRDefault="000620E9">
      <w:pPr>
        <w:jc w:val="both"/>
      </w:pPr>
      <w:r>
        <w:rPr>
          <w:sz w:val="28"/>
        </w:rPr>
        <w:tab/>
        <w:t>1. Внести в постановление Администрации города Батайска от 30.10.2018 № 170 «Об утверждении Положения о порядке разр</w:t>
      </w:r>
      <w:r>
        <w:rPr>
          <w:sz w:val="28"/>
        </w:rPr>
        <w:t>аботки, реализации и оценки эффективности муниципальных программ города Батайска» изменение, изложив приложение к нему в редакции согласно приложению к настоящему постановлению.</w:t>
      </w:r>
    </w:p>
    <w:p w:rsidR="00046152" w:rsidRDefault="000620E9">
      <w:pPr>
        <w:tabs>
          <w:tab w:val="left" w:pos="0"/>
        </w:tabs>
        <w:jc w:val="both"/>
      </w:pPr>
      <w:r>
        <w:rPr>
          <w:sz w:val="28"/>
        </w:rPr>
        <w:tab/>
        <w:t>2. Настоящее постановление вступает в силу со дня его официального опубликова</w:t>
      </w:r>
      <w:r>
        <w:rPr>
          <w:sz w:val="28"/>
        </w:rPr>
        <w:t>ния.</w:t>
      </w:r>
    </w:p>
    <w:p w:rsidR="00046152" w:rsidRDefault="000620E9">
      <w:pPr>
        <w:tabs>
          <w:tab w:val="left" w:pos="0"/>
        </w:tabs>
        <w:jc w:val="both"/>
      </w:pPr>
      <w:r>
        <w:rPr>
          <w:sz w:val="28"/>
        </w:rPr>
        <w:tab/>
        <w:t xml:space="preserve">3. Настоящее постановление подлежит включению в регистр муниципальных нормативных правовых актов Ростовской области. </w:t>
      </w:r>
    </w:p>
    <w:p w:rsidR="00046152" w:rsidRDefault="000620E9">
      <w:pPr>
        <w:tabs>
          <w:tab w:val="left" w:pos="0"/>
        </w:tabs>
        <w:jc w:val="both"/>
      </w:pPr>
      <w:r>
        <w:rPr>
          <w:sz w:val="28"/>
        </w:rPr>
        <w:tab/>
        <w:t xml:space="preserve">4. Контроль за исполнением настоящего постановления возложить на заместителя главы Администрации города Батайска по экономике      </w:t>
      </w:r>
      <w:r>
        <w:rPr>
          <w:sz w:val="28"/>
        </w:rPr>
        <w:t>Богатищеву Н.С.</w:t>
      </w:r>
    </w:p>
    <w:p w:rsidR="00046152" w:rsidRDefault="00046152">
      <w:pPr>
        <w:ind w:firstLine="720"/>
        <w:jc w:val="both"/>
        <w:rPr>
          <w:sz w:val="28"/>
        </w:rPr>
      </w:pPr>
    </w:p>
    <w:tbl>
      <w:tblPr>
        <w:tblW w:w="0" w:type="auto"/>
        <w:tblInd w:w="-9" w:type="dxa"/>
        <w:tblLayout w:type="fixed"/>
        <w:tblCellMar>
          <w:left w:w="163" w:type="dxa"/>
        </w:tblCellMar>
        <w:tblLook w:val="04A0" w:firstRow="1" w:lastRow="0" w:firstColumn="1" w:lastColumn="0" w:noHBand="0" w:noVBand="1"/>
      </w:tblPr>
      <w:tblGrid>
        <w:gridCol w:w="4589"/>
        <w:gridCol w:w="4774"/>
      </w:tblGrid>
      <w:tr w:rsidR="00046152">
        <w:tc>
          <w:tcPr>
            <w:tcW w:w="4589" w:type="dxa"/>
            <w:shd w:val="clear" w:color="auto" w:fill="FFFFFF"/>
            <w:tcMar>
              <w:left w:w="163" w:type="dxa"/>
            </w:tcMar>
          </w:tcPr>
          <w:p w:rsidR="00046152" w:rsidRDefault="000620E9">
            <w:pPr>
              <w:widowControl w:val="0"/>
              <w:tabs>
                <w:tab w:val="left" w:pos="4320"/>
                <w:tab w:val="center" w:pos="4875"/>
              </w:tabs>
            </w:pPr>
            <w:r>
              <w:rPr>
                <w:sz w:val="28"/>
              </w:rPr>
              <w:t>Глава  Администрации</w:t>
            </w:r>
          </w:p>
          <w:p w:rsidR="00046152" w:rsidRDefault="000620E9">
            <w:pPr>
              <w:widowControl w:val="0"/>
            </w:pPr>
            <w:r>
              <w:rPr>
                <w:sz w:val="28"/>
              </w:rPr>
              <w:t>города Батайска</w:t>
            </w:r>
          </w:p>
        </w:tc>
        <w:tc>
          <w:tcPr>
            <w:tcW w:w="4774" w:type="dxa"/>
            <w:shd w:val="clear" w:color="auto" w:fill="FFFFFF"/>
            <w:tcMar>
              <w:left w:w="163" w:type="dxa"/>
            </w:tcMar>
          </w:tcPr>
          <w:p w:rsidR="00046152" w:rsidRDefault="00046152">
            <w:pPr>
              <w:widowControl w:val="0"/>
              <w:tabs>
                <w:tab w:val="left" w:pos="4320"/>
                <w:tab w:val="center" w:pos="4875"/>
              </w:tabs>
              <w:jc w:val="right"/>
            </w:pPr>
          </w:p>
          <w:p w:rsidR="00046152" w:rsidRDefault="000620E9">
            <w:pPr>
              <w:widowControl w:val="0"/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</w:rPr>
              <w:t>Р.П. Волошин</w:t>
            </w:r>
          </w:p>
        </w:tc>
      </w:tr>
    </w:tbl>
    <w:p w:rsidR="00046152" w:rsidRDefault="00046152">
      <w:pPr>
        <w:jc w:val="both"/>
        <w:rPr>
          <w:sz w:val="28"/>
        </w:rPr>
      </w:pPr>
    </w:p>
    <w:p w:rsidR="00046152" w:rsidRDefault="000620E9">
      <w:pPr>
        <w:jc w:val="both"/>
      </w:pPr>
      <w:r>
        <w:rPr>
          <w:sz w:val="28"/>
        </w:rPr>
        <w:t>Постановление вносит</w:t>
      </w:r>
    </w:p>
    <w:p w:rsidR="00046152" w:rsidRDefault="000620E9">
      <w:pPr>
        <w:jc w:val="both"/>
      </w:pPr>
      <w:r>
        <w:rPr>
          <w:sz w:val="28"/>
        </w:rPr>
        <w:t>отдел экономики, инвестиционной политики</w:t>
      </w:r>
    </w:p>
    <w:p w:rsidR="00046152" w:rsidRDefault="000620E9">
      <w:pPr>
        <w:jc w:val="both"/>
      </w:pPr>
      <w:r>
        <w:rPr>
          <w:sz w:val="28"/>
        </w:rPr>
        <w:t xml:space="preserve">и стратегического развития </w:t>
      </w:r>
    </w:p>
    <w:p w:rsidR="00046152" w:rsidRDefault="000620E9">
      <w:pPr>
        <w:jc w:val="both"/>
      </w:pPr>
      <w:r>
        <w:rPr>
          <w:sz w:val="28"/>
        </w:rPr>
        <w:t>Администрации города Батайска</w:t>
      </w:r>
    </w:p>
    <w:p w:rsidR="00046152" w:rsidRDefault="00046152">
      <w:pPr>
        <w:sectPr w:rsidR="00046152">
          <w:pgSz w:w="11906" w:h="16838"/>
          <w:pgMar w:top="1134" w:right="851" w:bottom="567" w:left="1701" w:header="0" w:footer="0" w:gutter="0"/>
          <w:cols w:space="720"/>
        </w:sectPr>
      </w:pPr>
    </w:p>
    <w:p w:rsidR="00046152" w:rsidRDefault="000620E9">
      <w:pPr>
        <w:ind w:left="6236"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046152" w:rsidRDefault="000620E9">
      <w:pPr>
        <w:ind w:left="6236"/>
        <w:jc w:val="center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046152" w:rsidRDefault="000620E9">
      <w:pPr>
        <w:ind w:left="6236"/>
        <w:jc w:val="center"/>
        <w:rPr>
          <w:sz w:val="28"/>
        </w:rPr>
      </w:pPr>
      <w:r>
        <w:rPr>
          <w:sz w:val="28"/>
        </w:rPr>
        <w:t xml:space="preserve">города </w:t>
      </w:r>
      <w:r>
        <w:rPr>
          <w:sz w:val="28"/>
        </w:rPr>
        <w:t>Батайска</w:t>
      </w:r>
    </w:p>
    <w:p w:rsidR="00046152" w:rsidRDefault="000620E9">
      <w:pPr>
        <w:ind w:left="6236"/>
        <w:jc w:val="center"/>
        <w:rPr>
          <w:sz w:val="28"/>
        </w:rPr>
      </w:pPr>
      <w:r>
        <w:rPr>
          <w:sz w:val="28"/>
        </w:rPr>
        <w:t>от</w:t>
      </w:r>
      <w:r w:rsidR="00C10E76">
        <w:rPr>
          <w:sz w:val="28"/>
        </w:rPr>
        <w:t xml:space="preserve"> </w:t>
      </w:r>
      <w:bookmarkStart w:id="0" w:name="_GoBack"/>
      <w:bookmarkEnd w:id="0"/>
      <w:r w:rsidR="00C10E76">
        <w:rPr>
          <w:sz w:val="28"/>
          <w:u w:val="single"/>
        </w:rPr>
        <w:t xml:space="preserve">08.12.2022 </w:t>
      </w:r>
      <w:r>
        <w:rPr>
          <w:sz w:val="28"/>
        </w:rPr>
        <w:t xml:space="preserve">№ </w:t>
      </w:r>
      <w:r w:rsidR="00C10E76">
        <w:rPr>
          <w:sz w:val="28"/>
          <w:u w:val="single"/>
        </w:rPr>
        <w:t>908</w:t>
      </w:r>
    </w:p>
    <w:p w:rsidR="00046152" w:rsidRDefault="00046152">
      <w:pPr>
        <w:pStyle w:val="ConsPlusTitle"/>
        <w:jc w:val="center"/>
        <w:rPr>
          <w:b w:val="0"/>
          <w:sz w:val="28"/>
        </w:rPr>
      </w:pPr>
    </w:p>
    <w:p w:rsidR="00046152" w:rsidRDefault="000620E9">
      <w:pPr>
        <w:pStyle w:val="ConsPlusTitle"/>
        <w:jc w:val="center"/>
        <w:rPr>
          <w:sz w:val="28"/>
        </w:rPr>
      </w:pPr>
      <w:r>
        <w:rPr>
          <w:b w:val="0"/>
          <w:sz w:val="28"/>
        </w:rPr>
        <w:t>ПОЛОЖЕНИЕ</w:t>
      </w:r>
    </w:p>
    <w:p w:rsidR="00046152" w:rsidRDefault="000620E9">
      <w:pPr>
        <w:jc w:val="center"/>
        <w:rPr>
          <w:sz w:val="28"/>
        </w:rPr>
      </w:pPr>
      <w:r>
        <w:rPr>
          <w:sz w:val="28"/>
        </w:rPr>
        <w:t xml:space="preserve">о порядке разработки, реализации и оценки эффективности </w:t>
      </w:r>
    </w:p>
    <w:p w:rsidR="00046152" w:rsidRDefault="000620E9">
      <w:pPr>
        <w:jc w:val="center"/>
        <w:rPr>
          <w:sz w:val="28"/>
        </w:rPr>
      </w:pPr>
      <w:r>
        <w:rPr>
          <w:sz w:val="28"/>
        </w:rPr>
        <w:t>муниципальных программ города Батайска</w:t>
      </w:r>
    </w:p>
    <w:p w:rsidR="00046152" w:rsidRDefault="00046152">
      <w:pPr>
        <w:jc w:val="center"/>
        <w:rPr>
          <w:sz w:val="28"/>
        </w:rPr>
      </w:pPr>
    </w:p>
    <w:p w:rsidR="00046152" w:rsidRDefault="000620E9">
      <w:pPr>
        <w:pStyle w:val="10"/>
        <w:numPr>
          <w:ilvl w:val="0"/>
          <w:numId w:val="1"/>
        </w:numPr>
        <w:spacing w:line="240" w:lineRule="auto"/>
        <w:ind w:left="431" w:hanging="431"/>
      </w:pPr>
      <w:r>
        <w:rPr>
          <w:rFonts w:ascii="Times New Roman" w:hAnsi="Times New Roman"/>
          <w:b w:val="0"/>
          <w:spacing w:val="0"/>
        </w:rPr>
        <w:t>1. Общие положения</w:t>
      </w:r>
    </w:p>
    <w:p w:rsidR="00046152" w:rsidRDefault="00046152">
      <w:pPr>
        <w:jc w:val="both"/>
        <w:rPr>
          <w:b/>
          <w:sz w:val="28"/>
        </w:rPr>
      </w:pP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1.1. Настоящее Положение определяет порядок разработки, реализации и оценки эффективности </w:t>
      </w:r>
      <w:r>
        <w:rPr>
          <w:sz w:val="28"/>
        </w:rPr>
        <w:t>муниципальных программ города Батайска, а также контроля над ходом их реализации (далее - Порядок).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1.2. Основные понятия, используемые в настоящем Порядке:</w:t>
      </w:r>
    </w:p>
    <w:p w:rsidR="00046152" w:rsidRDefault="000620E9">
      <w:pPr>
        <w:pStyle w:val="ConsPlusNormal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города Батайска (далее – муниципальная программа) – документ </w:t>
      </w:r>
      <w:r>
        <w:rPr>
          <w:rFonts w:ascii="Times New Roman" w:hAnsi="Times New Roman"/>
          <w:sz w:val="28"/>
        </w:rPr>
        <w:t>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го</w:t>
      </w:r>
      <w:r>
        <w:rPr>
          <w:rFonts w:ascii="Times New Roman" w:hAnsi="Times New Roman"/>
          <w:sz w:val="28"/>
        </w:rPr>
        <w:t>рода Батайска;</w:t>
      </w:r>
    </w:p>
    <w:p w:rsidR="00046152" w:rsidRDefault="000620E9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подпрограмма муниципальной программы (далее – подпрограмма) – взаимоувязанные по целям, срокам и ресурсам мероприятия, выделенные исходя из масштаба и сложности задач, решаемых в рамках муниципальной программы, содержащие ведомственные целев</w:t>
      </w:r>
      <w:r>
        <w:rPr>
          <w:rFonts w:ascii="Times New Roman" w:hAnsi="Times New Roman"/>
          <w:sz w:val="28"/>
        </w:rPr>
        <w:t>ые программы и основные мероприятия;</w:t>
      </w:r>
    </w:p>
    <w:p w:rsidR="00046152" w:rsidRDefault="000620E9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структурного подразделения Администрации города Ба</w:t>
      </w:r>
      <w:r>
        <w:rPr>
          <w:rFonts w:ascii="Times New Roman" w:hAnsi="Times New Roman"/>
          <w:sz w:val="28"/>
        </w:rPr>
        <w:t>тайска или отраслевого (функционального) органа  Администрации города Батайска (далее - орган  Администрации города Батайска);</w:t>
      </w:r>
    </w:p>
    <w:p w:rsidR="00046152" w:rsidRDefault="000620E9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ответственный исполнитель муниципальной программы – структурное подразделение Администрации города </w:t>
      </w:r>
      <w:r>
        <w:rPr>
          <w:rFonts w:ascii="Times New Roman" w:hAnsi="Times New Roman"/>
          <w:sz w:val="28"/>
        </w:rPr>
        <w:t>Батай</w:t>
      </w:r>
      <w:r>
        <w:rPr>
          <w:rFonts w:ascii="Times New Roman" w:hAnsi="Times New Roman"/>
          <w:sz w:val="28"/>
        </w:rPr>
        <w:t xml:space="preserve">ска, орган Администрации 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>Батай</w:t>
      </w:r>
      <w:r>
        <w:rPr>
          <w:rFonts w:ascii="Times New Roman" w:hAnsi="Times New Roman"/>
          <w:sz w:val="28"/>
        </w:rPr>
        <w:t xml:space="preserve">ска, муниципальное учреждение города Батайска, уполномоченные на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 </w:t>
      </w:r>
    </w:p>
    <w:p w:rsidR="00046152" w:rsidRDefault="000620E9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pacing w:val="-4"/>
          <w:sz w:val="28"/>
        </w:rPr>
        <w:t>соисполнитель муниципаль</w:t>
      </w:r>
      <w:r>
        <w:rPr>
          <w:rFonts w:ascii="Times New Roman" w:hAnsi="Times New Roman"/>
          <w:spacing w:val="-4"/>
          <w:sz w:val="28"/>
        </w:rPr>
        <w:t xml:space="preserve">ной программы –  структурное подразделение Администрации города </w:t>
      </w:r>
      <w:r>
        <w:rPr>
          <w:rFonts w:ascii="Times New Roman" w:hAnsi="Times New Roman"/>
          <w:spacing w:val="-4"/>
          <w:sz w:val="28"/>
        </w:rPr>
        <w:t>Батай</w:t>
      </w:r>
      <w:r>
        <w:rPr>
          <w:rFonts w:ascii="Times New Roman" w:hAnsi="Times New Roman"/>
          <w:spacing w:val="-4"/>
          <w:sz w:val="28"/>
        </w:rPr>
        <w:t xml:space="preserve">ска, орган Администрации города </w:t>
      </w:r>
      <w:r>
        <w:rPr>
          <w:rFonts w:ascii="Times New Roman" w:hAnsi="Times New Roman"/>
          <w:spacing w:val="-4"/>
          <w:sz w:val="28"/>
        </w:rPr>
        <w:t>Батай</w:t>
      </w:r>
      <w:r>
        <w:rPr>
          <w:rFonts w:ascii="Times New Roman" w:hAnsi="Times New Roman"/>
          <w:spacing w:val="-4"/>
          <w:sz w:val="28"/>
        </w:rPr>
        <w:t>ска, являющийся ответственным за разработку, реализацию и оценку эффективности подпрограмм, входящих в состав муниципальной программы;</w:t>
      </w:r>
    </w:p>
    <w:p w:rsidR="00046152" w:rsidRDefault="000620E9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участник </w:t>
      </w:r>
      <w:r>
        <w:rPr>
          <w:rFonts w:ascii="Times New Roman" w:hAnsi="Times New Roman"/>
          <w:spacing w:val="-4"/>
          <w:sz w:val="28"/>
        </w:rPr>
        <w:t>муници</w:t>
      </w:r>
      <w:r>
        <w:rPr>
          <w:rFonts w:ascii="Times New Roman" w:hAnsi="Times New Roman"/>
          <w:spacing w:val="-4"/>
          <w:sz w:val="28"/>
        </w:rPr>
        <w:t>пальной</w:t>
      </w:r>
      <w:r>
        <w:rPr>
          <w:rFonts w:ascii="Times New Roman" w:hAnsi="Times New Roman"/>
          <w:sz w:val="28"/>
        </w:rPr>
        <w:t xml:space="preserve"> программы – структурное подразделение Администрации города </w:t>
      </w:r>
      <w:r>
        <w:rPr>
          <w:rFonts w:ascii="Times New Roman" w:hAnsi="Times New Roman"/>
          <w:sz w:val="28"/>
        </w:rPr>
        <w:t>Батай</w:t>
      </w:r>
      <w:r>
        <w:rPr>
          <w:rFonts w:ascii="Times New Roman" w:hAnsi="Times New Roman"/>
          <w:sz w:val="28"/>
        </w:rPr>
        <w:t xml:space="preserve">ска, орган Администрации города </w:t>
      </w:r>
      <w:r>
        <w:rPr>
          <w:rFonts w:ascii="Times New Roman" w:hAnsi="Times New Roman"/>
          <w:sz w:val="28"/>
        </w:rPr>
        <w:t>Батай</w:t>
      </w:r>
      <w:r>
        <w:rPr>
          <w:rFonts w:ascii="Times New Roman" w:hAnsi="Times New Roman"/>
          <w:sz w:val="28"/>
        </w:rPr>
        <w:t xml:space="preserve">ска, </w:t>
      </w:r>
      <w:r>
        <w:rPr>
          <w:rFonts w:ascii="Times New Roman" w:hAnsi="Times New Roman"/>
          <w:sz w:val="28"/>
        </w:rPr>
        <w:lastRenderedPageBreak/>
        <w:t>хозяйствующий субъект различной формы собственности, участвующие                   в реализации одного или нескольких основных мероприятий под</w:t>
      </w:r>
      <w:r>
        <w:rPr>
          <w:rFonts w:ascii="Times New Roman" w:hAnsi="Times New Roman"/>
          <w:sz w:val="28"/>
        </w:rPr>
        <w:t xml:space="preserve">программы, мероприятий муниципальной ведомственной целевой программы, входящих в состав муниципальной программы, не являющиеся соисполнителями. </w:t>
      </w:r>
    </w:p>
    <w:p w:rsidR="00046152" w:rsidRDefault="000620E9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1.3. Муниципальная программа включает в себя подпрограммы, содержащие, в том числе, основные мероприятия и меро</w:t>
      </w:r>
      <w:r>
        <w:rPr>
          <w:rFonts w:ascii="Times New Roman" w:hAnsi="Times New Roman"/>
          <w:sz w:val="28"/>
        </w:rPr>
        <w:t>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города Батайска.</w:t>
      </w:r>
    </w:p>
    <w:p w:rsidR="00046152" w:rsidRDefault="000620E9">
      <w:pPr>
        <w:ind w:firstLine="709"/>
        <w:contextualSpacing/>
        <w:jc w:val="both"/>
        <w:rPr>
          <w:sz w:val="28"/>
        </w:rPr>
      </w:pPr>
      <w:r>
        <w:rPr>
          <w:sz w:val="28"/>
        </w:rPr>
        <w:t>1.4. Разработка, формирование и реализация ведомственной целе</w:t>
      </w:r>
      <w:r>
        <w:rPr>
          <w:sz w:val="28"/>
        </w:rPr>
        <w:t xml:space="preserve">вой программы осуществляется в рамках муниципальной программы на основании положений настоящего Положения. </w:t>
      </w:r>
    </w:p>
    <w:p w:rsidR="00046152" w:rsidRDefault="000620E9">
      <w:pPr>
        <w:ind w:firstLine="709"/>
        <w:contextualSpacing/>
        <w:jc w:val="both"/>
        <w:rPr>
          <w:sz w:val="28"/>
        </w:rPr>
      </w:pPr>
      <w:r>
        <w:rPr>
          <w:sz w:val="28"/>
        </w:rPr>
        <w:t>1.5. Не допускается внесение в муниципальную программу мероприятий, аналогичных предусмотренных в других муниципальных программах.</w:t>
      </w:r>
    </w:p>
    <w:p w:rsidR="00046152" w:rsidRDefault="00046152">
      <w:pPr>
        <w:ind w:firstLine="709"/>
        <w:contextualSpacing/>
        <w:jc w:val="both"/>
        <w:rPr>
          <w:sz w:val="28"/>
        </w:rPr>
      </w:pPr>
    </w:p>
    <w:p w:rsidR="00046152" w:rsidRDefault="000620E9">
      <w:pPr>
        <w:ind w:firstLine="709"/>
        <w:contextualSpacing/>
        <w:jc w:val="center"/>
        <w:rPr>
          <w:sz w:val="28"/>
        </w:rPr>
      </w:pPr>
      <w:r>
        <w:rPr>
          <w:sz w:val="28"/>
        </w:rPr>
        <w:t xml:space="preserve">2. Требования к </w:t>
      </w:r>
      <w:r>
        <w:rPr>
          <w:sz w:val="28"/>
        </w:rPr>
        <w:t>содержанию муниципальной программы</w:t>
      </w:r>
    </w:p>
    <w:p w:rsidR="00046152" w:rsidRDefault="00046152">
      <w:pPr>
        <w:ind w:firstLine="709"/>
        <w:contextualSpacing/>
        <w:jc w:val="center"/>
        <w:rPr>
          <w:sz w:val="28"/>
        </w:rPr>
      </w:pPr>
    </w:p>
    <w:p w:rsidR="00046152" w:rsidRDefault="000620E9">
      <w:pPr>
        <w:ind w:firstLine="709"/>
        <w:contextualSpacing/>
        <w:jc w:val="both"/>
        <w:rPr>
          <w:sz w:val="28"/>
        </w:rPr>
      </w:pPr>
      <w:r>
        <w:rPr>
          <w:sz w:val="28"/>
        </w:rPr>
        <w:t>2.1. Муниципальные</w:t>
      </w:r>
      <w:r>
        <w:rPr>
          <w:sz w:val="28"/>
        </w:rPr>
        <w:t xml:space="preserve"> программы разрабатываются в соответствии с </w:t>
      </w:r>
      <w:r>
        <w:rPr>
          <w:spacing w:val="-2"/>
          <w:sz w:val="28"/>
        </w:rPr>
        <w:t>приоритетами социально-экономического развития города Батайска, определенными</w:t>
      </w:r>
      <w:r>
        <w:rPr>
          <w:sz w:val="28"/>
        </w:rPr>
        <w:t xml:space="preserve"> стратегией социально-экономического развития </w:t>
      </w:r>
      <w:r>
        <w:rPr>
          <w:spacing w:val="-2"/>
          <w:sz w:val="28"/>
        </w:rPr>
        <w:t>города Батайска.</w:t>
      </w:r>
    </w:p>
    <w:p w:rsidR="00046152" w:rsidRDefault="000620E9">
      <w:pPr>
        <w:spacing w:after="200"/>
        <w:ind w:firstLine="709"/>
        <w:contextualSpacing/>
        <w:jc w:val="both"/>
        <w:rPr>
          <w:sz w:val="28"/>
        </w:rPr>
      </w:pPr>
      <w:r>
        <w:rPr>
          <w:sz w:val="28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федеральный и областной бюджеты, внебюджетные источники, влияющие на до</w:t>
      </w:r>
      <w:r>
        <w:rPr>
          <w:sz w:val="28"/>
        </w:rPr>
        <w:t>стижение результатов муниципальной программы.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Значения целевых показателей (индикаторов) муниципальных программ </w:t>
      </w:r>
      <w:r>
        <w:rPr>
          <w:spacing w:val="-4"/>
          <w:sz w:val="28"/>
        </w:rPr>
        <w:t>должны формироваться с учетом параметров прогноза социально-экономического</w:t>
      </w:r>
      <w:r>
        <w:rPr>
          <w:sz w:val="28"/>
        </w:rPr>
        <w:t xml:space="preserve"> развития города Батайска</w:t>
      </w:r>
      <w:r>
        <w:rPr>
          <w:sz w:val="28"/>
        </w:rPr>
        <w:t>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2.2. Срок реализации муниципальной программ</w:t>
      </w:r>
      <w:r>
        <w:rPr>
          <w:sz w:val="28"/>
        </w:rPr>
        <w:t xml:space="preserve">ы определяется периодом действия стратегии социально-экономического развития </w:t>
      </w:r>
      <w:r>
        <w:rPr>
          <w:spacing w:val="-2"/>
          <w:sz w:val="28"/>
        </w:rPr>
        <w:t>города Батайска</w:t>
      </w:r>
      <w:r>
        <w:rPr>
          <w:sz w:val="28"/>
        </w:rPr>
        <w:t>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Срок реализации муниципальной программы города Батайска «Формирование современной городской среды муниципального образования «Город Батайск» определяется Админист</w:t>
      </w:r>
      <w:r>
        <w:rPr>
          <w:sz w:val="28"/>
        </w:rPr>
        <w:t>рацией города Батайска.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2.3. Муниципальная программа содержит: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pacing w:val="-4"/>
          <w:sz w:val="28"/>
        </w:rPr>
        <w:t>паспорт муниципальной программы города Батайска по форме согласно</w:t>
      </w:r>
      <w:r>
        <w:rPr>
          <w:sz w:val="28"/>
        </w:rPr>
        <w:t xml:space="preserve"> приложению № 1 к настоящему Порядку;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характеристику текущего состояния соответствующей сферы социально-экономического развития </w:t>
      </w:r>
      <w:r>
        <w:rPr>
          <w:spacing w:val="-4"/>
          <w:sz w:val="28"/>
        </w:rPr>
        <w:t>города Батайска</w:t>
      </w:r>
      <w:r>
        <w:rPr>
          <w:sz w:val="28"/>
        </w:rPr>
        <w:t xml:space="preserve">, основные показатели и анализ социальных, финансово-экономических и прочих рисков реализации </w:t>
      </w:r>
      <w:r>
        <w:rPr>
          <w:spacing w:val="-4"/>
          <w:sz w:val="28"/>
        </w:rPr>
        <w:t>муниципальной</w:t>
      </w:r>
      <w:r>
        <w:rPr>
          <w:sz w:val="28"/>
        </w:rPr>
        <w:t xml:space="preserve">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приоритеты и цели </w:t>
      </w:r>
      <w:r>
        <w:rPr>
          <w:spacing w:val="-4"/>
          <w:sz w:val="28"/>
        </w:rPr>
        <w:t>муниципальной</w:t>
      </w:r>
      <w:r>
        <w:rPr>
          <w:sz w:val="28"/>
        </w:rPr>
        <w:t xml:space="preserve"> политики в соответствующей сфере социально-экономического развития </w:t>
      </w:r>
      <w:r>
        <w:rPr>
          <w:spacing w:val="-4"/>
          <w:sz w:val="28"/>
        </w:rPr>
        <w:t>города Батайска</w:t>
      </w:r>
      <w:r>
        <w:rPr>
          <w:sz w:val="28"/>
        </w:rPr>
        <w:t xml:space="preserve">, описание основных целей и задач </w:t>
      </w:r>
      <w:r>
        <w:rPr>
          <w:spacing w:val="-4"/>
          <w:sz w:val="28"/>
        </w:rPr>
        <w:t>муниципальной</w:t>
      </w:r>
      <w:r>
        <w:rPr>
          <w:sz w:val="28"/>
        </w:rPr>
        <w:t xml:space="preserve"> программы, прогноз развития соответствующей сферы </w:t>
      </w:r>
      <w:r>
        <w:rPr>
          <w:sz w:val="28"/>
        </w:rPr>
        <w:lastRenderedPageBreak/>
        <w:t xml:space="preserve">социально-экономического развития </w:t>
      </w:r>
      <w:r>
        <w:rPr>
          <w:spacing w:val="-4"/>
          <w:sz w:val="28"/>
        </w:rPr>
        <w:t>города Батайска</w:t>
      </w:r>
      <w:r>
        <w:rPr>
          <w:sz w:val="28"/>
        </w:rPr>
        <w:t xml:space="preserve"> и планируемые показатели по итогам реализации муниципальной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pacing w:val="-8"/>
          <w:sz w:val="28"/>
        </w:rPr>
        <w:t>прогноз конечных результатов муниципа</w:t>
      </w:r>
      <w:r>
        <w:rPr>
          <w:spacing w:val="-8"/>
          <w:sz w:val="28"/>
        </w:rPr>
        <w:t>льной программы, характеризующих</w:t>
      </w:r>
      <w:r>
        <w:rPr>
          <w:sz w:val="28"/>
        </w:rPr>
        <w:t xml:space="preserve"> целевое состояние (изменение состояния) уровня и качества жизни населения, социальной сферы, экономики, общественной безопасности, степени реализации </w:t>
      </w:r>
      <w:r>
        <w:rPr>
          <w:spacing w:val="-6"/>
          <w:sz w:val="28"/>
        </w:rPr>
        <w:t>других общественно значимых интересов и потребностей в соответствующей сф</w:t>
      </w:r>
      <w:r>
        <w:rPr>
          <w:spacing w:val="-6"/>
          <w:sz w:val="28"/>
        </w:rPr>
        <w:t>ере;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перечень основных мероприятий подпрограмм, мероприятий ведомственных целевых программ с указанием сроков их реализации и о</w:t>
      </w:r>
      <w:r>
        <w:rPr>
          <w:sz w:val="28"/>
        </w:rPr>
        <w:t xml:space="preserve">жидаемых результатов, перечни инвестиционных </w:t>
      </w:r>
      <w:r>
        <w:rPr>
          <w:spacing w:val="-10"/>
          <w:sz w:val="28"/>
        </w:rPr>
        <w:t>проектов (объекты строительства, реконструкции, капитального ремонта, находящиеся</w:t>
      </w:r>
      <w:r>
        <w:rPr>
          <w:sz w:val="28"/>
        </w:rPr>
        <w:t xml:space="preserve"> в муниципальной собственности города Батайска), сведения о порядке сбора информации и методике расчета показателя (индикатора) му</w:t>
      </w:r>
      <w:r>
        <w:rPr>
          <w:sz w:val="28"/>
        </w:rPr>
        <w:t>ниципальной программы, а также иные сведения в соответствии с методическими рекомендациями по разработке и реализации муниципальной программы, которые утверждаются Администрацией города Батайска (далее – методические рекомендации);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меры правового </w:t>
      </w:r>
      <w:r>
        <w:rPr>
          <w:sz w:val="28"/>
        </w:rPr>
        <w:t>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нормативных правовых актов;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перечень целевых индикаторов и показате</w:t>
      </w:r>
      <w:r>
        <w:rPr>
          <w:sz w:val="28"/>
        </w:rPr>
        <w:t>лей муниципальной программы с расшифровкой плановых значений по годам ее реализации, а также сведения о взаимосвязи основных мероприятий подпрограмм, мероприятий ведомственных целевых программ и результатов их выполнения с обобщенными целевыми индикаторами</w:t>
      </w:r>
      <w:r>
        <w:rPr>
          <w:sz w:val="28"/>
        </w:rPr>
        <w:t xml:space="preserve"> муниципальной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информацию по ресурсному обеспечению муниципальной программы за счет средств местного бюджета, а также при наличии средств федерального бюджета, областного бюджета и внебюджетных источников (с расшифровкой по подпрограммам, основн</w:t>
      </w:r>
      <w:r>
        <w:rPr>
          <w:sz w:val="28"/>
        </w:rPr>
        <w:t>ым мероприятиям подпрограмм, мероприятиям ведомственных целевых программ, главным распорядителям средств местного бюджета, а также по годам реализации муниципальной программы)</w:t>
      </w:r>
      <w:r>
        <w:rPr>
          <w:sz w:val="28"/>
        </w:rPr>
        <w:t>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описание мер муниципального регулирования и управления рисками с </w:t>
      </w:r>
      <w:r>
        <w:rPr>
          <w:spacing w:val="-6"/>
          <w:sz w:val="28"/>
        </w:rPr>
        <w:t>целью минимиза</w:t>
      </w:r>
      <w:r>
        <w:rPr>
          <w:spacing w:val="-6"/>
          <w:sz w:val="28"/>
        </w:rPr>
        <w:t>ции их влияния на достижение целей муниципальной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методику оценки эффективности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порядок взаимодействия ответственных исполнителей, соисполнителей, участников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 по вопросам разработки, реализации и оц</w:t>
      </w:r>
      <w:r>
        <w:rPr>
          <w:sz w:val="28"/>
        </w:rPr>
        <w:t xml:space="preserve">енки эффективности </w:t>
      </w:r>
      <w:r>
        <w:rPr>
          <w:spacing w:val="-6"/>
          <w:sz w:val="28"/>
        </w:rPr>
        <w:t>муниципальных</w:t>
      </w:r>
      <w:r>
        <w:rPr>
          <w:sz w:val="28"/>
        </w:rPr>
        <w:t xml:space="preserve"> программ;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прогноз сводных показателей </w:t>
      </w:r>
      <w:r>
        <w:rPr>
          <w:spacing w:val="-6"/>
          <w:sz w:val="28"/>
        </w:rPr>
        <w:t>муниципальных</w:t>
      </w:r>
      <w:r>
        <w:rPr>
          <w:sz w:val="28"/>
        </w:rPr>
        <w:t xml:space="preserve"> заданий по этапам реализации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 (в случае оказания муниципальными  учреждениями муниципальных услуг юридическим и (или) физическим лицам);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pacing w:val="-6"/>
          <w:sz w:val="28"/>
        </w:rPr>
        <w:t>обоснование</w:t>
      </w:r>
      <w:r>
        <w:rPr>
          <w:spacing w:val="-6"/>
          <w:sz w:val="28"/>
        </w:rPr>
        <w:t xml:space="preserve"> необходимости применения налоговых, тарифных, кредитных</w:t>
      </w:r>
      <w:r>
        <w:rPr>
          <w:sz w:val="28"/>
        </w:rPr>
        <w:t xml:space="preserve"> и иных инструментов для достижения цели и (или) конечных результатов </w:t>
      </w:r>
      <w:r>
        <w:rPr>
          <w:spacing w:val="-6"/>
          <w:sz w:val="28"/>
        </w:rPr>
        <w:lastRenderedPageBreak/>
        <w:t>муниципальной</w:t>
      </w:r>
      <w:r>
        <w:rPr>
          <w:sz w:val="28"/>
        </w:rPr>
        <w:t xml:space="preserve"> программы с финансовой оценкой по этапам ее реализации (в случае их использования);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pacing w:val="-8"/>
          <w:sz w:val="28"/>
        </w:rPr>
        <w:t>объем ассигнований, имеющий доку</w:t>
      </w:r>
      <w:r>
        <w:rPr>
          <w:spacing w:val="-8"/>
          <w:sz w:val="28"/>
        </w:rPr>
        <w:t xml:space="preserve">ментальное подтверждение участников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программы, обеспечивающих дополнительные источники финансирования (в случае реализации отдельных мероприятий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 за счет внебюджетных источников финансирования).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2.4. Целевые индикаторы </w:t>
      </w:r>
      <w:r>
        <w:rPr>
          <w:sz w:val="28"/>
        </w:rPr>
        <w:t xml:space="preserve">и показатели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программы, а также: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отражать специфику развития конкретной сферы деятельности, проблем и основных задач, на</w:t>
      </w:r>
      <w:r>
        <w:rPr>
          <w:sz w:val="28"/>
        </w:rPr>
        <w:t xml:space="preserve"> решение которых направлена реализация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иметь количественное значение;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непосредственно зависеть от решения основных задач и реализации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отвечать иным требованиям, определяемым в соответствии с методическими р</w:t>
      </w:r>
      <w:r>
        <w:rPr>
          <w:sz w:val="28"/>
        </w:rPr>
        <w:t>екомендациями.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2.5. В перечень целевых индикаторов и показателей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 подлежат включению показатели, значения которых удовлетворяют одному из следующих условий: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определяются на основе данных государственного статистического наблюдения по</w:t>
      </w:r>
      <w:r>
        <w:rPr>
          <w:sz w:val="28"/>
        </w:rPr>
        <w:t xml:space="preserve"> городу Батайску; 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рассчитываются по методикам, включенным в состав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установлены действующим законодательством.</w:t>
      </w:r>
    </w:p>
    <w:p w:rsidR="00046152" w:rsidRDefault="000620E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2.6. Перечни инвестиционных проектов (объекты строительства, реконструкции, капитального ремонта, находящиеся в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собственности муниципального образования «Город Батайск») на срок реализации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 формируются при условии наличия  </w:t>
      </w:r>
      <w:r>
        <w:rPr>
          <w:spacing w:val="-6"/>
          <w:sz w:val="28"/>
        </w:rPr>
        <w:t>проектной (сметной) документации и положительного заключения государственной</w:t>
      </w:r>
      <w:r>
        <w:rPr>
          <w:sz w:val="28"/>
        </w:rPr>
        <w:t xml:space="preserve"> (негосударственной) экспертизы или при наличии в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программе ассигнований на разработку проектной (сметной) документации.</w:t>
      </w:r>
    </w:p>
    <w:p w:rsidR="00046152" w:rsidRDefault="000620E9">
      <w:pPr>
        <w:ind w:firstLine="709"/>
        <w:contextualSpacing/>
        <w:jc w:val="both"/>
        <w:rPr>
          <w:sz w:val="28"/>
        </w:rPr>
      </w:pPr>
      <w:r>
        <w:rPr>
          <w:spacing w:val="-6"/>
          <w:sz w:val="28"/>
        </w:rPr>
        <w:t>Перечни инвестиционных проектов (объекты строительства, реконструкции,</w:t>
      </w:r>
      <w:r>
        <w:rPr>
          <w:sz w:val="28"/>
        </w:rPr>
        <w:t xml:space="preserve"> капитального ремонта, находящиеся в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собственности муниципального образования «Город Батайск»)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046152" w:rsidRDefault="00046152">
      <w:pPr>
        <w:pStyle w:val="10"/>
        <w:tabs>
          <w:tab w:val="clear" w:pos="0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046152" w:rsidRDefault="000620E9">
      <w:pPr>
        <w:pStyle w:val="10"/>
        <w:numPr>
          <w:ilvl w:val="0"/>
          <w:numId w:val="1"/>
        </w:numPr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3. Основание и этапы разработки муницип</w:t>
      </w:r>
      <w:r>
        <w:rPr>
          <w:rFonts w:ascii="Times New Roman" w:hAnsi="Times New Roman"/>
          <w:b w:val="0"/>
          <w:spacing w:val="0"/>
        </w:rPr>
        <w:t>альной программы</w:t>
      </w:r>
    </w:p>
    <w:p w:rsidR="00046152" w:rsidRDefault="00046152"/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3.1. Разработка муниципальных программ осуществляется на основании </w:t>
      </w:r>
      <w:r>
        <w:rPr>
          <w:spacing w:val="-4"/>
          <w:sz w:val="28"/>
        </w:rPr>
        <w:t xml:space="preserve">перечня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программ, утверждаемого постановлением Администрации города Батайска.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Перечень муниципальных программ формируется в соответствии с приоритетами социа</w:t>
      </w:r>
      <w:r>
        <w:rPr>
          <w:sz w:val="28"/>
        </w:rPr>
        <w:t>льно-экономической политики, определенными стратегией социально-экономического развития города Батайска.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3.2. Перечень муниципальных программ содержит: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наименования муниципальных программ;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наименования ответственных исполнителей муниципальных программ;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осн</w:t>
      </w:r>
      <w:r>
        <w:rPr>
          <w:sz w:val="28"/>
        </w:rPr>
        <w:t>овные направления реализации муниципальных программ.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3.3. Внесение изменений в перечень муниципальных программ осуществляется отделом экономики, инвестиционной политики и стратегического развития Администрации города Батайска в месячный срок со дня приняти</w:t>
      </w:r>
      <w:r>
        <w:rPr>
          <w:sz w:val="28"/>
        </w:rPr>
        <w:t>я главой Администрации города Батайска 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 июля текущего финансового года.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3.4. О</w:t>
      </w:r>
      <w:r>
        <w:rPr>
          <w:sz w:val="28"/>
        </w:rPr>
        <w:t xml:space="preserve">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города Батайска. 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3.5. Обязательным условием оценки</w:t>
      </w:r>
      <w:r>
        <w:rPr>
          <w:sz w:val="28"/>
        </w:rPr>
        <w:t xml:space="preserve">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мероприятий ведомственных </w:t>
      </w:r>
      <w:r>
        <w:rPr>
          <w:sz w:val="28"/>
        </w:rPr>
        <w:t xml:space="preserve">целевых программ в установленные сроки. 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критерии экономической эффект</w:t>
      </w:r>
      <w:r>
        <w:rPr>
          <w:sz w:val="28"/>
        </w:rPr>
        <w:t>ивности, учитывающие оценку вклада муниципальной программы в экономическое развитие города Батайска в целом, оценку влияния ожидаемых результатов муниципальной программы на различные сферы экономики города Батайска. Оценки могут включать как прямые (непоср</w:t>
      </w:r>
      <w:r>
        <w:rPr>
          <w:sz w:val="28"/>
        </w:rPr>
        <w:t>едственные) эффекты от реализации муниципальной программы, так и косвенные (внешние) эффекты, возникающие в сопряженных секторах экономики города Батайска;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социальной эффективности, учитывающие ожидаемый вклад реализации муниципальной программы в </w:t>
      </w:r>
      <w:r>
        <w:rPr>
          <w:sz w:val="28"/>
        </w:rPr>
        <w:t>социальное развитие, показатели которого не могут быть выражены в стоимостной оценке;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</w:t>
      </w:r>
      <w:r>
        <w:rPr>
          <w:sz w:val="28"/>
        </w:rPr>
        <w:t>та с использованием определенного муниципальной программой объема средств.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3.6. 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3.7.</w:t>
      </w:r>
      <w:r>
        <w:rPr>
          <w:sz w:val="28"/>
        </w:rPr>
        <w:t> </w:t>
      </w:r>
      <w:r>
        <w:rPr>
          <w:sz w:val="28"/>
        </w:rPr>
        <w:t xml:space="preserve">Проект постановления Администрации города Батайска об утверждении муниципальной программы подлежит согласованию в порядке, </w:t>
      </w:r>
      <w:r>
        <w:rPr>
          <w:sz w:val="28"/>
        </w:rPr>
        <w:lastRenderedPageBreak/>
        <w:t xml:space="preserve">установленном Регламентом Администрации города Батайска, в том числе с отделом экономики, инвестиционной политики и стратегического </w:t>
      </w:r>
      <w:r>
        <w:rPr>
          <w:sz w:val="28"/>
        </w:rPr>
        <w:t>развития Администрации города Батайска и Финансовым управлением города Батайска.</w:t>
      </w:r>
    </w:p>
    <w:p w:rsidR="00046152" w:rsidRDefault="000620E9">
      <w:pPr>
        <w:pStyle w:val="ConsPlusNormal"/>
        <w:widowControl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Администрации города Батайска об утверждении муниципальной программы, подписанный ответственным исполнителем, соисполнителями и участниками муниципальной </w:t>
      </w:r>
      <w:r>
        <w:rPr>
          <w:rFonts w:ascii="Times New Roman" w:hAnsi="Times New Roman"/>
          <w:sz w:val="28"/>
        </w:rPr>
        <w:t>программы, направляется для согласования в Финансовое управление города Батайска и отдел экономики, инвестиционной политики и стратегического развития Администрации города Батайска в порядке, установленном Регламентом Администрации города Батайска.</w:t>
      </w:r>
    </w:p>
    <w:p w:rsidR="00046152" w:rsidRDefault="000620E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3.8. </w:t>
      </w:r>
      <w:r>
        <w:rPr>
          <w:sz w:val="28"/>
        </w:rPr>
        <w:t>От</w:t>
      </w:r>
      <w:r>
        <w:rPr>
          <w:sz w:val="28"/>
        </w:rPr>
        <w:t>ветственный исполнитель муниципальной программы на этапе согласования проекта постановления Администрации города Батайска об утверждении муниципальной программы или внесении изменений в действующую муниципальную программу по каждому инвестиционному проекту</w:t>
      </w:r>
      <w:r>
        <w:rPr>
          <w:sz w:val="28"/>
        </w:rPr>
        <w:t xml:space="preserve"> (объекту строительства, реконструкции, капитального ремонта, находящемуся в муниципальной собственности города Батайска), включаемому в муниципальную программу, представляет в отдел экономики, инвестиционной политики и стратегического развития Администрац</w:t>
      </w:r>
      <w:r>
        <w:rPr>
          <w:sz w:val="28"/>
        </w:rPr>
        <w:t>ии города Батайска документы, установленные Порядком формирования инвестиционных проектов капитального строительства и реконструкции объектов, находящихся в собственности муниципального образования «Город Батайск», утвержденным постановлением Администрации</w:t>
      </w:r>
      <w:r>
        <w:rPr>
          <w:sz w:val="28"/>
        </w:rPr>
        <w:t xml:space="preserve"> города Батайска от 01.10.2012 № 2612 «О Порядке формирования инвестиционных проектов капитального строительства, реконструкции и капитального ремонта объектов, находящихся в муниципальной собственности города Батайска».</w:t>
      </w:r>
    </w:p>
    <w:p w:rsidR="00046152" w:rsidRDefault="00046152">
      <w:pPr>
        <w:jc w:val="both"/>
        <w:rPr>
          <w:sz w:val="28"/>
        </w:rPr>
      </w:pPr>
    </w:p>
    <w:p w:rsidR="00046152" w:rsidRDefault="000620E9">
      <w:pPr>
        <w:pStyle w:val="10"/>
        <w:numPr>
          <w:ilvl w:val="0"/>
          <w:numId w:val="1"/>
        </w:numPr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4. Финансовое обеспечение </w:t>
      </w:r>
      <w:r>
        <w:rPr>
          <w:rFonts w:ascii="Times New Roman" w:hAnsi="Times New Roman"/>
          <w:b w:val="0"/>
          <w:spacing w:val="0"/>
        </w:rPr>
        <w:t>реализации муниципальных программ</w:t>
      </w:r>
    </w:p>
    <w:p w:rsidR="00046152" w:rsidRDefault="00046152"/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4.1.Финансовое обеспечение реализации муниципальных программ осуществляется за счет средств местного бюджета и может осуществляться за счет средств федерального, областного бюджетов и внебюджетных источников. 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Объем бюдже</w:t>
      </w:r>
      <w:r>
        <w:rPr>
          <w:sz w:val="28"/>
        </w:rPr>
        <w:t>тных ассигнований на финансовое обеспечение реализации муниципальной программы утверждается решением Батайской городской Думы о бюджете города Батайска на очередной финансовый год и плановый период по соответствующей каждой программе целевой статье расходо</w:t>
      </w:r>
      <w:r>
        <w:rPr>
          <w:sz w:val="28"/>
        </w:rPr>
        <w:t xml:space="preserve">в местного бюджета, в соответствии с утвердившим муниципальную программу нормативным правовым актом Администрации города Батайска. 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pacing w:val="-4"/>
          <w:sz w:val="28"/>
        </w:rPr>
        <w:t>4.2. М</w:t>
      </w:r>
      <w:r>
        <w:rPr>
          <w:sz w:val="28"/>
        </w:rPr>
        <w:t>униципальные программы, предлагаемые к реализации начиная с очередного финансового года, а также изменения в ранее утв</w:t>
      </w:r>
      <w:r>
        <w:rPr>
          <w:sz w:val="28"/>
        </w:rPr>
        <w:t>ержденные муниципальные программы, в части финансового обеспечения реализации основных мероприятий муниципальных программ за счет средств местного бюджета на очередной финансовый год и плановый период, подлежат утверждению Администрацией города Батайска не</w:t>
      </w:r>
      <w:r>
        <w:rPr>
          <w:sz w:val="28"/>
        </w:rPr>
        <w:t xml:space="preserve"> позднее 10 декабря текущего года.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4.3. Муниципальные</w:t>
      </w:r>
      <w:r>
        <w:rPr>
          <w:sz w:val="28"/>
        </w:rPr>
        <w:t xml:space="preserve"> программы подлежат приведению в соответствие с решением Батайской городской Думы  о бюджете города Батайска на очередной финансовый год и на плановый период в сроки, установленные Бюджетным кодексом Рос</w:t>
      </w:r>
      <w:r>
        <w:rPr>
          <w:sz w:val="28"/>
        </w:rPr>
        <w:t>сийской Федерации</w:t>
      </w:r>
      <w:r>
        <w:rPr>
          <w:sz w:val="28"/>
        </w:rPr>
        <w:t>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4.4. Муниципальные программы подлежат приведению в соответствие с </w:t>
      </w:r>
      <w:r>
        <w:rPr>
          <w:sz w:val="28"/>
        </w:rPr>
        <w:t>решением Батайской городской Думы  о внесении изменений в бюджет города Батайска на очередной финансовый год и на плановый период</w:t>
      </w:r>
      <w:r>
        <w:rPr>
          <w:sz w:val="28"/>
        </w:rPr>
        <w:t xml:space="preserve"> не позднее двух месяцев со дня вступления</w:t>
      </w:r>
      <w:r>
        <w:rPr>
          <w:sz w:val="28"/>
        </w:rPr>
        <w:t xml:space="preserve"> его в силу.</w:t>
      </w:r>
    </w:p>
    <w:p w:rsidR="00046152" w:rsidRDefault="00046152">
      <w:pPr>
        <w:ind w:firstLine="709"/>
        <w:jc w:val="both"/>
        <w:rPr>
          <w:sz w:val="28"/>
        </w:rPr>
      </w:pPr>
    </w:p>
    <w:p w:rsidR="00046152" w:rsidRDefault="000620E9">
      <w:pPr>
        <w:pStyle w:val="10"/>
        <w:numPr>
          <w:ilvl w:val="0"/>
          <w:numId w:val="1"/>
        </w:numPr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 Управление и контроль реализации муниципальной программы</w:t>
      </w:r>
    </w:p>
    <w:p w:rsidR="00046152" w:rsidRDefault="00046152"/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5.1. Руководитель структурного подразделения Администрации города </w:t>
      </w:r>
      <w:r>
        <w:rPr>
          <w:sz w:val="28"/>
        </w:rPr>
        <w:t>Батай</w:t>
      </w:r>
      <w:r>
        <w:rPr>
          <w:sz w:val="28"/>
        </w:rPr>
        <w:t xml:space="preserve">ска, органа Администрации города </w:t>
      </w:r>
      <w:r>
        <w:rPr>
          <w:sz w:val="28"/>
        </w:rPr>
        <w:t>Батай</w:t>
      </w:r>
      <w:r>
        <w:rPr>
          <w:sz w:val="28"/>
        </w:rPr>
        <w:t xml:space="preserve">ска, муниципального учреждения города Батайска определенный </w:t>
      </w:r>
      <w:r>
        <w:rPr>
          <w:sz w:val="28"/>
        </w:rPr>
        <w:t>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выделенных на ее выполнение финансовых средств, определяет фо</w:t>
      </w:r>
      <w:r>
        <w:rPr>
          <w:sz w:val="28"/>
        </w:rPr>
        <w:t>рмы и методы управления реализацией муниципальной программы.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Руководитель структурного подразделения Администрации города </w:t>
      </w:r>
      <w:r>
        <w:rPr>
          <w:sz w:val="28"/>
        </w:rPr>
        <w:t>Батай</w:t>
      </w:r>
      <w:r>
        <w:rPr>
          <w:sz w:val="28"/>
        </w:rPr>
        <w:t xml:space="preserve">ска, органа Администрации города </w:t>
      </w:r>
      <w:r>
        <w:rPr>
          <w:sz w:val="28"/>
        </w:rPr>
        <w:t>Батай</w:t>
      </w:r>
      <w:r>
        <w:rPr>
          <w:sz w:val="28"/>
        </w:rPr>
        <w:t xml:space="preserve">ска, </w:t>
      </w:r>
      <w:r>
        <w:rPr>
          <w:spacing w:val="-4"/>
          <w:sz w:val="28"/>
        </w:rPr>
        <w:t>определенный соисполнителем муниципальной программы, несет персональную</w:t>
      </w:r>
      <w:r>
        <w:rPr>
          <w:sz w:val="28"/>
        </w:rPr>
        <w:t xml:space="preserve"> ответственност</w:t>
      </w:r>
      <w:r>
        <w:rPr>
          <w:sz w:val="28"/>
        </w:rPr>
        <w:t>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Руководитель структурного подразделения Администрации города </w:t>
      </w:r>
      <w:r>
        <w:rPr>
          <w:sz w:val="28"/>
        </w:rPr>
        <w:t>Батай</w:t>
      </w:r>
      <w:r>
        <w:rPr>
          <w:sz w:val="28"/>
        </w:rPr>
        <w:t xml:space="preserve">ска, органа Администрации города </w:t>
      </w:r>
      <w:r>
        <w:rPr>
          <w:sz w:val="28"/>
        </w:rPr>
        <w:t>Батай</w:t>
      </w:r>
      <w:r>
        <w:rPr>
          <w:sz w:val="28"/>
        </w:rPr>
        <w:t>ска и</w:t>
      </w:r>
      <w:r>
        <w:rPr>
          <w:sz w:val="28"/>
        </w:rPr>
        <w:t xml:space="preserve">ли хозяйствующего субъекта различной формы собственности города </w:t>
      </w:r>
      <w:r>
        <w:rPr>
          <w:sz w:val="28"/>
        </w:rPr>
        <w:t>Батай</w:t>
      </w:r>
      <w:r>
        <w:rPr>
          <w:sz w:val="28"/>
        </w:rPr>
        <w:t xml:space="preserve">ска, определенные участниками муниципальной программы, несут персональную ответственность за </w:t>
      </w:r>
      <w:r>
        <w:rPr>
          <w:spacing w:val="-6"/>
          <w:sz w:val="28"/>
        </w:rPr>
        <w:t>реализацию основного мероприятия подпрограммы, мероприятия ведомственной</w:t>
      </w:r>
      <w:r>
        <w:rPr>
          <w:sz w:val="28"/>
        </w:rPr>
        <w:t xml:space="preserve"> целевой программы и и</w:t>
      </w:r>
      <w:r>
        <w:rPr>
          <w:sz w:val="28"/>
        </w:rPr>
        <w:t>спользование выделяемых на их выполнение финансовых средств.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5.2.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Федерации. 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Проект н</w:t>
      </w:r>
      <w:r>
        <w:rPr>
          <w:sz w:val="28"/>
        </w:rPr>
        <w:t>овой муниципальной программы подлежит размещению на официальном сайте Администрации города Батайска в информационно-телекоммуникационной сети «Интернет» с указанием ответственного исполнителя, наименования проекта новой муниципальной программы, проекта нов</w:t>
      </w:r>
      <w:r>
        <w:rPr>
          <w:sz w:val="28"/>
        </w:rPr>
        <w:t>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Администрации города Батайска в информационно-</w:t>
      </w:r>
      <w:r>
        <w:rPr>
          <w:sz w:val="28"/>
        </w:rPr>
        <w:t>телекоммуникационной сети «Интернет», порядка направления предложений (замечаний).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</w:t>
      </w:r>
      <w:r>
        <w:rPr>
          <w:sz w:val="28"/>
        </w:rPr>
        <w:t>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5.3. Ответственный исполнитель муниципальной программы обеспечивает муниципальную регистр</w:t>
      </w:r>
      <w:r>
        <w:rPr>
          <w:sz w:val="28"/>
        </w:rPr>
        <w:t>ацию новой муниципальной программы,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</w:t>
      </w:r>
      <w:r>
        <w:rPr>
          <w:sz w:val="28"/>
        </w:rPr>
        <w:t>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pacing w:val="-6"/>
          <w:sz w:val="28"/>
        </w:rPr>
        <w:t>5.4. Реализация муниципальной программы осуществляется в соответствии</w:t>
      </w:r>
      <w:r>
        <w:rPr>
          <w:sz w:val="28"/>
        </w:rPr>
        <w:t xml:space="preserve"> с планом реализации муниципаль</w:t>
      </w:r>
      <w:r>
        <w:rPr>
          <w:sz w:val="28"/>
        </w:rPr>
        <w:t>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План реализации составляется ответственным исполн</w:t>
      </w:r>
      <w:r>
        <w:rPr>
          <w:sz w:val="28"/>
        </w:rPr>
        <w:t>ителем совместно с соисполнителями и участниками муниципальной программы при разработке муниципальной программы.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В случае наличия в муниципальной программе перечня инвестиционных проектов строительства, реконструкции, капитального ремонта, находящихся в му</w:t>
      </w:r>
      <w:r>
        <w:rPr>
          <w:sz w:val="28"/>
        </w:rPr>
        <w:t>ниципальной собственности города Батайска, план реализации в обязательном порядке должен содержать контрольные события по объектам строительства, реконструкции, капитального ремонта, находящимся в муниципальной собственности города Батайска.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План реализаци</w:t>
      </w:r>
      <w:r>
        <w:rPr>
          <w:sz w:val="28"/>
        </w:rPr>
        <w:t xml:space="preserve">и утверждается правовым актом ответственного исполнителя муниципальной программы не позднее 5 рабочих дней со дня утверждения постановлением Администрации города Батайска муниципальной программы и далее ежегодно, не позднее 30 декабря текущего финансового </w:t>
      </w:r>
      <w:r>
        <w:rPr>
          <w:sz w:val="28"/>
        </w:rPr>
        <w:t>года.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pacing w:val="-6"/>
          <w:sz w:val="28"/>
        </w:rPr>
        <w:t>В случае принятия решения ответственным исполнителем муниципальной</w:t>
      </w:r>
      <w:r>
        <w:rPr>
          <w:sz w:val="28"/>
        </w:rPr>
        <w:t xml:space="preserve"> программы по согласованию с соисполнителями и участниками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 о внесении изменений в план реализации, не влияющих на параметры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программы, изменения в</w:t>
      </w:r>
      <w:r>
        <w:rPr>
          <w:sz w:val="28"/>
        </w:rPr>
        <w:t xml:space="preserve"> план вносятся и утверждаются не позднее 5 рабочих дней со дня принятия решения.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Правовой акт об утверждении или внесении изменений в план реализации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 города Батайска, ответственным исполнителем которой является Администрация города </w:t>
      </w:r>
      <w:r>
        <w:rPr>
          <w:sz w:val="28"/>
        </w:rPr>
        <w:t>Батайска, подготавливается в порядке и сроки, установленные Регламентом Администрации города Батайска.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План реализации после его утверждения, внесения изменений подлежит размещению ответственным исполнителем </w:t>
      </w:r>
      <w:r>
        <w:rPr>
          <w:spacing w:val="-6"/>
          <w:sz w:val="28"/>
        </w:rPr>
        <w:t>муниципальной</w:t>
      </w:r>
      <w:r>
        <w:rPr>
          <w:sz w:val="28"/>
        </w:rPr>
        <w:t xml:space="preserve"> программы не </w:t>
      </w:r>
      <w:r>
        <w:rPr>
          <w:sz w:val="28"/>
        </w:rPr>
        <w:lastRenderedPageBreak/>
        <w:t>позднее 10 рабочих дн</w:t>
      </w:r>
      <w:r>
        <w:rPr>
          <w:sz w:val="28"/>
        </w:rPr>
        <w:t>ей на официальном сайте Администрации города Батайска в информационно-телекоммуникационной сети Интернет.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5.5. Контроль над исполнением муниципальных программ осуществляется Администрацией города Батайска.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5.6 В</w:t>
      </w:r>
      <w:r>
        <w:rPr>
          <w:sz w:val="28"/>
        </w:rPr>
        <w:t xml:space="preserve"> целях обеспечения оперативного контроля над реализацией муниципальных программ ответственный исполнитель муниципальной программы:</w:t>
      </w:r>
    </w:p>
    <w:p w:rsidR="00046152" w:rsidRDefault="000620E9">
      <w:pPr>
        <w:jc w:val="both"/>
        <w:rPr>
          <w:sz w:val="28"/>
        </w:rPr>
      </w:pPr>
      <w:r>
        <w:rPr>
          <w:sz w:val="28"/>
        </w:rPr>
        <w:tab/>
        <w:t>ежеквартально, в срок до 6 числа месяца, следующего за отчетным кварталом, предоставляет в отдел экономики, инвестиционной п</w:t>
      </w:r>
      <w:r>
        <w:rPr>
          <w:sz w:val="28"/>
        </w:rPr>
        <w:t>олитики и стратегического развития Администрации города Батайска сведения об использовании бюджета города, областного и федерального бюджетов, внебюджетных источников на реализацию муниципальной программы по форме согласно приложению  № 2 к Порядку разрабо</w:t>
      </w:r>
      <w:r>
        <w:rPr>
          <w:sz w:val="28"/>
        </w:rPr>
        <w:t>тки, реализации и оценки эффективности муниципальных программ города Батайска;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по итогам полугодия, 9 месяцев направляет в отдел экономики, инвестиционной политики и стратегического развития Администрации города Батайска отчет об исполнении плана реализаци</w:t>
      </w:r>
      <w:r>
        <w:rPr>
          <w:sz w:val="28"/>
        </w:rPr>
        <w:t>и, согласованный с Финансовым управлением города Батайска, в срок до 10-го числа второго месяца, следующего за отчетным периодом.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Отчет об исполнении плана реализации муниципальной программы, направленный в Финансовое управление города Батайска, рассматрив</w:t>
      </w:r>
      <w:r>
        <w:rPr>
          <w:sz w:val="28"/>
        </w:rPr>
        <w:t>ается Финансовым управлением города Батайска в срок, не превышающий трех рабочих дней с даты поступления.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Информация о выполнении основных мероприятий, контрольных событий муниципальных программ вносится отделом экономики, инвестиционной политики и стратег</w:t>
      </w:r>
      <w:r>
        <w:rPr>
          <w:sz w:val="28"/>
        </w:rPr>
        <w:t>ического развития Администрации города Батайска на рассмотрение Коллегии Администрации города Батайска.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Ответственные исполнители муниципальных программ, допустившие невыполнение основных мероприятий, контрольных событий муниципальных программ выступают на</w:t>
      </w:r>
      <w:r>
        <w:rPr>
          <w:sz w:val="28"/>
        </w:rPr>
        <w:t xml:space="preserve"> заседаниях Коллегии Администрации города Батайска с информацией о причинах невыполнения и принимаемых мерах по его недопущению. 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Отчет об исполнении плана реализации по итогам полугодия и 9 месяцев после рассмотрения на заседании Коллегии Администрации го</w:t>
      </w:r>
      <w:r>
        <w:rPr>
          <w:sz w:val="28"/>
        </w:rPr>
        <w:t>рода Батайска подлежит размещению ответственным исполнителем муниципальной программы в течение 10 рабочих дней на официальном сайте Администрации города Батайска в информационно-телекоммуникационной сети «Интернет».</w:t>
      </w:r>
      <w:r>
        <w:rPr>
          <w:sz w:val="28"/>
        </w:rPr>
        <w:tab/>
      </w:r>
      <w:r>
        <w:rPr>
          <w:spacing w:val="-6"/>
          <w:sz w:val="28"/>
        </w:rPr>
        <w:t>5.7. </w:t>
      </w:r>
      <w:r>
        <w:rPr>
          <w:sz w:val="28"/>
        </w:rPr>
        <w:t>Отчет об исполнении плана реализаци</w:t>
      </w:r>
      <w:r>
        <w:rPr>
          <w:sz w:val="28"/>
        </w:rPr>
        <w:t>и за год рассматривается и согласовывается Финансовым управлением города Батайска и отделом экономики, инвестиционной политики и стратегического развития Администрации города Батайска в составе проекта постановления Администрации города Батайска об утвержд</w:t>
      </w:r>
      <w:r>
        <w:rPr>
          <w:sz w:val="28"/>
        </w:rPr>
        <w:t>ении отчета о реализации муниципальной программы за год, подготовленный Ответственным исполнителем муниципальной программы.</w:t>
      </w:r>
      <w:r>
        <w:rPr>
          <w:sz w:val="28"/>
        </w:rPr>
        <w:tab/>
      </w:r>
      <w:r>
        <w:rPr>
          <w:sz w:val="28"/>
        </w:rPr>
        <w:tab/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Требования к отчету об исполнении плана реализации определяются методическими рекомендациями.</w:t>
      </w:r>
      <w:r>
        <w:rPr>
          <w:sz w:val="28"/>
        </w:rPr>
        <w:tab/>
        <w:t>Согласованный отчет о реализации мун</w:t>
      </w:r>
      <w:r>
        <w:rPr>
          <w:sz w:val="28"/>
        </w:rPr>
        <w:t xml:space="preserve">иципальной программы за год (далее – годовой отчет) утверждается правовым актом Администрации города Батайска, не позднее 01 мая года, следующего за отчетным. 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5.8. Годовой отчет содержит: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конкретные результаты, достигнутые за отчетный период;             </w:t>
      </w:r>
      <w:r>
        <w:rPr>
          <w:sz w:val="28"/>
        </w:rPr>
        <w:t xml:space="preserve">            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перечень основных мероприятий подпрограмм, мероприятий ведомственных целевых программ, выполненных и не выполненных (с указанием причин) в установленные сроки;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перечень контрольных событий, выполненных и не выполненных (с указанием причин) в у</w:t>
      </w:r>
      <w:r>
        <w:rPr>
          <w:sz w:val="28"/>
        </w:rPr>
        <w:t>становленные сроки согласно плану реализации;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анализ факторов, повлиявших на ход реализации муниципальной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данные об использовании бюджетных ассигнований и внебюджетных средств на выполнение основных мероприятий подпрограмм, мероприятий ведомстве</w:t>
      </w:r>
      <w:r>
        <w:rPr>
          <w:sz w:val="28"/>
        </w:rPr>
        <w:t>нных целевых программ;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сведения о достижении значений показателей (индикаторов) муниципальной программы; 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информацию о внесенных ответственным исполнителем изменениях</w:t>
      </w:r>
      <w:r>
        <w:rPr>
          <w:sz w:val="28"/>
        </w:rPr>
        <w:br/>
        <w:t>в муниципальную программу;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информацию о результатах оценки бюджетной эффективности </w:t>
      </w:r>
      <w:r>
        <w:rPr>
          <w:sz w:val="28"/>
        </w:rPr>
        <w:t>муниципальной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информацию о реализации мер муниципальной регулирования,</w:t>
      </w:r>
      <w:r>
        <w:rPr>
          <w:sz w:val="28"/>
        </w:rPr>
        <w:br/>
        <w:t>в том числе налоговых, кредитных и тарифных инструментов;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предложения по дальнейшей реализации муниципальной программы</w:t>
      </w:r>
      <w:r>
        <w:rPr>
          <w:sz w:val="28"/>
        </w:rPr>
        <w:br/>
        <w:t>(в том числе по оптимизации бюджетных расходов на реали</w:t>
      </w:r>
      <w:r>
        <w:rPr>
          <w:sz w:val="28"/>
        </w:rPr>
        <w:t>зацию основных мероприятий подпрограмм, мероприятий ведомственных целевых программ</w:t>
      </w:r>
      <w:r>
        <w:rPr>
          <w:sz w:val="28"/>
        </w:rPr>
        <w:br/>
        <w:t>и корректировке целевых индикаторов и показателей муниципальной программы на текущий финансовый год и плановый период);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указан</w:t>
      </w:r>
      <w:r>
        <w:rPr>
          <w:sz w:val="28"/>
        </w:rPr>
        <w:t>иями.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5.9. Оценка эффективности реализации муниципальной программы проводится ответственным исполнителем в составе годового отчета в соответствии с методическими рекомендациями. 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5.10. По результатам оценки эффективности муниципальной программы Коллегией А</w:t>
      </w:r>
      <w:r>
        <w:rPr>
          <w:sz w:val="28"/>
        </w:rPr>
        <w:t xml:space="preserve">дминистрации города Батайска может быть принято решение о необходимости прекращения или об изменении, начиная с очередного </w:t>
      </w:r>
      <w:r>
        <w:rPr>
          <w:spacing w:val="-4"/>
          <w:sz w:val="28"/>
        </w:rPr>
        <w:t>финансового года, ранее утвержденной муниципальной программы, в том числе</w:t>
      </w:r>
      <w:r>
        <w:rPr>
          <w:sz w:val="28"/>
        </w:rPr>
        <w:t xml:space="preserve"> необходимости изменения объема бюджетных ассигнований на фи</w:t>
      </w:r>
      <w:r>
        <w:rPr>
          <w:sz w:val="28"/>
        </w:rPr>
        <w:t>нансовое обеспечение реализации муниципальной программы.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5.11. В случае принятия Коллегией Администрации города Батайска решения о необходимости прекращения или об изменении, начиная с очередного </w:t>
      </w:r>
      <w:r>
        <w:rPr>
          <w:spacing w:val="-4"/>
          <w:sz w:val="28"/>
        </w:rPr>
        <w:t>финансового года, ранее утвержденной муниципальной программы</w:t>
      </w:r>
      <w:r>
        <w:rPr>
          <w:spacing w:val="-4"/>
          <w:sz w:val="28"/>
        </w:rPr>
        <w:t>, в том числе</w:t>
      </w:r>
      <w:r>
        <w:rPr>
          <w:sz w:val="28"/>
        </w:rPr>
        <w:t xml:space="preserve"> необходимости изменения объема бюджетных ассигнований на финансовое </w:t>
      </w:r>
      <w:r>
        <w:rPr>
          <w:spacing w:val="-6"/>
          <w:sz w:val="28"/>
        </w:rPr>
        <w:t xml:space="preserve">обеспечение реализации г </w:t>
      </w:r>
      <w:r>
        <w:rPr>
          <w:spacing w:val="-4"/>
          <w:sz w:val="28"/>
        </w:rPr>
        <w:t>муниципальной</w:t>
      </w:r>
      <w:r>
        <w:rPr>
          <w:spacing w:val="-6"/>
          <w:sz w:val="28"/>
        </w:rPr>
        <w:t xml:space="preserve"> программы, ответственный </w:t>
      </w:r>
      <w:r>
        <w:rPr>
          <w:spacing w:val="-6"/>
          <w:sz w:val="28"/>
        </w:rPr>
        <w:lastRenderedPageBreak/>
        <w:t xml:space="preserve">исполнитель </w:t>
      </w:r>
      <w:r>
        <w:rPr>
          <w:spacing w:val="-4"/>
          <w:sz w:val="28"/>
        </w:rPr>
        <w:t>муниципальной</w:t>
      </w:r>
      <w:r>
        <w:rPr>
          <w:sz w:val="28"/>
        </w:rPr>
        <w:t xml:space="preserve"> программы в месячный срок вносит соответствующий проект постановления Администрации </w:t>
      </w:r>
      <w:r>
        <w:rPr>
          <w:sz w:val="28"/>
        </w:rPr>
        <w:t>города Батайска в порядке, установленном Регламентом Администрации города Батайска.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5.12. Годовой отчет после принятия Администрацией города Батайска постановления о его утверждении подлежит размещению ответственным исполнителем муниципальной программы не </w:t>
      </w:r>
      <w:r>
        <w:rPr>
          <w:sz w:val="28"/>
        </w:rPr>
        <w:t>позднее 10 рабочих дней на официальном сайте Администрации города Батайска в информационно-телекоммуникационной сети Интернет.</w:t>
      </w:r>
    </w:p>
    <w:p w:rsidR="00046152" w:rsidRDefault="000620E9">
      <w:pPr>
        <w:ind w:firstLine="709"/>
        <w:contextualSpacing/>
        <w:jc w:val="both"/>
        <w:rPr>
          <w:sz w:val="28"/>
        </w:rPr>
      </w:pPr>
      <w:r>
        <w:rPr>
          <w:sz w:val="28"/>
        </w:rPr>
        <w:t>5.13. </w:t>
      </w:r>
      <w:r>
        <w:rPr>
          <w:sz w:val="28"/>
        </w:rPr>
        <w:t xml:space="preserve">Внесение изменений в муниципальную программу осуществляется </w:t>
      </w:r>
      <w:r>
        <w:rPr>
          <w:spacing w:val="-6"/>
          <w:sz w:val="28"/>
        </w:rPr>
        <w:t>по инициативе ответственного исполнителя либо соисполнителя (по</w:t>
      </w:r>
      <w:r>
        <w:rPr>
          <w:spacing w:val="-6"/>
          <w:sz w:val="28"/>
        </w:rPr>
        <w:t xml:space="preserve"> согласованию </w:t>
      </w:r>
      <w:r>
        <w:rPr>
          <w:sz w:val="28"/>
        </w:rPr>
        <w:t>с ответственным исполнителем) в порядке, установленном Регламентом Администрации города Батайска.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5.14. В случае внесения в муниципальную программу изменений,  влияющих на параметры плана реализации, ответственный исполнитель муниципальной пр</w:t>
      </w:r>
      <w:r>
        <w:rPr>
          <w:sz w:val="28"/>
        </w:rPr>
        <w:t>ограммы  не позднее 5 рабочих дней со дня утверждения постановлением Администрации города Батайска указанных изменений вносит соответствующие изменения в план реализации.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5.15. Информация о реализации муниципальных программ города Батайска подлежит размещению на официальном сайте Администрации города Батайска. </w:t>
      </w:r>
    </w:p>
    <w:p w:rsidR="00046152" w:rsidRDefault="00046152">
      <w:pPr>
        <w:ind w:firstLine="709"/>
        <w:jc w:val="both"/>
        <w:rPr>
          <w:sz w:val="28"/>
        </w:rPr>
      </w:pPr>
    </w:p>
    <w:p w:rsidR="00046152" w:rsidRDefault="000620E9">
      <w:pPr>
        <w:pStyle w:val="10"/>
        <w:numPr>
          <w:ilvl w:val="0"/>
          <w:numId w:val="1"/>
        </w:numPr>
        <w:spacing w:line="240" w:lineRule="auto"/>
      </w:pPr>
      <w:r>
        <w:rPr>
          <w:rFonts w:ascii="Times New Roman" w:hAnsi="Times New Roman"/>
          <w:b w:val="0"/>
          <w:spacing w:val="0"/>
        </w:rPr>
        <w:t xml:space="preserve">6. Полномочия ответственного исполнителя, </w:t>
      </w:r>
    </w:p>
    <w:p w:rsidR="00046152" w:rsidRDefault="000620E9">
      <w:pPr>
        <w:pStyle w:val="10"/>
        <w:numPr>
          <w:ilvl w:val="0"/>
          <w:numId w:val="1"/>
        </w:numPr>
        <w:spacing w:line="240" w:lineRule="auto"/>
      </w:pPr>
      <w:r>
        <w:rPr>
          <w:rFonts w:ascii="Times New Roman" w:hAnsi="Times New Roman"/>
          <w:b w:val="0"/>
          <w:spacing w:val="0"/>
        </w:rPr>
        <w:t xml:space="preserve">соисполнителей и участников муниципальной программы </w:t>
      </w:r>
    </w:p>
    <w:p w:rsidR="00046152" w:rsidRDefault="000620E9">
      <w:pPr>
        <w:pStyle w:val="10"/>
        <w:numPr>
          <w:ilvl w:val="0"/>
          <w:numId w:val="1"/>
        </w:numPr>
        <w:spacing w:line="240" w:lineRule="auto"/>
      </w:pPr>
      <w:r>
        <w:rPr>
          <w:rFonts w:ascii="Times New Roman" w:hAnsi="Times New Roman"/>
          <w:b w:val="0"/>
          <w:spacing w:val="0"/>
        </w:rPr>
        <w:t xml:space="preserve">при разработке и </w:t>
      </w:r>
      <w:r>
        <w:rPr>
          <w:rFonts w:ascii="Times New Roman" w:hAnsi="Times New Roman"/>
          <w:b w:val="0"/>
          <w:spacing w:val="0"/>
        </w:rPr>
        <w:t>реализации муниципальных программ</w:t>
      </w:r>
    </w:p>
    <w:p w:rsidR="00046152" w:rsidRDefault="00046152">
      <w:pPr>
        <w:jc w:val="both"/>
        <w:rPr>
          <w:b/>
          <w:sz w:val="28"/>
        </w:rPr>
      </w:pP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6.1. Ответственный исполнитель муниципальной программы: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обеспечивает разработку муниципальной программы, ее согласование с соисполнителями и внесение в установленном порядке проекта постановления Администрации города Бата</w:t>
      </w:r>
      <w:r>
        <w:rPr>
          <w:sz w:val="28"/>
        </w:rPr>
        <w:t>йска об утверждении муниципальной программы в Администрацию города Батайска;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организует реализа</w:t>
      </w:r>
      <w:r>
        <w:rPr>
          <w:sz w:val="28"/>
        </w:rPr>
        <w:t>цию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представляет по запросу отдела экономики, инвестиционной политики и стратегического раз</w:t>
      </w:r>
      <w:r>
        <w:rPr>
          <w:sz w:val="28"/>
        </w:rPr>
        <w:t>вития Администрации города Батайска, Финансового управления города Батайска сведения (с учетом информации, представленной соисполнителями и участниками муниципальной программы), о реализации муниципальной программы;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ежеквартально подготавливает и предостав</w:t>
      </w:r>
      <w:r>
        <w:rPr>
          <w:sz w:val="28"/>
        </w:rPr>
        <w:t xml:space="preserve">ляет в отдел экономики, инвестиционной политики и стратегического развития Администрации города Батайска сведения об использовании бюджета города, областного и федерального бюджетов, внебюджетных источников на реализацию </w:t>
      </w:r>
      <w:r>
        <w:rPr>
          <w:sz w:val="28"/>
        </w:rPr>
        <w:lastRenderedPageBreak/>
        <w:t>муниципальной программы (с учетом и</w:t>
      </w:r>
      <w:r>
        <w:rPr>
          <w:sz w:val="28"/>
        </w:rPr>
        <w:t>нформации, предоставленной соисполнителями и участниками муниципальной программы);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подготавливает отчеты об исполнении плана реализации (с учетом информации, представленной соисполнителями и участниками муниципальной программы) по итогам полугодия, 9 месяц</w:t>
      </w:r>
      <w:r>
        <w:rPr>
          <w:sz w:val="28"/>
        </w:rPr>
        <w:t>ев и направляет их в отдел экономики, инвестиционной политики и стратегического развития Администрации города Батайска;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подготавливает отчет о реализации муниципальной программы по итогам года, согласовывает и вносит на рассмотрение главе Администрации гор</w:t>
      </w:r>
      <w:r>
        <w:rPr>
          <w:sz w:val="28"/>
        </w:rPr>
        <w:t>ода Батайска проект постановления Администрации города Батайска об утверждении отчета в соответствии с Регламентом Администрации города Батайска;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обеспечивает регистрацию новой муниципальной программы, а также изменений в ранее утвержденную муниципальную п</w:t>
      </w:r>
      <w:r>
        <w:rPr>
          <w:sz w:val="28"/>
        </w:rPr>
        <w:t>рограмму в государственной автоматизированной системе «Управление».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6.2. Соисполнитель муниципальной программы: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обеспечивает разработку и реализацию подпрограммы, согласование </w:t>
      </w:r>
      <w:r>
        <w:rPr>
          <w:spacing w:val="-6"/>
          <w:sz w:val="28"/>
        </w:rPr>
        <w:t>проекта муниципальной программы с участниками муниципальной программы</w:t>
      </w:r>
      <w:r>
        <w:rPr>
          <w:sz w:val="28"/>
        </w:rPr>
        <w:t xml:space="preserve"> в части со</w:t>
      </w:r>
      <w:r>
        <w:rPr>
          <w:sz w:val="28"/>
        </w:rPr>
        <w:t>ответствующей подпрограммы, в реализации которой предполагается их участие;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представляет в установленный срок ответственному ис</w:t>
      </w:r>
      <w:r>
        <w:rPr>
          <w:sz w:val="28"/>
        </w:rPr>
        <w:t>полнителю сведения (с учетом информации, представленной участниками муниципальной программы), необходимые для подготовки ответов на запросы отдела экономики, инвестиционной политики и стратегического развития Администрации города Батайска и Финансового упр</w:t>
      </w:r>
      <w:r>
        <w:rPr>
          <w:sz w:val="28"/>
        </w:rPr>
        <w:t>авления города Батайска;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</w:t>
      </w:r>
      <w:r>
        <w:rPr>
          <w:sz w:val="28"/>
        </w:rPr>
        <w:t>иципальной программы);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</w:t>
      </w:r>
      <w:r>
        <w:rPr>
          <w:sz w:val="28"/>
        </w:rPr>
        <w:t>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6.3. Участник муниципальной программы: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 xml:space="preserve">осуществляет реализацию </w:t>
      </w:r>
      <w:r>
        <w:rPr>
          <w:sz w:val="28"/>
          <w:highlight w:val="white"/>
        </w:rPr>
        <w:t>основного</w:t>
      </w:r>
      <w:r>
        <w:rPr>
          <w:sz w:val="28"/>
        </w:rPr>
        <w:t xml:space="preserve">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представляет ответственному исполнителю (соисполнителю) предложения при разработке муниципальной программы в част</w:t>
      </w:r>
      <w:r>
        <w:rPr>
          <w:sz w:val="28"/>
        </w:rPr>
        <w:t xml:space="preserve">и </w:t>
      </w:r>
      <w:r>
        <w:rPr>
          <w:sz w:val="28"/>
          <w:highlight w:val="white"/>
        </w:rPr>
        <w:t xml:space="preserve">основного </w:t>
      </w:r>
      <w:r>
        <w:rPr>
          <w:sz w:val="28"/>
        </w:rPr>
        <w:t xml:space="preserve">мероприятия подпрограммы, мероприятия ведомственной целевой программы, </w:t>
      </w:r>
      <w:r>
        <w:rPr>
          <w:sz w:val="28"/>
        </w:rPr>
        <w:lastRenderedPageBreak/>
        <w:t>входящих в состав муниципальной программы, в реализации которых предполагается его участие;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pacing w:val="-6"/>
          <w:sz w:val="28"/>
        </w:rPr>
        <w:t>представляет ответственному исполнителю (соисполнителю) информацию,</w:t>
      </w:r>
      <w:r>
        <w:rPr>
          <w:sz w:val="28"/>
        </w:rPr>
        <w:t xml:space="preserve"> необходимую д</w:t>
      </w:r>
      <w:r>
        <w:rPr>
          <w:sz w:val="28"/>
        </w:rPr>
        <w:t>ля подготовки ответов на запросы отдела экономики, инвестиционной политики и стратегического развития Администрации города Батайска и Финансового управления города Батайска;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pacing w:val="-6"/>
          <w:sz w:val="28"/>
        </w:rPr>
        <w:t>представляет ответственному исполнителю (соисполнителю) информацию,</w:t>
      </w:r>
      <w:r>
        <w:rPr>
          <w:sz w:val="28"/>
        </w:rPr>
        <w:t xml:space="preserve"> необходимую дл</w:t>
      </w:r>
      <w:r>
        <w:rPr>
          <w:sz w:val="28"/>
        </w:rPr>
        <w:t>я подготовки отчетов об исполнении плана реализации и отчета о реализации муниципальной программы по итогам года;</w:t>
      </w:r>
    </w:p>
    <w:p w:rsidR="00046152" w:rsidRDefault="000620E9">
      <w:pPr>
        <w:ind w:firstLine="709"/>
        <w:jc w:val="both"/>
        <w:rPr>
          <w:sz w:val="28"/>
        </w:rPr>
      </w:pPr>
      <w:r>
        <w:rPr>
          <w:sz w:val="28"/>
        </w:rPr>
        <w:t>представляет соисполнителю копии актов, подтверждающих сдачу и прием в эксплуатацию объектов, строительство которых завершено, актов выполнени</w:t>
      </w:r>
      <w:r>
        <w:rPr>
          <w:sz w:val="28"/>
        </w:rPr>
        <w:t>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046152" w:rsidRDefault="00046152">
      <w:pPr>
        <w:jc w:val="both"/>
        <w:rPr>
          <w:sz w:val="28"/>
        </w:rPr>
      </w:pPr>
    </w:p>
    <w:p w:rsidR="00046152" w:rsidRDefault="00046152">
      <w:pPr>
        <w:ind w:left="5670"/>
        <w:jc w:val="center"/>
        <w:rPr>
          <w:sz w:val="28"/>
        </w:rPr>
      </w:pPr>
    </w:p>
    <w:p w:rsidR="00046152" w:rsidRDefault="000620E9">
      <w:pPr>
        <w:rPr>
          <w:sz w:val="28"/>
        </w:rPr>
      </w:pPr>
      <w:r>
        <w:rPr>
          <w:sz w:val="28"/>
        </w:rPr>
        <w:t xml:space="preserve">Начальник общего </w:t>
      </w:r>
      <w:r>
        <w:rPr>
          <w:sz w:val="28"/>
        </w:rPr>
        <w:t>отдела</w:t>
      </w:r>
    </w:p>
    <w:p w:rsidR="00046152" w:rsidRDefault="000620E9">
      <w:pPr>
        <w:rPr>
          <w:sz w:val="28"/>
        </w:rPr>
      </w:pPr>
      <w:r>
        <w:rPr>
          <w:sz w:val="28"/>
        </w:rPr>
        <w:t>Администрации города Батайска                                              В.С. Мирошникова</w:t>
      </w:r>
    </w:p>
    <w:p w:rsidR="00046152" w:rsidRDefault="00046152">
      <w:pPr>
        <w:ind w:left="6236"/>
        <w:jc w:val="center"/>
        <w:rPr>
          <w:sz w:val="28"/>
        </w:rPr>
      </w:pPr>
    </w:p>
    <w:p w:rsidR="00046152" w:rsidRDefault="00046152">
      <w:pPr>
        <w:ind w:left="6236"/>
        <w:jc w:val="center"/>
        <w:rPr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46152">
      <w:pPr>
        <w:ind w:left="5670"/>
        <w:jc w:val="center"/>
        <w:rPr>
          <w:rStyle w:val="aa"/>
          <w:b w:val="0"/>
          <w:color w:val="000000"/>
          <w:sz w:val="28"/>
        </w:rPr>
      </w:pPr>
    </w:p>
    <w:p w:rsidR="00046152" w:rsidRDefault="000620E9">
      <w:pPr>
        <w:ind w:left="5670"/>
        <w:jc w:val="center"/>
        <w:rPr>
          <w:sz w:val="28"/>
        </w:rPr>
      </w:pPr>
      <w:r>
        <w:rPr>
          <w:rStyle w:val="aa"/>
          <w:b w:val="0"/>
          <w:color w:val="000000"/>
          <w:sz w:val="28"/>
        </w:rPr>
        <w:t>Приложение № 1</w:t>
      </w:r>
    </w:p>
    <w:p w:rsidR="00046152" w:rsidRDefault="000620E9">
      <w:pPr>
        <w:ind w:left="5670"/>
        <w:jc w:val="center"/>
        <w:rPr>
          <w:sz w:val="28"/>
        </w:rPr>
      </w:pPr>
      <w:r>
        <w:rPr>
          <w:rStyle w:val="aa"/>
          <w:b w:val="0"/>
          <w:color w:val="000000"/>
          <w:sz w:val="28"/>
        </w:rPr>
        <w:t xml:space="preserve">к </w:t>
      </w:r>
      <w:r>
        <w:rPr>
          <w:rStyle w:val="a4"/>
          <w:color w:val="000000"/>
          <w:sz w:val="28"/>
        </w:rPr>
        <w:t>Порядку</w:t>
      </w:r>
      <w:r>
        <w:rPr>
          <w:rStyle w:val="aa"/>
          <w:b w:val="0"/>
          <w:color w:val="000000"/>
          <w:sz w:val="28"/>
        </w:rPr>
        <w:t xml:space="preserve"> разработки, реализации и оценки </w:t>
      </w:r>
    </w:p>
    <w:p w:rsidR="00046152" w:rsidRDefault="000620E9">
      <w:pPr>
        <w:ind w:left="5670"/>
        <w:jc w:val="center"/>
        <w:rPr>
          <w:sz w:val="28"/>
        </w:rPr>
      </w:pPr>
      <w:r>
        <w:rPr>
          <w:rStyle w:val="aa"/>
          <w:b w:val="0"/>
          <w:color w:val="000000"/>
          <w:sz w:val="28"/>
        </w:rPr>
        <w:t xml:space="preserve">эффективности муниципальных программ </w:t>
      </w:r>
    </w:p>
    <w:p w:rsidR="00046152" w:rsidRDefault="000620E9">
      <w:pPr>
        <w:ind w:left="5670"/>
        <w:jc w:val="center"/>
        <w:rPr>
          <w:sz w:val="28"/>
        </w:rPr>
      </w:pPr>
      <w:r>
        <w:rPr>
          <w:rStyle w:val="aa"/>
          <w:b w:val="0"/>
          <w:color w:val="000000"/>
          <w:sz w:val="28"/>
        </w:rPr>
        <w:t>города Батайска</w:t>
      </w:r>
    </w:p>
    <w:p w:rsidR="00046152" w:rsidRDefault="00046152">
      <w:pPr>
        <w:ind w:left="5670"/>
        <w:rPr>
          <w:sz w:val="28"/>
        </w:rPr>
      </w:pPr>
    </w:p>
    <w:p w:rsidR="00046152" w:rsidRDefault="00046152">
      <w:pPr>
        <w:jc w:val="both"/>
        <w:rPr>
          <w:sz w:val="28"/>
        </w:rPr>
      </w:pPr>
    </w:p>
    <w:p w:rsidR="00046152" w:rsidRDefault="000620E9">
      <w:pPr>
        <w:pStyle w:val="10"/>
        <w:numPr>
          <w:ilvl w:val="0"/>
          <w:numId w:val="1"/>
        </w:numPr>
        <w:spacing w:line="240" w:lineRule="auto"/>
      </w:pPr>
      <w:r>
        <w:rPr>
          <w:rFonts w:ascii="Times New Roman" w:hAnsi="Times New Roman"/>
          <w:b w:val="0"/>
          <w:spacing w:val="0"/>
        </w:rPr>
        <w:t>ПАСПОРТ</w:t>
      </w:r>
    </w:p>
    <w:p w:rsidR="00046152" w:rsidRDefault="000620E9">
      <w:pPr>
        <w:jc w:val="center"/>
        <w:rPr>
          <w:sz w:val="28"/>
        </w:rPr>
      </w:pPr>
      <w:r>
        <w:rPr>
          <w:rStyle w:val="aa"/>
          <w:b w:val="0"/>
          <w:color w:val="000000"/>
          <w:sz w:val="28"/>
        </w:rPr>
        <w:t>муниципальной программы города Батайска</w:t>
      </w:r>
    </w:p>
    <w:p w:rsidR="00046152" w:rsidRDefault="000620E9">
      <w:pPr>
        <w:ind w:left="5670"/>
        <w:jc w:val="righ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-426878112</wp:posOffset>
                </wp:positionH>
                <wp:positionV relativeFrom="paragraph">
                  <wp:posOffset>-659060160</wp:posOffset>
                </wp:positionV>
                <wp:extent cx="426841280" cy="659373184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41280" cy="659373184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1185673"/>
                            <a:gd name="ODFBottom" fmla="val 1831594"/>
                            <a:gd name="ODFWidth" fmla="val 1185673"/>
                            <a:gd name="ODFHeight" fmla="val 1831594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185673" h="1831594">
                              <a:moveTo>
                                <a:pt x="0" y="0"/>
                              </a:moveTo>
                              <a:lnTo>
                                <a:pt x="0" y="-3415"/>
                              </a:lnTo>
                              <a:lnTo>
                                <a:pt x="0" y="0"/>
                              </a:lnTo>
                              <a:lnTo>
                                <a:pt x="6024" y="0"/>
                              </a:lnTo>
                              <a:lnTo>
                                <a:pt x="6024" y="-34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6152" w:rsidRDefault="00046152">
      <w:pPr>
        <w:rPr>
          <w:sz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2"/>
      </w:tblGrid>
      <w:tr w:rsidR="00046152">
        <w:trPr>
          <w:trHeight w:val="617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8"/>
              <w:jc w:val="left"/>
            </w:pPr>
            <w:r>
              <w:rPr>
                <w:rFonts w:ascii="Times New Roman" w:hAnsi="Times New Roman"/>
              </w:rPr>
              <w:t>Наименование муниципальной программы города Батайска</w:t>
            </w:r>
          </w:p>
        </w:tc>
      </w:tr>
      <w:tr w:rsidR="00046152">
        <w:trPr>
          <w:trHeight w:val="608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8"/>
              <w:jc w:val="left"/>
            </w:pPr>
            <w:r>
              <w:rPr>
                <w:rFonts w:ascii="Times New Roman" w:hAnsi="Times New Roman"/>
              </w:rPr>
              <w:t>Ответственный исполнитель муниципальной программы города Батайска</w:t>
            </w:r>
          </w:p>
        </w:tc>
      </w:tr>
      <w:tr w:rsidR="00046152">
        <w:trPr>
          <w:trHeight w:val="80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8"/>
              <w:jc w:val="left"/>
            </w:pPr>
            <w:r>
              <w:rPr>
                <w:rFonts w:ascii="Times New Roman" w:hAnsi="Times New Roman"/>
              </w:rPr>
              <w:t>Соисполнители муниципальной программы города Батайска</w:t>
            </w:r>
          </w:p>
        </w:tc>
      </w:tr>
      <w:tr w:rsidR="00046152">
        <w:trPr>
          <w:trHeight w:val="80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8"/>
              <w:jc w:val="left"/>
            </w:pPr>
            <w:r>
              <w:rPr>
                <w:rFonts w:ascii="Times New Roman" w:hAnsi="Times New Roman"/>
              </w:rPr>
              <w:t xml:space="preserve">Участники муниципальной программы </w:t>
            </w:r>
            <w:r>
              <w:rPr>
                <w:rFonts w:ascii="Times New Roman" w:hAnsi="Times New Roman"/>
              </w:rPr>
              <w:t>города Батайска</w:t>
            </w:r>
          </w:p>
        </w:tc>
      </w:tr>
      <w:tr w:rsidR="00046152">
        <w:trPr>
          <w:trHeight w:val="570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f7"/>
              <w:widowControl w:val="0"/>
              <w:spacing w:after="200"/>
            </w:pPr>
            <w:r>
              <w:rPr>
                <w:sz w:val="24"/>
              </w:rPr>
              <w:t>Подпрограммы муниципальной программы города Батайска</w:t>
            </w:r>
          </w:p>
        </w:tc>
      </w:tr>
      <w:tr w:rsidR="00046152">
        <w:trPr>
          <w:trHeight w:val="80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f7"/>
              <w:widowControl w:val="0"/>
              <w:spacing w:after="200"/>
            </w:pPr>
            <w:r>
              <w:rPr>
                <w:sz w:val="24"/>
              </w:rPr>
              <w:t>Программно-целевые инструменты муниципальной программы города Батайска</w:t>
            </w:r>
          </w:p>
        </w:tc>
      </w:tr>
      <w:tr w:rsidR="00046152">
        <w:trPr>
          <w:trHeight w:val="608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8"/>
              <w:jc w:val="left"/>
            </w:pPr>
            <w:r>
              <w:rPr>
                <w:rFonts w:ascii="Times New Roman" w:hAnsi="Times New Roman"/>
              </w:rPr>
              <w:t>Цели муниципальной программы города Батайска</w:t>
            </w:r>
          </w:p>
        </w:tc>
      </w:tr>
      <w:tr w:rsidR="00046152">
        <w:trPr>
          <w:trHeight w:val="80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8"/>
              <w:jc w:val="left"/>
            </w:pPr>
            <w:r>
              <w:rPr>
                <w:rFonts w:ascii="Times New Roman" w:hAnsi="Times New Roman"/>
              </w:rPr>
              <w:t>Задачи муниципальной программы города Батайска</w:t>
            </w:r>
          </w:p>
        </w:tc>
      </w:tr>
      <w:tr w:rsidR="00046152">
        <w:trPr>
          <w:trHeight w:val="80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8"/>
              <w:jc w:val="left"/>
            </w:pPr>
            <w:r>
              <w:rPr>
                <w:rFonts w:ascii="Times New Roman" w:hAnsi="Times New Roman"/>
              </w:rPr>
              <w:t xml:space="preserve">Целевые индикаторы </w:t>
            </w:r>
            <w:r>
              <w:rPr>
                <w:rFonts w:ascii="Times New Roman" w:hAnsi="Times New Roman"/>
              </w:rPr>
              <w:t>и показатели муниципальной программы города Батайска</w:t>
            </w:r>
          </w:p>
        </w:tc>
      </w:tr>
      <w:tr w:rsidR="00046152">
        <w:trPr>
          <w:trHeight w:val="80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8"/>
              <w:jc w:val="left"/>
            </w:pPr>
            <w:r>
              <w:rPr>
                <w:rFonts w:ascii="Times New Roman" w:hAnsi="Times New Roman"/>
              </w:rPr>
              <w:t>Этапы и сроки реализации муниципальной программы города Батайска</w:t>
            </w:r>
          </w:p>
        </w:tc>
      </w:tr>
      <w:tr w:rsidR="00046152">
        <w:trPr>
          <w:trHeight w:val="80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8"/>
              <w:jc w:val="left"/>
            </w:pPr>
            <w:r>
              <w:rPr>
                <w:rFonts w:ascii="Times New Roman" w:hAnsi="Times New Roman"/>
              </w:rPr>
              <w:t>Ресурсное обеспечение муниципальной программы города Батайска</w:t>
            </w:r>
          </w:p>
        </w:tc>
      </w:tr>
      <w:tr w:rsidR="00046152">
        <w:trPr>
          <w:trHeight w:val="80"/>
        </w:trPr>
        <w:tc>
          <w:tcPr>
            <w:tcW w:w="5302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046152" w:rsidRDefault="000620E9">
            <w:pPr>
              <w:pStyle w:val="af8"/>
              <w:jc w:val="left"/>
            </w:pPr>
            <w:r>
              <w:rPr>
                <w:rFonts w:ascii="Times New Roman" w:hAnsi="Times New Roman"/>
              </w:rPr>
              <w:t>Ожидаемые результаты реализации муниципальной программы города Батайска</w:t>
            </w:r>
          </w:p>
        </w:tc>
      </w:tr>
    </w:tbl>
    <w:p w:rsidR="00046152" w:rsidRDefault="00046152">
      <w:pPr>
        <w:sectPr w:rsidR="00046152">
          <w:headerReference w:type="default" r:id="rId9"/>
          <w:pgSz w:w="11906" w:h="16838"/>
          <w:pgMar w:top="1134" w:right="560" w:bottom="1134" w:left="1701" w:header="709" w:footer="0" w:gutter="0"/>
          <w:cols w:space="720"/>
        </w:sectPr>
      </w:pPr>
    </w:p>
    <w:p w:rsidR="00046152" w:rsidRDefault="000620E9">
      <w:pPr>
        <w:ind w:left="10772"/>
        <w:jc w:val="center"/>
        <w:rPr>
          <w:sz w:val="28"/>
        </w:rPr>
      </w:pPr>
      <w:r>
        <w:rPr>
          <w:rStyle w:val="aa"/>
          <w:b w:val="0"/>
          <w:color w:val="000000"/>
          <w:sz w:val="28"/>
        </w:rPr>
        <w:lastRenderedPageBreak/>
        <w:t>Приложение № 2</w:t>
      </w:r>
    </w:p>
    <w:p w:rsidR="00046152" w:rsidRDefault="000620E9">
      <w:pPr>
        <w:ind w:left="10772"/>
        <w:jc w:val="center"/>
        <w:rPr>
          <w:sz w:val="28"/>
        </w:rPr>
      </w:pPr>
      <w:r>
        <w:rPr>
          <w:rStyle w:val="aa"/>
          <w:b w:val="0"/>
          <w:color w:val="000000"/>
          <w:sz w:val="28"/>
        </w:rPr>
        <w:t xml:space="preserve">к </w:t>
      </w:r>
      <w:r>
        <w:rPr>
          <w:rStyle w:val="a4"/>
          <w:color w:val="000000"/>
          <w:sz w:val="28"/>
        </w:rPr>
        <w:t>Порядку</w:t>
      </w:r>
      <w:r>
        <w:rPr>
          <w:rStyle w:val="aa"/>
          <w:b w:val="0"/>
          <w:color w:val="000000"/>
          <w:sz w:val="28"/>
        </w:rPr>
        <w:t xml:space="preserve"> разработки, </w:t>
      </w:r>
    </w:p>
    <w:p w:rsidR="00046152" w:rsidRDefault="000620E9">
      <w:pPr>
        <w:ind w:left="10772"/>
        <w:jc w:val="center"/>
        <w:rPr>
          <w:sz w:val="28"/>
        </w:rPr>
      </w:pPr>
      <w:r>
        <w:rPr>
          <w:rStyle w:val="aa"/>
          <w:b w:val="0"/>
          <w:color w:val="000000"/>
          <w:sz w:val="28"/>
        </w:rPr>
        <w:t xml:space="preserve">реализации и оценки </w:t>
      </w:r>
    </w:p>
    <w:p w:rsidR="00046152" w:rsidRDefault="000620E9">
      <w:pPr>
        <w:ind w:left="10772"/>
        <w:jc w:val="center"/>
        <w:rPr>
          <w:sz w:val="28"/>
        </w:rPr>
      </w:pPr>
      <w:r>
        <w:rPr>
          <w:rStyle w:val="aa"/>
          <w:b w:val="0"/>
          <w:color w:val="000000"/>
          <w:sz w:val="28"/>
        </w:rPr>
        <w:t xml:space="preserve">эффективности муниципальных </w:t>
      </w:r>
    </w:p>
    <w:p w:rsidR="00046152" w:rsidRDefault="000620E9">
      <w:pPr>
        <w:ind w:left="10772"/>
        <w:jc w:val="center"/>
        <w:rPr>
          <w:sz w:val="28"/>
        </w:rPr>
      </w:pPr>
      <w:r>
        <w:rPr>
          <w:rStyle w:val="aa"/>
          <w:b w:val="0"/>
          <w:color w:val="000000"/>
          <w:sz w:val="28"/>
        </w:rPr>
        <w:t>программ города Батайска</w:t>
      </w:r>
    </w:p>
    <w:p w:rsidR="00046152" w:rsidRDefault="00046152">
      <w:pPr>
        <w:jc w:val="right"/>
        <w:rPr>
          <w:sz w:val="28"/>
        </w:rPr>
      </w:pPr>
    </w:p>
    <w:p w:rsidR="00046152" w:rsidRDefault="000620E9">
      <w:pPr>
        <w:jc w:val="right"/>
        <w:rPr>
          <w:sz w:val="28"/>
        </w:rPr>
      </w:pPr>
      <w:r>
        <w:rPr>
          <w:rStyle w:val="aa"/>
          <w:b w:val="0"/>
          <w:color w:val="000000"/>
          <w:sz w:val="28"/>
        </w:rPr>
        <w:t xml:space="preserve">Таблица </w:t>
      </w:r>
    </w:p>
    <w:p w:rsidR="00046152" w:rsidRDefault="000620E9">
      <w:pPr>
        <w:jc w:val="center"/>
        <w:rPr>
          <w:sz w:val="28"/>
        </w:rPr>
      </w:pPr>
      <w:r>
        <w:rPr>
          <w:sz w:val="28"/>
        </w:rPr>
        <w:t>СВЕДЕНИЯ</w:t>
      </w:r>
    </w:p>
    <w:p w:rsidR="00046152" w:rsidRDefault="000620E9">
      <w:pPr>
        <w:jc w:val="center"/>
        <w:rPr>
          <w:sz w:val="28"/>
        </w:rPr>
      </w:pPr>
      <w:r>
        <w:rPr>
          <w:sz w:val="28"/>
        </w:rPr>
        <w:t xml:space="preserve">о выполнении основных </w:t>
      </w:r>
      <w:r>
        <w:rPr>
          <w:sz w:val="28"/>
        </w:rPr>
        <w:t>мероприятий, мероприятий муниципальной программы и</w:t>
      </w:r>
    </w:p>
    <w:p w:rsidR="00046152" w:rsidRDefault="000620E9">
      <w:pPr>
        <w:jc w:val="center"/>
        <w:rPr>
          <w:sz w:val="28"/>
        </w:rPr>
      </w:pPr>
      <w:r>
        <w:rPr>
          <w:sz w:val="28"/>
        </w:rPr>
        <w:t>об исполнении плана реализации муниципальной программы за отчетный период ___ мес. 20__ г.</w:t>
      </w:r>
    </w:p>
    <w:p w:rsidR="00046152" w:rsidRDefault="000620E9">
      <w:pPr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W w:w="0" w:type="auto"/>
        <w:tblInd w:w="-25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1391"/>
        <w:gridCol w:w="1260"/>
        <w:gridCol w:w="835"/>
        <w:gridCol w:w="698"/>
        <w:gridCol w:w="700"/>
        <w:gridCol w:w="694"/>
        <w:gridCol w:w="695"/>
        <w:gridCol w:w="695"/>
        <w:gridCol w:w="694"/>
        <w:gridCol w:w="701"/>
        <w:gridCol w:w="695"/>
        <w:gridCol w:w="698"/>
        <w:gridCol w:w="700"/>
        <w:gridCol w:w="704"/>
        <w:gridCol w:w="701"/>
        <w:gridCol w:w="896"/>
        <w:gridCol w:w="1512"/>
      </w:tblGrid>
      <w:tr w:rsidR="00046152">
        <w:trPr>
          <w:trHeight w:val="85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46152" w:rsidRDefault="000620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основного</w:t>
            </w:r>
          </w:p>
          <w:p w:rsidR="00046152" w:rsidRDefault="000620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мероприятия</w:t>
            </w:r>
          </w:p>
          <w:p w:rsidR="00046152" w:rsidRDefault="000620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  <w:p w:rsidR="00046152" w:rsidRDefault="00046152">
            <w:pPr>
              <w:widowControl w:val="0"/>
              <w:spacing w:after="200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событие</w:t>
            </w:r>
          </w:p>
          <w:p w:rsidR="00046152" w:rsidRDefault="000620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</w:p>
          <w:p w:rsidR="00046152" w:rsidRDefault="00046152">
            <w:pPr>
              <w:widowControl w:val="0"/>
              <w:spacing w:after="200"/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046152" w:rsidRDefault="000620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</w:t>
            </w:r>
          </w:p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описание)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 реализации</w:t>
            </w: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муниципальной программой на ____год реализации</w:t>
            </w: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Исполнено (кассовые расходы)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ind w:left="66" w:right="-75" w:hanging="66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неосвоения.</w:t>
            </w:r>
          </w:p>
          <w:p w:rsidR="00046152" w:rsidRDefault="000620E9">
            <w:pPr>
              <w:pStyle w:val="ConsPlusCell"/>
              <w:ind w:left="66" w:hanging="66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последствий нереализации</w:t>
            </w:r>
            <w:r>
              <w:rPr>
                <w:rFonts w:ascii="Times New Roman" w:hAnsi="Times New Roman"/>
                <w:sz w:val="24"/>
              </w:rPr>
              <w:t xml:space="preserve"> (реализации не в полном объеме) основных мероприятий и мероприятий</w:t>
            </w:r>
          </w:p>
        </w:tc>
      </w:tr>
      <w:tr w:rsidR="00046152">
        <w:trPr>
          <w:trHeight w:val="7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/>
        </w:tc>
        <w:tc>
          <w:tcPr>
            <w:tcW w:w="13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/>
        </w:tc>
        <w:tc>
          <w:tcPr>
            <w:tcW w:w="12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6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Бюджет города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8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Бюджет города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/>
        </w:tc>
      </w:tr>
    </w:tbl>
    <w:p w:rsidR="00046152" w:rsidRDefault="00046152">
      <w:pPr>
        <w:jc w:val="both"/>
        <w:rPr>
          <w:sz w:val="28"/>
        </w:rPr>
      </w:pPr>
    </w:p>
    <w:tbl>
      <w:tblPr>
        <w:tblW w:w="0" w:type="auto"/>
        <w:tblInd w:w="-24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2"/>
        <w:gridCol w:w="1235"/>
        <w:gridCol w:w="1257"/>
        <w:gridCol w:w="834"/>
        <w:gridCol w:w="701"/>
        <w:gridCol w:w="704"/>
        <w:gridCol w:w="692"/>
        <w:gridCol w:w="695"/>
        <w:gridCol w:w="692"/>
        <w:gridCol w:w="695"/>
        <w:gridCol w:w="695"/>
        <w:gridCol w:w="698"/>
        <w:gridCol w:w="698"/>
        <w:gridCol w:w="698"/>
        <w:gridCol w:w="701"/>
        <w:gridCol w:w="700"/>
        <w:gridCol w:w="911"/>
        <w:gridCol w:w="1507"/>
      </w:tblGrid>
      <w:tr w:rsidR="00046152">
        <w:trPr>
          <w:trHeight w:val="200"/>
          <w:tblHeader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42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(наименование)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Основное  мероприятие &lt;1&gt;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6"/>
              <w:jc w:val="both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6"/>
              <w:jc w:val="both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&lt;1&gt;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6"/>
              <w:jc w:val="both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(наименование)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Основное  мероприятие &lt;1&gt;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6"/>
              <w:jc w:val="both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6"/>
              <w:jc w:val="both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9"/>
              <w:jc w:val="both"/>
              <w:rPr>
                <w:sz w:val="24"/>
              </w:rPr>
            </w:pPr>
            <w:r>
              <w:rPr>
                <w:sz w:val="24"/>
              </w:rPr>
              <w:t>Основное  мероприятие &lt;1&gt;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6"/>
              <w:jc w:val="both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6"/>
              <w:jc w:val="both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</w:rPr>
              <w:br/>
              <w:t>программе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8"/>
              <w:jc w:val="both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8"/>
              <w:jc w:val="both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 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8"/>
              <w:jc w:val="both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 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8"/>
              <w:jc w:val="both"/>
              <w:rPr>
                <w:sz w:val="24"/>
              </w:rPr>
            </w:pPr>
            <w:r>
              <w:rPr>
                <w:sz w:val="24"/>
              </w:rPr>
              <w:t>2.3.4.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2.3.5.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8"/>
              <w:jc w:val="both"/>
              <w:rPr>
                <w:sz w:val="24"/>
              </w:rPr>
            </w:pPr>
            <w:r>
              <w:rPr>
                <w:sz w:val="24"/>
              </w:rPr>
              <w:t>2.3.6.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46152">
        <w:trPr>
          <w:trHeight w:val="27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ind w:right="-78"/>
              <w:jc w:val="both"/>
              <w:rPr>
                <w:sz w:val="24"/>
              </w:rPr>
            </w:pPr>
            <w:r>
              <w:rPr>
                <w:sz w:val="24"/>
              </w:rPr>
              <w:t>2.3.7.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46152">
            <w:pPr>
              <w:widowControl w:val="0"/>
              <w:spacing w:after="200"/>
              <w:jc w:val="both"/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46152" w:rsidRDefault="000620E9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046152" w:rsidRDefault="000620E9">
      <w:pPr>
        <w:ind w:right="-284"/>
        <w:jc w:val="both"/>
        <w:rPr>
          <w:sz w:val="28"/>
        </w:rPr>
      </w:pPr>
      <w:bookmarkStart w:id="1" w:name="Par1413"/>
      <w:bookmarkEnd w:id="1"/>
      <w:r>
        <w:rPr>
          <w:sz w:val="28"/>
        </w:rPr>
        <w:t>&lt;1&gt; Информация по основному мероприятию может не заполняться в случае указания аналогичной информации в мероприятии.</w:t>
      </w:r>
    </w:p>
    <w:p w:rsidR="00046152" w:rsidRDefault="000620E9">
      <w:pPr>
        <w:ind w:right="-284"/>
        <w:jc w:val="both"/>
        <w:rPr>
          <w:sz w:val="28"/>
        </w:rPr>
      </w:pPr>
      <w:r>
        <w:rPr>
          <w:sz w:val="28"/>
        </w:rPr>
        <w:t>&lt;2&gt;</w:t>
      </w:r>
      <w:r>
        <w:rPr>
          <w:sz w:val="28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– ОМ, мероприятие – М.</w:t>
      </w:r>
    </w:p>
    <w:p w:rsidR="00046152" w:rsidRDefault="00046152">
      <w:pPr>
        <w:jc w:val="both"/>
        <w:rPr>
          <w:sz w:val="28"/>
        </w:rPr>
      </w:pPr>
    </w:p>
    <w:p w:rsidR="00046152" w:rsidRDefault="00046152">
      <w:pPr>
        <w:jc w:val="both"/>
        <w:rPr>
          <w:sz w:val="28"/>
        </w:rPr>
      </w:pPr>
    </w:p>
    <w:p w:rsidR="00046152" w:rsidRDefault="00046152">
      <w:pPr>
        <w:jc w:val="both"/>
        <w:rPr>
          <w:sz w:val="28"/>
        </w:rPr>
      </w:pPr>
    </w:p>
    <w:p w:rsidR="00046152" w:rsidRDefault="00046152">
      <w:pPr>
        <w:jc w:val="both"/>
        <w:rPr>
          <w:sz w:val="28"/>
        </w:rPr>
      </w:pPr>
    </w:p>
    <w:sectPr w:rsidR="00046152">
      <w:headerReference w:type="default" r:id="rId10"/>
      <w:pgSz w:w="16838" w:h="11906" w:orient="landscape"/>
      <w:pgMar w:top="1701" w:right="1134" w:bottom="567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E9" w:rsidRDefault="000620E9">
      <w:r>
        <w:separator/>
      </w:r>
    </w:p>
  </w:endnote>
  <w:endnote w:type="continuationSeparator" w:id="0">
    <w:p w:rsidR="000620E9" w:rsidRDefault="0006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E9" w:rsidRDefault="000620E9">
      <w:r>
        <w:separator/>
      </w:r>
    </w:p>
  </w:footnote>
  <w:footnote w:type="continuationSeparator" w:id="0">
    <w:p w:rsidR="000620E9" w:rsidRDefault="00062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52" w:rsidRDefault="000620E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C10E76">
      <w:fldChar w:fldCharType="separate"/>
    </w:r>
    <w:r w:rsidR="00C10E76">
      <w:rPr>
        <w:noProof/>
      </w:rPr>
      <w:t>2</w:t>
    </w:r>
    <w:r>
      <w:fldChar w:fldCharType="end"/>
    </w:r>
  </w:p>
  <w:p w:rsidR="00046152" w:rsidRDefault="00046152">
    <w:pPr>
      <w:pStyle w:val="af3"/>
      <w:jc w:val="center"/>
    </w:pPr>
  </w:p>
  <w:p w:rsidR="00046152" w:rsidRDefault="0004615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52" w:rsidRDefault="000620E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C10E76">
      <w:fldChar w:fldCharType="separate"/>
    </w:r>
    <w:r w:rsidR="00C10E76">
      <w:rPr>
        <w:noProof/>
      </w:rPr>
      <w:t>19</w:t>
    </w:r>
    <w:r>
      <w:fldChar w:fldCharType="end"/>
    </w:r>
  </w:p>
  <w:p w:rsidR="00046152" w:rsidRDefault="00046152">
    <w:pPr>
      <w:pStyle w:val="af3"/>
      <w:jc w:val="center"/>
    </w:pPr>
  </w:p>
  <w:p w:rsidR="00046152" w:rsidRDefault="0004615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0DFE"/>
    <w:multiLevelType w:val="multilevel"/>
    <w:tmpl w:val="049C2DF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52"/>
    <w:rsid w:val="00046152"/>
    <w:rsid w:val="000620E9"/>
    <w:rsid w:val="00C1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3">
    <w:name w:val="Гипертекстовая ссылка"/>
    <w:link w:val="a4"/>
    <w:rPr>
      <w:color w:val="106BBE"/>
      <w:sz w:val="26"/>
    </w:rPr>
  </w:style>
  <w:style w:type="character" w:customStyle="1" w:styleId="a4">
    <w:name w:val="Гипертекстовая ссылка"/>
    <w:link w:val="a3"/>
    <w:rPr>
      <w:b w:val="0"/>
      <w:color w:val="106BBE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2">
    <w:name w:val="Основной шрифт абзаца1"/>
    <w:link w:val="WW8Num2z1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13">
    <w:name w:val="Название объекта1"/>
    <w:basedOn w:val="1"/>
    <w:rPr>
      <w:i/>
      <w:sz w:val="24"/>
    </w:rPr>
  </w:style>
  <w:style w:type="paragraph" w:customStyle="1" w:styleId="14">
    <w:name w:val="Текст выноски1"/>
    <w:basedOn w:val="a"/>
    <w:link w:val="15"/>
    <w:rPr>
      <w:rFonts w:ascii="Tahoma" w:hAnsi="Tahoma"/>
      <w:sz w:val="16"/>
    </w:rPr>
  </w:style>
  <w:style w:type="character" w:customStyle="1" w:styleId="15">
    <w:name w:val="Текст выноски1"/>
    <w:basedOn w:val="1"/>
    <w:link w:val="14"/>
    <w:rPr>
      <w:rFonts w:ascii="Tahoma" w:hAnsi="Tahoma"/>
      <w:sz w:val="16"/>
    </w:rPr>
  </w:style>
  <w:style w:type="paragraph" w:customStyle="1" w:styleId="a7">
    <w:name w:val="Колонтитул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Колонтитул"/>
    <w:basedOn w:val="1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9">
    <w:name w:val="Цветовое выделение"/>
    <w:link w:val="aa"/>
    <w:rPr>
      <w:b/>
      <w:color w:val="26282F"/>
      <w:sz w:val="26"/>
    </w:rPr>
  </w:style>
  <w:style w:type="character" w:customStyle="1" w:styleId="aa">
    <w:name w:val="Цветовое выделение"/>
    <w:link w:val="a9"/>
    <w:rPr>
      <w:b/>
      <w:color w:val="26282F"/>
      <w:sz w:val="26"/>
    </w:rPr>
  </w:style>
  <w:style w:type="paragraph" w:styleId="ab">
    <w:name w:val="Body Text"/>
    <w:basedOn w:val="a"/>
    <w:link w:val="ac"/>
    <w:pPr>
      <w:spacing w:after="140" w:line="288" w:lineRule="auto"/>
    </w:pPr>
  </w:style>
  <w:style w:type="character" w:customStyle="1" w:styleId="ac">
    <w:name w:val="Основной текст Знак"/>
    <w:basedOn w:val="1"/>
    <w:link w:val="ab"/>
  </w:style>
  <w:style w:type="paragraph" w:customStyle="1" w:styleId="16">
    <w:name w:val="Абзац списка1"/>
    <w:basedOn w:val="a"/>
    <w:link w:val="17"/>
    <w:pPr>
      <w:ind w:left="720"/>
      <w:contextualSpacing/>
    </w:pPr>
  </w:style>
  <w:style w:type="character" w:customStyle="1" w:styleId="17">
    <w:name w:val="Абзац списка1"/>
    <w:basedOn w:val="1"/>
    <w:link w:val="16"/>
  </w:style>
  <w:style w:type="paragraph" w:customStyle="1" w:styleId="18">
    <w:name w:val="Нижний колонтитул Знак1"/>
    <w:basedOn w:val="12"/>
    <w:link w:val="19"/>
  </w:style>
  <w:style w:type="character" w:customStyle="1" w:styleId="19">
    <w:name w:val="Нижний колонтитул Знак1"/>
    <w:basedOn w:val="a0"/>
    <w:link w:val="18"/>
  </w:style>
  <w:style w:type="paragraph" w:customStyle="1" w:styleId="1a">
    <w:name w:val="Заголовок 1 Знак"/>
    <w:basedOn w:val="1b"/>
    <w:link w:val="1c"/>
    <w:rPr>
      <w:sz w:val="24"/>
    </w:rPr>
  </w:style>
  <w:style w:type="character" w:customStyle="1" w:styleId="1c">
    <w:name w:val="Заголовок 1 Знак"/>
    <w:basedOn w:val="1d"/>
    <w:link w:val="1a"/>
    <w:rPr>
      <w:rFonts w:ascii="Times New Roman" w:hAnsi="Times New Roman"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"/>
    <w:link w:val="3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d"/>
  </w:style>
  <w:style w:type="paragraph" w:styleId="af">
    <w:name w:val="index heading"/>
    <w:basedOn w:val="a"/>
    <w:link w:val="af0"/>
  </w:style>
  <w:style w:type="character" w:customStyle="1" w:styleId="af0">
    <w:name w:val="Указатель Знак"/>
    <w:basedOn w:val="1"/>
    <w:link w:val="af"/>
  </w:style>
  <w:style w:type="paragraph" w:customStyle="1" w:styleId="af1">
    <w:name w:val="Верхний колонтитул Знак"/>
    <w:basedOn w:val="1b"/>
    <w:link w:val="af2"/>
  </w:style>
  <w:style w:type="character" w:customStyle="1" w:styleId="af2">
    <w:name w:val="Верхний колонтитул Знак"/>
    <w:basedOn w:val="1d"/>
    <w:link w:val="af1"/>
    <w:rPr>
      <w:rFonts w:ascii="Times New Roman" w:hAnsi="Times New Roman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3">
    <w:name w:val="header"/>
    <w:basedOn w:val="a"/>
    <w:link w:val="23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  <w:basedOn w:val="1"/>
  </w:style>
  <w:style w:type="paragraph" w:customStyle="1" w:styleId="af4">
    <w:name w:val="Заголовок"/>
    <w:basedOn w:val="a"/>
    <w:next w:val="ab"/>
    <w:link w:val="af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5">
    <w:name w:val="Заголовок"/>
    <w:basedOn w:val="1"/>
    <w:link w:val="af4"/>
    <w:rPr>
      <w:rFonts w:ascii="Liberation Sans" w:hAnsi="Liberation San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af6">
    <w:name w:val="Нижний колонтитул Знак"/>
    <w:basedOn w:val="1b"/>
    <w:link w:val="af7"/>
  </w:style>
  <w:style w:type="character" w:customStyle="1" w:styleId="af7">
    <w:name w:val="Нижний колонтитул Знак"/>
    <w:basedOn w:val="1d"/>
    <w:link w:val="af6"/>
    <w:rPr>
      <w:rFonts w:ascii="Times New Roman" w:hAnsi="Times New Roman"/>
      <w:sz w:val="20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8">
    <w:name w:val="Нормальный (таблица)"/>
    <w:basedOn w:val="a"/>
    <w:next w:val="a"/>
    <w:link w:val="af9"/>
    <w:pPr>
      <w:widowControl w:val="0"/>
      <w:jc w:val="both"/>
    </w:pPr>
    <w:rPr>
      <w:rFonts w:ascii="Arial" w:hAnsi="Arial"/>
      <w:sz w:val="24"/>
    </w:rPr>
  </w:style>
  <w:style w:type="character" w:customStyle="1" w:styleId="af9">
    <w:name w:val="Нормальный (таблица)"/>
    <w:basedOn w:val="1"/>
    <w:link w:val="af8"/>
    <w:rPr>
      <w:rFonts w:ascii="Arial" w:hAnsi="Arial"/>
      <w:sz w:val="24"/>
    </w:rPr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a">
    <w:name w:val="Текст выноски Знак"/>
    <w:basedOn w:val="1b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d"/>
    <w:link w:val="afa"/>
    <w:rPr>
      <w:rFonts w:ascii="Tahoma" w:hAnsi="Tahoma"/>
      <w:sz w:val="16"/>
    </w:rPr>
  </w:style>
  <w:style w:type="paragraph" w:customStyle="1" w:styleId="1f">
    <w:name w:val="Гиперссылка1"/>
    <w:link w:val="afc"/>
    <w:rPr>
      <w:color w:val="0000FF"/>
      <w:u w:val="single"/>
    </w:rPr>
  </w:style>
  <w:style w:type="character" w:styleId="afc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1f0">
    <w:name w:val="Текст выноски Знак1"/>
    <w:basedOn w:val="12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a0"/>
    <w:link w:val="1f0"/>
    <w:rPr>
      <w:rFonts w:ascii="Tahoma" w:hAnsi="Tahoma"/>
      <w:sz w:val="16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24">
    <w:name w:val="Название объекта2"/>
    <w:basedOn w:val="a"/>
    <w:link w:val="25"/>
    <w:pPr>
      <w:spacing w:before="120" w:after="120"/>
    </w:pPr>
    <w:rPr>
      <w:i/>
      <w:sz w:val="24"/>
    </w:rPr>
  </w:style>
  <w:style w:type="character" w:customStyle="1" w:styleId="25">
    <w:name w:val="Название объекта2"/>
    <w:basedOn w:val="1"/>
    <w:link w:val="24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d">
    <w:name w:val="Заголовок таблицы"/>
    <w:basedOn w:val="ad"/>
    <w:link w:val="afe"/>
    <w:pPr>
      <w:jc w:val="center"/>
    </w:pPr>
    <w:rPr>
      <w:b/>
    </w:rPr>
  </w:style>
  <w:style w:type="character" w:customStyle="1" w:styleId="afe">
    <w:name w:val="Заголовок таблицы"/>
    <w:basedOn w:val="ae"/>
    <w:link w:val="afd"/>
    <w:rPr>
      <w:b/>
    </w:rPr>
  </w:style>
  <w:style w:type="paragraph" w:styleId="aff">
    <w:name w:val="footer"/>
    <w:basedOn w:val="a"/>
    <w:link w:val="26"/>
    <w:pPr>
      <w:tabs>
        <w:tab w:val="center" w:pos="4677"/>
        <w:tab w:val="right" w:pos="9355"/>
      </w:tabs>
    </w:pPr>
  </w:style>
  <w:style w:type="character" w:customStyle="1" w:styleId="1f4">
    <w:name w:val="Нижний колонтитул1"/>
    <w:basedOn w:val="1"/>
  </w:style>
  <w:style w:type="paragraph" w:styleId="aff0">
    <w:name w:val="Balloon Text"/>
    <w:basedOn w:val="a"/>
    <w:link w:val="35"/>
    <w:rPr>
      <w:rFonts w:ascii="Tahoma" w:hAnsi="Tahoma"/>
      <w:sz w:val="16"/>
    </w:rPr>
  </w:style>
  <w:style w:type="character" w:customStyle="1" w:styleId="35">
    <w:name w:val="Текст выноски Знак3"/>
    <w:basedOn w:val="1"/>
    <w:link w:val="aff0"/>
    <w:rPr>
      <w:rFonts w:ascii="Tahoma" w:hAnsi="Tahoma"/>
      <w:sz w:val="16"/>
    </w:rPr>
  </w:style>
  <w:style w:type="character" w:customStyle="1" w:styleId="26">
    <w:name w:val="Нижний колонтитул Знак2"/>
    <w:basedOn w:val="1"/>
    <w:link w:val="aff"/>
  </w:style>
  <w:style w:type="paragraph" w:customStyle="1" w:styleId="27">
    <w:name w:val="Текст выноски Знак2"/>
    <w:basedOn w:val="a"/>
    <w:link w:val="28"/>
    <w:pPr>
      <w:spacing w:before="120" w:after="120"/>
    </w:pPr>
    <w:rPr>
      <w:i/>
      <w:sz w:val="24"/>
    </w:rPr>
  </w:style>
  <w:style w:type="character" w:customStyle="1" w:styleId="28">
    <w:name w:val="Текст выноски Знак2"/>
    <w:basedOn w:val="1"/>
    <w:link w:val="27"/>
    <w:rPr>
      <w:i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5">
    <w:name w:val="Верхний колонтитул Знак1"/>
    <w:basedOn w:val="12"/>
    <w:link w:val="1f6"/>
  </w:style>
  <w:style w:type="character" w:customStyle="1" w:styleId="1f6">
    <w:name w:val="Верхний колонтитул Знак1"/>
    <w:basedOn w:val="a0"/>
    <w:link w:val="1f5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ff1">
    <w:name w:val="List"/>
    <w:basedOn w:val="ab"/>
    <w:link w:val="aff2"/>
  </w:style>
  <w:style w:type="character" w:customStyle="1" w:styleId="aff2">
    <w:name w:val="Список Знак"/>
    <w:basedOn w:val="ac"/>
    <w:link w:val="aff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character" w:customStyle="1" w:styleId="23">
    <w:name w:val="Верхний колонтитул Знак2"/>
    <w:basedOn w:val="1"/>
    <w:link w:val="af3"/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character" w:customStyle="1" w:styleId="a6">
    <w:name w:val="Название объекта Знак"/>
    <w:basedOn w:val="1"/>
    <w:link w:val="a5"/>
    <w:rPr>
      <w:i/>
      <w:sz w:val="24"/>
    </w:rPr>
  </w:style>
  <w:style w:type="paragraph" w:styleId="aff5">
    <w:name w:val="Title"/>
    <w:next w:val="a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f7">
    <w:name w:val="Указатель1"/>
    <w:basedOn w:val="a"/>
    <w:link w:val="1f8"/>
  </w:style>
  <w:style w:type="character" w:customStyle="1" w:styleId="1f8">
    <w:name w:val="Указатель1"/>
    <w:basedOn w:val="1"/>
    <w:link w:val="1f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b">
    <w:name w:val="Указатель2"/>
    <w:basedOn w:val="a"/>
    <w:link w:val="2c"/>
  </w:style>
  <w:style w:type="character" w:customStyle="1" w:styleId="2c">
    <w:name w:val="Указатель2"/>
    <w:basedOn w:val="1"/>
    <w:link w:val="2b"/>
  </w:style>
  <w:style w:type="paragraph" w:customStyle="1" w:styleId="aff7">
    <w:name w:val="Содержимое врезки"/>
    <w:basedOn w:val="a"/>
    <w:link w:val="aff8"/>
  </w:style>
  <w:style w:type="character" w:customStyle="1" w:styleId="aff8">
    <w:name w:val="Содержимое врезки"/>
    <w:basedOn w:val="1"/>
    <w:link w:val="a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3">
    <w:name w:val="Гипертекстовая ссылка"/>
    <w:link w:val="a4"/>
    <w:rPr>
      <w:color w:val="106BBE"/>
      <w:sz w:val="26"/>
    </w:rPr>
  </w:style>
  <w:style w:type="character" w:customStyle="1" w:styleId="a4">
    <w:name w:val="Гипертекстовая ссылка"/>
    <w:link w:val="a3"/>
    <w:rPr>
      <w:b w:val="0"/>
      <w:color w:val="106BBE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2">
    <w:name w:val="Основной шрифт абзаца1"/>
    <w:link w:val="WW8Num2z1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13">
    <w:name w:val="Название объекта1"/>
    <w:basedOn w:val="1"/>
    <w:rPr>
      <w:i/>
      <w:sz w:val="24"/>
    </w:rPr>
  </w:style>
  <w:style w:type="paragraph" w:customStyle="1" w:styleId="14">
    <w:name w:val="Текст выноски1"/>
    <w:basedOn w:val="a"/>
    <w:link w:val="15"/>
    <w:rPr>
      <w:rFonts w:ascii="Tahoma" w:hAnsi="Tahoma"/>
      <w:sz w:val="16"/>
    </w:rPr>
  </w:style>
  <w:style w:type="character" w:customStyle="1" w:styleId="15">
    <w:name w:val="Текст выноски1"/>
    <w:basedOn w:val="1"/>
    <w:link w:val="14"/>
    <w:rPr>
      <w:rFonts w:ascii="Tahoma" w:hAnsi="Tahoma"/>
      <w:sz w:val="16"/>
    </w:rPr>
  </w:style>
  <w:style w:type="paragraph" w:customStyle="1" w:styleId="a7">
    <w:name w:val="Колонтитул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Колонтитул"/>
    <w:basedOn w:val="1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9">
    <w:name w:val="Цветовое выделение"/>
    <w:link w:val="aa"/>
    <w:rPr>
      <w:b/>
      <w:color w:val="26282F"/>
      <w:sz w:val="26"/>
    </w:rPr>
  </w:style>
  <w:style w:type="character" w:customStyle="1" w:styleId="aa">
    <w:name w:val="Цветовое выделение"/>
    <w:link w:val="a9"/>
    <w:rPr>
      <w:b/>
      <w:color w:val="26282F"/>
      <w:sz w:val="26"/>
    </w:rPr>
  </w:style>
  <w:style w:type="paragraph" w:styleId="ab">
    <w:name w:val="Body Text"/>
    <w:basedOn w:val="a"/>
    <w:link w:val="ac"/>
    <w:pPr>
      <w:spacing w:after="140" w:line="288" w:lineRule="auto"/>
    </w:pPr>
  </w:style>
  <w:style w:type="character" w:customStyle="1" w:styleId="ac">
    <w:name w:val="Основной текст Знак"/>
    <w:basedOn w:val="1"/>
    <w:link w:val="ab"/>
  </w:style>
  <w:style w:type="paragraph" w:customStyle="1" w:styleId="16">
    <w:name w:val="Абзац списка1"/>
    <w:basedOn w:val="a"/>
    <w:link w:val="17"/>
    <w:pPr>
      <w:ind w:left="720"/>
      <w:contextualSpacing/>
    </w:pPr>
  </w:style>
  <w:style w:type="character" w:customStyle="1" w:styleId="17">
    <w:name w:val="Абзац списка1"/>
    <w:basedOn w:val="1"/>
    <w:link w:val="16"/>
  </w:style>
  <w:style w:type="paragraph" w:customStyle="1" w:styleId="18">
    <w:name w:val="Нижний колонтитул Знак1"/>
    <w:basedOn w:val="12"/>
    <w:link w:val="19"/>
  </w:style>
  <w:style w:type="character" w:customStyle="1" w:styleId="19">
    <w:name w:val="Нижний колонтитул Знак1"/>
    <w:basedOn w:val="a0"/>
    <w:link w:val="18"/>
  </w:style>
  <w:style w:type="paragraph" w:customStyle="1" w:styleId="1a">
    <w:name w:val="Заголовок 1 Знак"/>
    <w:basedOn w:val="1b"/>
    <w:link w:val="1c"/>
    <w:rPr>
      <w:sz w:val="24"/>
    </w:rPr>
  </w:style>
  <w:style w:type="character" w:customStyle="1" w:styleId="1c">
    <w:name w:val="Заголовок 1 Знак"/>
    <w:basedOn w:val="1d"/>
    <w:link w:val="1a"/>
    <w:rPr>
      <w:rFonts w:ascii="Times New Roman" w:hAnsi="Times New Roman"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"/>
    <w:link w:val="3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d"/>
  </w:style>
  <w:style w:type="paragraph" w:styleId="af">
    <w:name w:val="index heading"/>
    <w:basedOn w:val="a"/>
    <w:link w:val="af0"/>
  </w:style>
  <w:style w:type="character" w:customStyle="1" w:styleId="af0">
    <w:name w:val="Указатель Знак"/>
    <w:basedOn w:val="1"/>
    <w:link w:val="af"/>
  </w:style>
  <w:style w:type="paragraph" w:customStyle="1" w:styleId="af1">
    <w:name w:val="Верхний колонтитул Знак"/>
    <w:basedOn w:val="1b"/>
    <w:link w:val="af2"/>
  </w:style>
  <w:style w:type="character" w:customStyle="1" w:styleId="af2">
    <w:name w:val="Верхний колонтитул Знак"/>
    <w:basedOn w:val="1d"/>
    <w:link w:val="af1"/>
    <w:rPr>
      <w:rFonts w:ascii="Times New Roman" w:hAnsi="Times New Roman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3">
    <w:name w:val="header"/>
    <w:basedOn w:val="a"/>
    <w:link w:val="23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  <w:basedOn w:val="1"/>
  </w:style>
  <w:style w:type="paragraph" w:customStyle="1" w:styleId="af4">
    <w:name w:val="Заголовок"/>
    <w:basedOn w:val="a"/>
    <w:next w:val="ab"/>
    <w:link w:val="af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5">
    <w:name w:val="Заголовок"/>
    <w:basedOn w:val="1"/>
    <w:link w:val="af4"/>
    <w:rPr>
      <w:rFonts w:ascii="Liberation Sans" w:hAnsi="Liberation San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af6">
    <w:name w:val="Нижний колонтитул Знак"/>
    <w:basedOn w:val="1b"/>
    <w:link w:val="af7"/>
  </w:style>
  <w:style w:type="character" w:customStyle="1" w:styleId="af7">
    <w:name w:val="Нижний колонтитул Знак"/>
    <w:basedOn w:val="1d"/>
    <w:link w:val="af6"/>
    <w:rPr>
      <w:rFonts w:ascii="Times New Roman" w:hAnsi="Times New Roman"/>
      <w:sz w:val="20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8">
    <w:name w:val="Нормальный (таблица)"/>
    <w:basedOn w:val="a"/>
    <w:next w:val="a"/>
    <w:link w:val="af9"/>
    <w:pPr>
      <w:widowControl w:val="0"/>
      <w:jc w:val="both"/>
    </w:pPr>
    <w:rPr>
      <w:rFonts w:ascii="Arial" w:hAnsi="Arial"/>
      <w:sz w:val="24"/>
    </w:rPr>
  </w:style>
  <w:style w:type="character" w:customStyle="1" w:styleId="af9">
    <w:name w:val="Нормальный (таблица)"/>
    <w:basedOn w:val="1"/>
    <w:link w:val="af8"/>
    <w:rPr>
      <w:rFonts w:ascii="Arial" w:hAnsi="Arial"/>
      <w:sz w:val="24"/>
    </w:rPr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a">
    <w:name w:val="Текст выноски Знак"/>
    <w:basedOn w:val="1b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d"/>
    <w:link w:val="afa"/>
    <w:rPr>
      <w:rFonts w:ascii="Tahoma" w:hAnsi="Tahoma"/>
      <w:sz w:val="16"/>
    </w:rPr>
  </w:style>
  <w:style w:type="paragraph" w:customStyle="1" w:styleId="1f">
    <w:name w:val="Гиперссылка1"/>
    <w:link w:val="afc"/>
    <w:rPr>
      <w:color w:val="0000FF"/>
      <w:u w:val="single"/>
    </w:rPr>
  </w:style>
  <w:style w:type="character" w:styleId="afc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1f0">
    <w:name w:val="Текст выноски Знак1"/>
    <w:basedOn w:val="12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a0"/>
    <w:link w:val="1f0"/>
    <w:rPr>
      <w:rFonts w:ascii="Tahoma" w:hAnsi="Tahoma"/>
      <w:sz w:val="16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24">
    <w:name w:val="Название объекта2"/>
    <w:basedOn w:val="a"/>
    <w:link w:val="25"/>
    <w:pPr>
      <w:spacing w:before="120" w:after="120"/>
    </w:pPr>
    <w:rPr>
      <w:i/>
      <w:sz w:val="24"/>
    </w:rPr>
  </w:style>
  <w:style w:type="character" w:customStyle="1" w:styleId="25">
    <w:name w:val="Название объекта2"/>
    <w:basedOn w:val="1"/>
    <w:link w:val="24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d">
    <w:name w:val="Заголовок таблицы"/>
    <w:basedOn w:val="ad"/>
    <w:link w:val="afe"/>
    <w:pPr>
      <w:jc w:val="center"/>
    </w:pPr>
    <w:rPr>
      <w:b/>
    </w:rPr>
  </w:style>
  <w:style w:type="character" w:customStyle="1" w:styleId="afe">
    <w:name w:val="Заголовок таблицы"/>
    <w:basedOn w:val="ae"/>
    <w:link w:val="afd"/>
    <w:rPr>
      <w:b/>
    </w:rPr>
  </w:style>
  <w:style w:type="paragraph" w:styleId="aff">
    <w:name w:val="footer"/>
    <w:basedOn w:val="a"/>
    <w:link w:val="26"/>
    <w:pPr>
      <w:tabs>
        <w:tab w:val="center" w:pos="4677"/>
        <w:tab w:val="right" w:pos="9355"/>
      </w:tabs>
    </w:pPr>
  </w:style>
  <w:style w:type="character" w:customStyle="1" w:styleId="1f4">
    <w:name w:val="Нижний колонтитул1"/>
    <w:basedOn w:val="1"/>
  </w:style>
  <w:style w:type="paragraph" w:styleId="aff0">
    <w:name w:val="Balloon Text"/>
    <w:basedOn w:val="a"/>
    <w:link w:val="35"/>
    <w:rPr>
      <w:rFonts w:ascii="Tahoma" w:hAnsi="Tahoma"/>
      <w:sz w:val="16"/>
    </w:rPr>
  </w:style>
  <w:style w:type="character" w:customStyle="1" w:styleId="35">
    <w:name w:val="Текст выноски Знак3"/>
    <w:basedOn w:val="1"/>
    <w:link w:val="aff0"/>
    <w:rPr>
      <w:rFonts w:ascii="Tahoma" w:hAnsi="Tahoma"/>
      <w:sz w:val="16"/>
    </w:rPr>
  </w:style>
  <w:style w:type="character" w:customStyle="1" w:styleId="26">
    <w:name w:val="Нижний колонтитул Знак2"/>
    <w:basedOn w:val="1"/>
    <w:link w:val="aff"/>
  </w:style>
  <w:style w:type="paragraph" w:customStyle="1" w:styleId="27">
    <w:name w:val="Текст выноски Знак2"/>
    <w:basedOn w:val="a"/>
    <w:link w:val="28"/>
    <w:pPr>
      <w:spacing w:before="120" w:after="120"/>
    </w:pPr>
    <w:rPr>
      <w:i/>
      <w:sz w:val="24"/>
    </w:rPr>
  </w:style>
  <w:style w:type="character" w:customStyle="1" w:styleId="28">
    <w:name w:val="Текст выноски Знак2"/>
    <w:basedOn w:val="1"/>
    <w:link w:val="27"/>
    <w:rPr>
      <w:i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5">
    <w:name w:val="Верхний колонтитул Знак1"/>
    <w:basedOn w:val="12"/>
    <w:link w:val="1f6"/>
  </w:style>
  <w:style w:type="character" w:customStyle="1" w:styleId="1f6">
    <w:name w:val="Верхний колонтитул Знак1"/>
    <w:basedOn w:val="a0"/>
    <w:link w:val="1f5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ff1">
    <w:name w:val="List"/>
    <w:basedOn w:val="ab"/>
    <w:link w:val="aff2"/>
  </w:style>
  <w:style w:type="character" w:customStyle="1" w:styleId="aff2">
    <w:name w:val="Список Знак"/>
    <w:basedOn w:val="ac"/>
    <w:link w:val="aff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character" w:customStyle="1" w:styleId="23">
    <w:name w:val="Верхний колонтитул Знак2"/>
    <w:basedOn w:val="1"/>
    <w:link w:val="af3"/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character" w:customStyle="1" w:styleId="a6">
    <w:name w:val="Название объекта Знак"/>
    <w:basedOn w:val="1"/>
    <w:link w:val="a5"/>
    <w:rPr>
      <w:i/>
      <w:sz w:val="24"/>
    </w:rPr>
  </w:style>
  <w:style w:type="paragraph" w:styleId="aff5">
    <w:name w:val="Title"/>
    <w:next w:val="a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f7">
    <w:name w:val="Указатель1"/>
    <w:basedOn w:val="a"/>
    <w:link w:val="1f8"/>
  </w:style>
  <w:style w:type="character" w:customStyle="1" w:styleId="1f8">
    <w:name w:val="Указатель1"/>
    <w:basedOn w:val="1"/>
    <w:link w:val="1f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b">
    <w:name w:val="Указатель2"/>
    <w:basedOn w:val="a"/>
    <w:link w:val="2c"/>
  </w:style>
  <w:style w:type="character" w:customStyle="1" w:styleId="2c">
    <w:name w:val="Указатель2"/>
    <w:basedOn w:val="1"/>
    <w:link w:val="2b"/>
  </w:style>
  <w:style w:type="paragraph" w:customStyle="1" w:styleId="aff7">
    <w:name w:val="Содержимое врезки"/>
    <w:basedOn w:val="a"/>
    <w:link w:val="aff8"/>
  </w:style>
  <w:style w:type="character" w:customStyle="1" w:styleId="aff8">
    <w:name w:val="Содержимое врезки"/>
    <w:basedOn w:val="1"/>
    <w:link w:val="a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5484</Words>
  <Characters>31265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cp:lastPrinted>2022-12-08T08:34:00Z</cp:lastPrinted>
  <dcterms:created xsi:type="dcterms:W3CDTF">2022-12-08T08:34:00Z</dcterms:created>
  <dcterms:modified xsi:type="dcterms:W3CDTF">2022-12-08T08:34:00Z</dcterms:modified>
</cp:coreProperties>
</file>