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E5" w:rsidRDefault="001A66B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BE5" w:rsidRDefault="00856BE5">
      <w:pPr>
        <w:jc w:val="center"/>
        <w:rPr>
          <w:spacing w:val="30"/>
          <w:sz w:val="26"/>
          <w:szCs w:val="26"/>
        </w:rPr>
      </w:pPr>
    </w:p>
    <w:p w:rsidR="00856BE5" w:rsidRDefault="001A66BC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856BE5" w:rsidRDefault="00856BE5">
      <w:pPr>
        <w:spacing w:before="57" w:after="57"/>
        <w:jc w:val="center"/>
        <w:rPr>
          <w:b/>
          <w:sz w:val="26"/>
          <w:szCs w:val="26"/>
        </w:rPr>
      </w:pPr>
    </w:p>
    <w:p w:rsidR="00856BE5" w:rsidRDefault="001A66BC">
      <w:pPr>
        <w:jc w:val="center"/>
        <w:outlineLvl w:val="0"/>
      </w:pPr>
      <w:r>
        <w:rPr>
          <w:b/>
          <w:sz w:val="36"/>
          <w:szCs w:val="36"/>
        </w:rPr>
        <w:t xml:space="preserve">ПОСТАНОВЛЕНИЕ </w:t>
      </w:r>
    </w:p>
    <w:p w:rsidR="00856BE5" w:rsidRDefault="001A66BC">
      <w:pPr>
        <w:jc w:val="center"/>
        <w:rPr>
          <w:b/>
          <w:spacing w:val="38"/>
          <w:sz w:val="26"/>
          <w:szCs w:val="26"/>
        </w:rPr>
      </w:pPr>
      <w:r>
        <w:rPr>
          <w:b/>
          <w:spacing w:val="38"/>
          <w:sz w:val="26"/>
          <w:szCs w:val="26"/>
        </w:rPr>
        <w:t xml:space="preserve"> </w:t>
      </w:r>
    </w:p>
    <w:p w:rsidR="00856BE5" w:rsidRDefault="001A66BC">
      <w:pPr>
        <w:jc w:val="center"/>
      </w:pPr>
      <w:r>
        <w:rPr>
          <w:sz w:val="28"/>
          <w:szCs w:val="28"/>
        </w:rPr>
        <w:t xml:space="preserve">от </w:t>
      </w:r>
      <w:r w:rsidR="007F7067">
        <w:rPr>
          <w:sz w:val="28"/>
          <w:szCs w:val="28"/>
          <w:u w:val="single"/>
        </w:rPr>
        <w:t>18.03.2022</w:t>
      </w:r>
      <w:r>
        <w:rPr>
          <w:sz w:val="28"/>
          <w:szCs w:val="28"/>
        </w:rPr>
        <w:t xml:space="preserve"> № </w:t>
      </w:r>
      <w:r w:rsidR="007F7067">
        <w:rPr>
          <w:sz w:val="28"/>
          <w:szCs w:val="28"/>
          <w:u w:val="single"/>
        </w:rPr>
        <w:t>616</w:t>
      </w:r>
    </w:p>
    <w:p w:rsidR="00856BE5" w:rsidRDefault="00856BE5">
      <w:pPr>
        <w:jc w:val="center"/>
        <w:rPr>
          <w:sz w:val="26"/>
          <w:szCs w:val="26"/>
        </w:rPr>
      </w:pPr>
    </w:p>
    <w:p w:rsidR="00856BE5" w:rsidRDefault="001A66BC">
      <w:pPr>
        <w:jc w:val="center"/>
      </w:pPr>
      <w:r>
        <w:rPr>
          <w:sz w:val="28"/>
          <w:szCs w:val="28"/>
        </w:rPr>
        <w:t>г. Батайск</w:t>
      </w:r>
    </w:p>
    <w:p w:rsidR="00856BE5" w:rsidRDefault="00856BE5">
      <w:pPr>
        <w:jc w:val="center"/>
        <w:rPr>
          <w:sz w:val="28"/>
          <w:szCs w:val="28"/>
        </w:rPr>
      </w:pPr>
    </w:p>
    <w:p w:rsidR="00856BE5" w:rsidRDefault="00856BE5">
      <w:pPr>
        <w:jc w:val="center"/>
        <w:rPr>
          <w:sz w:val="28"/>
          <w:szCs w:val="28"/>
        </w:rPr>
      </w:pPr>
    </w:p>
    <w:p w:rsidR="00856BE5" w:rsidRDefault="001A66BC">
      <w:pPr>
        <w:snapToGrid w:val="0"/>
        <w:jc w:val="center"/>
      </w:pPr>
      <w:bookmarkStart w:id="0" w:name="__DdeLink__7799_1713230568"/>
      <w:r>
        <w:rPr>
          <w:b/>
          <w:sz w:val="28"/>
          <w:szCs w:val="28"/>
        </w:rPr>
        <w:t xml:space="preserve">О внесении изменений в постановление </w:t>
      </w:r>
    </w:p>
    <w:p w:rsidR="00856BE5" w:rsidRDefault="001A66BC">
      <w:pPr>
        <w:snapToGrid w:val="0"/>
        <w:jc w:val="center"/>
      </w:pPr>
      <w:r>
        <w:rPr>
          <w:b/>
          <w:sz w:val="28"/>
          <w:szCs w:val="28"/>
        </w:rPr>
        <w:t xml:space="preserve">           Администрации города Батайска от 27.11.2018 № 399</w:t>
      </w:r>
      <w:bookmarkEnd w:id="0"/>
    </w:p>
    <w:p w:rsidR="00856BE5" w:rsidRDefault="001A66B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программы </w:t>
      </w:r>
    </w:p>
    <w:p w:rsidR="00856BE5" w:rsidRDefault="001A66B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Батайска </w:t>
      </w:r>
      <w:bookmarkStart w:id="1" w:name="__DdeLink__11704_25909047971"/>
      <w:r>
        <w:rPr>
          <w:b/>
          <w:sz w:val="28"/>
          <w:szCs w:val="28"/>
        </w:rPr>
        <w:t xml:space="preserve">«Обеспечение общественного порядка </w:t>
      </w:r>
    </w:p>
    <w:p w:rsidR="00856BE5" w:rsidRDefault="001A66B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противодействие преступности»</w:t>
      </w:r>
      <w:bookmarkEnd w:id="1"/>
    </w:p>
    <w:p w:rsidR="00856BE5" w:rsidRDefault="00856BE5">
      <w:pPr>
        <w:ind w:firstLine="720"/>
        <w:jc w:val="both"/>
        <w:rPr>
          <w:b/>
          <w:sz w:val="28"/>
          <w:szCs w:val="28"/>
        </w:rPr>
      </w:pPr>
    </w:p>
    <w:p w:rsidR="00856BE5" w:rsidRDefault="001A66BC">
      <w:pPr>
        <w:pStyle w:val="1"/>
        <w:spacing w:before="0" w:line="240" w:lineRule="auto"/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соответствии с решениями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16.12.2021 № 165 «О  бюджете города Батайска на 2022 год и на плановый период 2023 и 2024 годов», от 16</w:t>
      </w:r>
      <w:bookmarkStart w:id="2" w:name="__DdeLink__42087_1956661257"/>
      <w:r>
        <w:rPr>
          <w:sz w:val="28"/>
          <w:szCs w:val="28"/>
        </w:rPr>
        <w:t xml:space="preserve">.12.2021 № 166 </w:t>
      </w:r>
      <w:bookmarkStart w:id="3" w:name="__DdeLink__13423_1963471978"/>
      <w:r>
        <w:rPr>
          <w:sz w:val="28"/>
          <w:szCs w:val="28"/>
        </w:rPr>
        <w:t>«О внесении из</w:t>
      </w:r>
      <w:r>
        <w:rPr>
          <w:sz w:val="28"/>
          <w:szCs w:val="28"/>
        </w:rPr>
        <w:t xml:space="preserve">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</w:t>
      </w:r>
      <w:bookmarkEnd w:id="2"/>
      <w:r>
        <w:rPr>
          <w:sz w:val="28"/>
          <w:szCs w:val="28"/>
        </w:rPr>
        <w:t>16.12.2020 № 88 «О бюджете города Батайска на 2021 год и на плановый период 2022 и 2023 годов»</w:t>
      </w:r>
      <w:bookmarkEnd w:id="3"/>
      <w:r>
        <w:rPr>
          <w:sz w:val="28"/>
          <w:szCs w:val="28"/>
        </w:rPr>
        <w:t>, А</w:t>
      </w:r>
      <w:r>
        <w:rPr>
          <w:sz w:val="28"/>
        </w:rPr>
        <w:t>дминистрация</w:t>
      </w:r>
      <w:proofErr w:type="gramEnd"/>
      <w:r>
        <w:rPr>
          <w:sz w:val="28"/>
        </w:rPr>
        <w:t xml:space="preserve"> города Батайска </w:t>
      </w:r>
      <w:r>
        <w:rPr>
          <w:b/>
          <w:sz w:val="28"/>
        </w:rPr>
        <w:t>постановляет:</w:t>
      </w:r>
    </w:p>
    <w:p w:rsidR="00856BE5" w:rsidRDefault="00856BE5">
      <w:pPr>
        <w:ind w:firstLine="709"/>
        <w:jc w:val="both"/>
        <w:rPr>
          <w:b/>
          <w:sz w:val="28"/>
        </w:rPr>
      </w:pPr>
    </w:p>
    <w:p w:rsidR="00856BE5" w:rsidRDefault="001A66BC">
      <w:pPr>
        <w:ind w:firstLine="720"/>
        <w:jc w:val="both"/>
      </w:pPr>
      <w:r>
        <w:rPr>
          <w:sz w:val="28"/>
        </w:rPr>
        <w:t>1. </w:t>
      </w:r>
      <w:r>
        <w:rPr>
          <w:sz w:val="28"/>
          <w:szCs w:val="28"/>
        </w:rPr>
        <w:t xml:space="preserve">Внести изменения в постановление Администрации города Батайска от </w:t>
      </w:r>
      <w:r>
        <w:rPr>
          <w:sz w:val="28"/>
          <w:szCs w:val="28"/>
        </w:rPr>
        <w:t xml:space="preserve">27.11.2018 № 399 </w:t>
      </w:r>
      <w:bookmarkStart w:id="4" w:name="__DdeLink__7815_2582740649"/>
      <w:r>
        <w:rPr>
          <w:sz w:val="28"/>
          <w:szCs w:val="28"/>
        </w:rPr>
        <w:t xml:space="preserve">«Об утверждении муниципальной программы города Батайска </w:t>
      </w:r>
      <w:bookmarkStart w:id="5" w:name="__DdeLink__11704_2590904797"/>
      <w:r>
        <w:rPr>
          <w:sz w:val="28"/>
          <w:szCs w:val="28"/>
        </w:rPr>
        <w:t>«Обеспечение общественного порядка и противодействие преступности»</w:t>
      </w:r>
      <w:bookmarkEnd w:id="4"/>
      <w:bookmarkEnd w:id="5"/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856BE5" w:rsidRDefault="001A66BC">
      <w:pPr>
        <w:tabs>
          <w:tab w:val="left" w:pos="0"/>
          <w:tab w:val="left" w:pos="709"/>
          <w:tab w:val="left" w:pos="851"/>
        </w:tabs>
        <w:jc w:val="both"/>
      </w:pPr>
      <w:r>
        <w:rPr>
          <w:sz w:val="28"/>
        </w:rPr>
        <w:tab/>
      </w:r>
      <w:r>
        <w:rPr>
          <w:sz w:val="28"/>
          <w:szCs w:val="28"/>
        </w:rPr>
        <w:t xml:space="preserve">2. Финансовому управлению города Батайска осуществлять </w:t>
      </w:r>
      <w:r>
        <w:rPr>
          <w:sz w:val="28"/>
          <w:szCs w:val="28"/>
        </w:rPr>
        <w:t>финансирование муниципальной программы города Батайска «Обеспечение общественного порядка и противодействие преступности» в пределах ассигнований, предусмотренных на указанные цели в бюджете города Батайска.</w:t>
      </w:r>
    </w:p>
    <w:p w:rsidR="00856BE5" w:rsidRDefault="001A66BC">
      <w:pPr>
        <w:tabs>
          <w:tab w:val="left" w:pos="0"/>
        </w:tabs>
        <w:jc w:val="both"/>
      </w:pPr>
      <w:r>
        <w:rPr>
          <w:sz w:val="28"/>
          <w:szCs w:val="28"/>
        </w:rPr>
        <w:tab/>
        <w:t>3. </w:t>
      </w:r>
      <w:bookmarkStart w:id="6" w:name="__DdeLink__8928_370185220"/>
      <w:r>
        <w:rPr>
          <w:sz w:val="28"/>
          <w:szCs w:val="28"/>
        </w:rPr>
        <w:t>Настоящее постановление вступает</w:t>
      </w:r>
      <w:bookmarkEnd w:id="6"/>
      <w:r>
        <w:rPr>
          <w:sz w:val="28"/>
          <w:szCs w:val="28"/>
        </w:rPr>
        <w:t xml:space="preserve"> в силу со д</w:t>
      </w:r>
      <w:r>
        <w:rPr>
          <w:sz w:val="28"/>
          <w:szCs w:val="28"/>
        </w:rPr>
        <w:t>ня его официального опубликования.</w:t>
      </w:r>
    </w:p>
    <w:p w:rsidR="00856BE5" w:rsidRDefault="001A66BC">
      <w:pPr>
        <w:jc w:val="both"/>
      </w:pPr>
      <w:r>
        <w:rPr>
          <w:sz w:val="28"/>
          <w:szCs w:val="28"/>
        </w:rPr>
        <w:tab/>
        <w:t>4. Настоящее постановление подлежит включению в регистр муниципальных нормативных правовых актов Ростовской области.</w:t>
      </w:r>
    </w:p>
    <w:p w:rsidR="00856BE5" w:rsidRDefault="001A66BC">
      <w:pPr>
        <w:ind w:firstLine="737"/>
        <w:jc w:val="both"/>
      </w:pPr>
      <w:r>
        <w:rPr>
          <w:sz w:val="28"/>
          <w:szCs w:val="28"/>
        </w:rPr>
        <w:t>5. Настоящее постановление подлежит размещению на официальном сайте Администрации города Батайска.</w:t>
      </w:r>
    </w:p>
    <w:p w:rsidR="00856BE5" w:rsidRDefault="001A66BC">
      <w:pPr>
        <w:jc w:val="both"/>
      </w:pPr>
      <w:r>
        <w:rPr>
          <w:sz w:val="28"/>
          <w:szCs w:val="28"/>
        </w:rPr>
        <w:tab/>
      </w:r>
    </w:p>
    <w:p w:rsidR="00856BE5" w:rsidRDefault="00856BE5">
      <w:pPr>
        <w:jc w:val="both"/>
        <w:rPr>
          <w:sz w:val="28"/>
          <w:szCs w:val="28"/>
        </w:rPr>
      </w:pPr>
    </w:p>
    <w:p w:rsidR="00856BE5" w:rsidRDefault="00856BE5">
      <w:pPr>
        <w:jc w:val="both"/>
        <w:rPr>
          <w:sz w:val="28"/>
          <w:szCs w:val="28"/>
        </w:rPr>
      </w:pPr>
    </w:p>
    <w:p w:rsidR="00856BE5" w:rsidRDefault="001A66BC">
      <w:pPr>
        <w:jc w:val="both"/>
      </w:pPr>
      <w:r>
        <w:rPr>
          <w:sz w:val="28"/>
          <w:szCs w:val="28"/>
        </w:rPr>
        <w:tab/>
      </w:r>
    </w:p>
    <w:p w:rsidR="00856BE5" w:rsidRDefault="001A66BC">
      <w:pPr>
        <w:jc w:val="both"/>
      </w:pPr>
      <w:r>
        <w:rPr>
          <w:sz w:val="28"/>
          <w:szCs w:val="28"/>
        </w:rPr>
        <w:tab/>
      </w:r>
    </w:p>
    <w:p w:rsidR="00856BE5" w:rsidRDefault="00856BE5">
      <w:pPr>
        <w:jc w:val="both"/>
        <w:rPr>
          <w:sz w:val="28"/>
          <w:szCs w:val="28"/>
        </w:rPr>
      </w:pPr>
    </w:p>
    <w:p w:rsidR="00856BE5" w:rsidRDefault="001A66BC">
      <w:pPr>
        <w:jc w:val="both"/>
      </w:pPr>
      <w:r>
        <w:rPr>
          <w:sz w:val="28"/>
          <w:szCs w:val="28"/>
        </w:rPr>
        <w:tab/>
        <w:t>6. 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 города Батайска Ермилову Т.Г.</w:t>
      </w:r>
    </w:p>
    <w:p w:rsidR="00856BE5" w:rsidRDefault="00856BE5">
      <w:pPr>
        <w:ind w:firstLine="720"/>
        <w:jc w:val="both"/>
        <w:rPr>
          <w:spacing w:val="-24"/>
          <w:sz w:val="28"/>
        </w:rPr>
      </w:pPr>
    </w:p>
    <w:p w:rsidR="00856BE5" w:rsidRDefault="00856BE5">
      <w:pPr>
        <w:ind w:firstLine="720"/>
        <w:jc w:val="both"/>
        <w:rPr>
          <w:spacing w:val="-24"/>
          <w:sz w:val="28"/>
        </w:rPr>
      </w:pPr>
    </w:p>
    <w:tbl>
      <w:tblPr>
        <w:tblW w:w="9601" w:type="dxa"/>
        <w:tblInd w:w="1" w:type="dxa"/>
        <w:tblLook w:val="04A0" w:firstRow="1" w:lastRow="0" w:firstColumn="1" w:lastColumn="0" w:noHBand="0" w:noVBand="1"/>
      </w:tblPr>
      <w:tblGrid>
        <w:gridCol w:w="4933"/>
        <w:gridCol w:w="4668"/>
      </w:tblGrid>
      <w:tr w:rsidR="00856BE5">
        <w:trPr>
          <w:trHeight w:val="722"/>
        </w:trPr>
        <w:tc>
          <w:tcPr>
            <w:tcW w:w="4932" w:type="dxa"/>
            <w:shd w:val="clear" w:color="auto" w:fill="auto"/>
          </w:tcPr>
          <w:p w:rsidR="00856BE5" w:rsidRDefault="001A66BC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856BE5" w:rsidRDefault="001A66BC">
            <w:pPr>
              <w:jc w:val="both"/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668" w:type="dxa"/>
            <w:shd w:val="clear" w:color="auto" w:fill="auto"/>
          </w:tcPr>
          <w:p w:rsidR="00856BE5" w:rsidRDefault="00856BE5">
            <w:pPr>
              <w:tabs>
                <w:tab w:val="left" w:pos="4320"/>
                <w:tab w:val="center" w:pos="4875"/>
              </w:tabs>
              <w:jc w:val="right"/>
              <w:rPr>
                <w:spacing w:val="-24"/>
                <w:sz w:val="28"/>
                <w:szCs w:val="28"/>
              </w:rPr>
            </w:pPr>
          </w:p>
          <w:p w:rsidR="00856BE5" w:rsidRDefault="001A66BC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 xml:space="preserve">    Г.В. Павлятенко</w:t>
            </w:r>
          </w:p>
        </w:tc>
      </w:tr>
    </w:tbl>
    <w:p w:rsidR="00856BE5" w:rsidRDefault="00856BE5">
      <w:pPr>
        <w:jc w:val="both"/>
        <w:rPr>
          <w:sz w:val="28"/>
        </w:rPr>
      </w:pPr>
    </w:p>
    <w:p w:rsidR="00856BE5" w:rsidRDefault="00856BE5">
      <w:pPr>
        <w:jc w:val="both"/>
        <w:rPr>
          <w:sz w:val="28"/>
        </w:rPr>
      </w:pPr>
    </w:p>
    <w:p w:rsidR="00856BE5" w:rsidRDefault="001A66BC">
      <w:pPr>
        <w:jc w:val="both"/>
      </w:pPr>
      <w:r>
        <w:rPr>
          <w:sz w:val="28"/>
        </w:rPr>
        <w:t>Постановление вносит</w:t>
      </w:r>
      <w:r>
        <w:rPr>
          <w:sz w:val="28"/>
          <w:szCs w:val="24"/>
          <w:lang w:eastAsia="ru-RU"/>
        </w:rPr>
        <w:t xml:space="preserve"> отдел </w:t>
      </w:r>
      <w:proofErr w:type="gramStart"/>
      <w:r>
        <w:rPr>
          <w:sz w:val="28"/>
          <w:szCs w:val="24"/>
          <w:lang w:eastAsia="ru-RU"/>
        </w:rPr>
        <w:t>по</w:t>
      </w:r>
      <w:proofErr w:type="gramEnd"/>
      <w:r>
        <w:rPr>
          <w:sz w:val="28"/>
          <w:szCs w:val="24"/>
          <w:lang w:eastAsia="ru-RU"/>
        </w:rPr>
        <w:t xml:space="preserve"> </w:t>
      </w:r>
    </w:p>
    <w:p w:rsidR="00856BE5" w:rsidRDefault="001A66BC">
      <w:pPr>
        <w:jc w:val="both"/>
      </w:pPr>
      <w:r>
        <w:rPr>
          <w:sz w:val="28"/>
          <w:szCs w:val="24"/>
          <w:lang w:eastAsia="ru-RU"/>
        </w:rPr>
        <w:t xml:space="preserve">взаимодействию с </w:t>
      </w:r>
      <w:proofErr w:type="gramStart"/>
      <w:r>
        <w:rPr>
          <w:sz w:val="28"/>
          <w:szCs w:val="24"/>
          <w:lang w:eastAsia="ru-RU"/>
        </w:rPr>
        <w:t>правоохранительными</w:t>
      </w:r>
      <w:proofErr w:type="gramEnd"/>
      <w:r>
        <w:rPr>
          <w:sz w:val="28"/>
          <w:szCs w:val="24"/>
          <w:lang w:eastAsia="ru-RU"/>
        </w:rPr>
        <w:t xml:space="preserve"> </w:t>
      </w:r>
    </w:p>
    <w:p w:rsidR="00856BE5" w:rsidRDefault="001A66BC">
      <w:pPr>
        <w:jc w:val="both"/>
      </w:pPr>
      <w:r>
        <w:rPr>
          <w:sz w:val="28"/>
          <w:szCs w:val="24"/>
          <w:lang w:eastAsia="ru-RU"/>
        </w:rPr>
        <w:t xml:space="preserve">органами, казачеством и профилактике </w:t>
      </w:r>
    </w:p>
    <w:p w:rsidR="00856BE5" w:rsidRDefault="001A66BC">
      <w:pPr>
        <w:jc w:val="both"/>
      </w:pPr>
      <w:r>
        <w:rPr>
          <w:sz w:val="28"/>
          <w:szCs w:val="24"/>
          <w:lang w:eastAsia="ru-RU"/>
        </w:rPr>
        <w:t xml:space="preserve">коррупционных правонарушений </w:t>
      </w:r>
      <w:r>
        <w:rPr>
          <w:sz w:val="28"/>
          <w:szCs w:val="24"/>
          <w:lang w:eastAsia="ru-RU"/>
        </w:rPr>
        <w:t xml:space="preserve"> </w:t>
      </w:r>
    </w:p>
    <w:p w:rsidR="00856BE5" w:rsidRDefault="001A66BC">
      <w:pPr>
        <w:jc w:val="both"/>
      </w:pPr>
      <w:r>
        <w:rPr>
          <w:sz w:val="28"/>
          <w:szCs w:val="24"/>
          <w:lang w:eastAsia="ru-RU"/>
        </w:rPr>
        <w:t>Администрации города Батайска</w:t>
      </w: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856BE5">
      <w:pPr>
        <w:ind w:left="6237"/>
        <w:jc w:val="center"/>
        <w:rPr>
          <w:sz w:val="28"/>
          <w:szCs w:val="28"/>
        </w:rPr>
      </w:pPr>
    </w:p>
    <w:p w:rsidR="00856BE5" w:rsidRDefault="001A66BC">
      <w:pPr>
        <w:ind w:left="6237"/>
        <w:jc w:val="center"/>
      </w:pPr>
      <w:r>
        <w:rPr>
          <w:sz w:val="28"/>
          <w:szCs w:val="28"/>
        </w:rPr>
        <w:t xml:space="preserve">Приложение </w:t>
      </w:r>
    </w:p>
    <w:p w:rsidR="00856BE5" w:rsidRDefault="001A66BC">
      <w:pPr>
        <w:ind w:left="6237"/>
        <w:jc w:val="center"/>
      </w:pPr>
      <w:r>
        <w:rPr>
          <w:sz w:val="28"/>
          <w:szCs w:val="28"/>
        </w:rPr>
        <w:t>к постановлению</w:t>
      </w:r>
    </w:p>
    <w:p w:rsidR="00856BE5" w:rsidRDefault="001A66BC">
      <w:pPr>
        <w:ind w:left="6237"/>
        <w:jc w:val="center"/>
      </w:pPr>
      <w:r>
        <w:rPr>
          <w:sz w:val="28"/>
          <w:szCs w:val="28"/>
        </w:rPr>
        <w:t>Администрации</w:t>
      </w:r>
    </w:p>
    <w:p w:rsidR="00856BE5" w:rsidRDefault="001A66BC">
      <w:pPr>
        <w:ind w:left="6237"/>
        <w:jc w:val="center"/>
      </w:pPr>
      <w:r>
        <w:rPr>
          <w:sz w:val="28"/>
          <w:szCs w:val="28"/>
        </w:rPr>
        <w:t>города Батайска</w:t>
      </w:r>
    </w:p>
    <w:p w:rsidR="00856BE5" w:rsidRDefault="001A66BC">
      <w:pPr>
        <w:tabs>
          <w:tab w:val="left" w:pos="0"/>
          <w:tab w:val="left" w:pos="567"/>
        </w:tabs>
        <w:ind w:left="6237"/>
        <w:jc w:val="center"/>
      </w:pPr>
      <w:r>
        <w:rPr>
          <w:kern w:val="2"/>
          <w:sz w:val="28"/>
          <w:szCs w:val="28"/>
          <w:lang w:eastAsia="en-US"/>
        </w:rPr>
        <w:t>от</w:t>
      </w:r>
      <w:r w:rsidR="007F7067">
        <w:rPr>
          <w:kern w:val="2"/>
          <w:sz w:val="28"/>
          <w:szCs w:val="28"/>
          <w:lang w:eastAsia="en-US"/>
        </w:rPr>
        <w:t xml:space="preserve"> </w:t>
      </w:r>
      <w:r w:rsidR="007F7067">
        <w:rPr>
          <w:kern w:val="2"/>
          <w:sz w:val="28"/>
          <w:szCs w:val="28"/>
          <w:u w:val="single"/>
          <w:lang w:eastAsia="en-US"/>
        </w:rPr>
        <w:t xml:space="preserve">18.03.2022 </w:t>
      </w:r>
      <w:r>
        <w:rPr>
          <w:kern w:val="2"/>
          <w:sz w:val="28"/>
          <w:szCs w:val="28"/>
          <w:lang w:eastAsia="en-US"/>
        </w:rPr>
        <w:t>№</w:t>
      </w:r>
      <w:r w:rsidR="007F7067">
        <w:rPr>
          <w:kern w:val="2"/>
          <w:sz w:val="28"/>
          <w:szCs w:val="28"/>
          <w:lang w:eastAsia="en-US"/>
        </w:rPr>
        <w:t xml:space="preserve"> </w:t>
      </w:r>
      <w:r w:rsidR="007F7067">
        <w:rPr>
          <w:kern w:val="2"/>
          <w:sz w:val="28"/>
          <w:szCs w:val="28"/>
          <w:u w:val="single"/>
          <w:lang w:eastAsia="en-US"/>
        </w:rPr>
        <w:t>616</w:t>
      </w:r>
    </w:p>
    <w:p w:rsidR="00856BE5" w:rsidRDefault="00856BE5">
      <w:pPr>
        <w:tabs>
          <w:tab w:val="left" w:pos="0"/>
          <w:tab w:val="left" w:pos="567"/>
        </w:tabs>
        <w:ind w:left="6237"/>
        <w:jc w:val="center"/>
        <w:rPr>
          <w:kern w:val="2"/>
          <w:sz w:val="28"/>
          <w:szCs w:val="28"/>
          <w:u w:val="single"/>
          <w:lang w:eastAsia="en-US"/>
        </w:rPr>
      </w:pPr>
    </w:p>
    <w:p w:rsidR="00856BE5" w:rsidRDefault="00856BE5">
      <w:pPr>
        <w:tabs>
          <w:tab w:val="left" w:pos="0"/>
          <w:tab w:val="left" w:pos="567"/>
        </w:tabs>
        <w:ind w:left="6237"/>
        <w:jc w:val="center"/>
        <w:rPr>
          <w:kern w:val="2"/>
          <w:sz w:val="28"/>
          <w:szCs w:val="28"/>
          <w:u w:val="single"/>
          <w:lang w:eastAsia="en-US"/>
        </w:rPr>
      </w:pPr>
    </w:p>
    <w:p w:rsidR="00856BE5" w:rsidRDefault="001A66BC">
      <w:pPr>
        <w:tabs>
          <w:tab w:val="left" w:pos="0"/>
          <w:tab w:val="left" w:pos="567"/>
        </w:tabs>
        <w:jc w:val="center"/>
      </w:pPr>
      <w:r>
        <w:rPr>
          <w:sz w:val="28"/>
          <w:szCs w:val="28"/>
        </w:rPr>
        <w:t xml:space="preserve">ИЗМЕНЕНИЯ, </w:t>
      </w:r>
    </w:p>
    <w:p w:rsidR="00856BE5" w:rsidRDefault="001A66BC">
      <w:pPr>
        <w:tabs>
          <w:tab w:val="left" w:pos="0"/>
          <w:tab w:val="left" w:pos="567"/>
        </w:tabs>
        <w:jc w:val="center"/>
      </w:pPr>
      <w:r>
        <w:rPr>
          <w:sz w:val="28"/>
          <w:szCs w:val="28"/>
        </w:rPr>
        <w:t>вносимые в муниципальную программу города Батайска «</w:t>
      </w:r>
      <w:r>
        <w:rPr>
          <w:color w:val="000000"/>
          <w:sz w:val="28"/>
          <w:szCs w:val="28"/>
        </w:rPr>
        <w:t>Обеспечение общественного порядка и противодействие преступности»</w:t>
      </w:r>
      <w:r>
        <w:rPr>
          <w:sz w:val="24"/>
          <w:szCs w:val="24"/>
        </w:rPr>
        <w:t xml:space="preserve"> </w:t>
      </w:r>
    </w:p>
    <w:p w:rsidR="00856BE5" w:rsidRDefault="00856BE5">
      <w:pPr>
        <w:pStyle w:val="210"/>
        <w:widowControl w:val="0"/>
        <w:ind w:left="0"/>
        <w:jc w:val="center"/>
        <w:rPr>
          <w:color w:val="FF0000"/>
          <w:sz w:val="24"/>
          <w:szCs w:val="24"/>
        </w:rPr>
      </w:pPr>
    </w:p>
    <w:p w:rsidR="00856BE5" w:rsidRDefault="001A66BC">
      <w:pPr>
        <w:pStyle w:val="210"/>
        <w:widowControl w:val="0"/>
        <w:ind w:left="0"/>
        <w:rPr>
          <w:szCs w:val="28"/>
        </w:rPr>
      </w:pPr>
      <w:r>
        <w:rPr>
          <w:szCs w:val="28"/>
        </w:rPr>
        <w:t>1. Паспорт муниципальной программы города Батайска изложить в новой редакции:</w:t>
      </w:r>
    </w:p>
    <w:p w:rsidR="00856BE5" w:rsidRDefault="00856BE5">
      <w:pPr>
        <w:pStyle w:val="210"/>
        <w:widowControl w:val="0"/>
        <w:ind w:left="0"/>
        <w:rPr>
          <w:szCs w:val="28"/>
        </w:rPr>
      </w:pPr>
    </w:p>
    <w:p w:rsidR="00856BE5" w:rsidRDefault="001A66BC">
      <w:pPr>
        <w:pStyle w:val="210"/>
        <w:widowControl w:val="0"/>
        <w:ind w:left="0"/>
        <w:jc w:val="center"/>
        <w:rPr>
          <w:sz w:val="24"/>
          <w:szCs w:val="24"/>
        </w:rPr>
      </w:pPr>
      <w:r>
        <w:rPr>
          <w:szCs w:val="28"/>
        </w:rPr>
        <w:t>«ПАСПОРТ</w:t>
      </w:r>
    </w:p>
    <w:p w:rsidR="00856BE5" w:rsidRDefault="001A66BC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муниципальной программы города Батай</w:t>
      </w:r>
      <w:r>
        <w:rPr>
          <w:sz w:val="28"/>
          <w:szCs w:val="28"/>
        </w:rPr>
        <w:t>ска</w:t>
      </w:r>
    </w:p>
    <w:p w:rsidR="00856BE5" w:rsidRDefault="00856BE5">
      <w:pPr>
        <w:widowControl w:val="0"/>
        <w:rPr>
          <w:sz w:val="28"/>
          <w:szCs w:val="28"/>
        </w:rPr>
      </w:pPr>
    </w:p>
    <w:tbl>
      <w:tblPr>
        <w:tblW w:w="9553" w:type="dxa"/>
        <w:tblInd w:w="84" w:type="dxa"/>
        <w:tblLook w:val="04A0" w:firstRow="1" w:lastRow="0" w:firstColumn="1" w:lastColumn="0" w:noHBand="0" w:noVBand="1"/>
      </w:tblPr>
      <w:tblGrid>
        <w:gridCol w:w="2715"/>
        <w:gridCol w:w="405"/>
        <w:gridCol w:w="6433"/>
      </w:tblGrid>
      <w:tr w:rsidR="00856BE5">
        <w:tc>
          <w:tcPr>
            <w:tcW w:w="2715" w:type="dxa"/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shd w:val="clear" w:color="auto" w:fill="auto"/>
          </w:tcPr>
          <w:p w:rsidR="00856BE5" w:rsidRDefault="001A66BC">
            <w:pPr>
              <w:widowControl w:val="0"/>
              <w:ind w:left="-131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</w:t>
            </w:r>
          </w:p>
        </w:tc>
        <w:tc>
          <w:tcPr>
            <w:tcW w:w="6433" w:type="dxa"/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Обеспечение общественного порядка и противодействие преступности (далее – муниципальная программа).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6BE5">
        <w:tc>
          <w:tcPr>
            <w:tcW w:w="2715" w:type="dxa"/>
            <w:shd w:val="clear" w:color="auto" w:fill="auto"/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856BE5" w:rsidRDefault="00856BE5">
            <w:pPr>
              <w:widowControl w:val="0"/>
              <w:rPr>
                <w:sz w:val="28"/>
                <w:szCs w:val="28"/>
              </w:rPr>
            </w:pPr>
          </w:p>
          <w:p w:rsidR="00856BE5" w:rsidRDefault="00856BE5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shd w:val="clear" w:color="auto" w:fill="auto"/>
          </w:tcPr>
          <w:p w:rsidR="00856BE5" w:rsidRDefault="00856BE5">
            <w:pPr>
              <w:widowControl w:val="0"/>
              <w:snapToGrid w:val="0"/>
              <w:ind w:left="-131"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856BE5" w:rsidRDefault="001A66BC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3" w:type="dxa"/>
            <w:shd w:val="clear" w:color="auto" w:fill="auto"/>
          </w:tcPr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8"/>
                <w:szCs w:val="28"/>
                <w:lang w:eastAsia="ru-RU"/>
              </w:rPr>
              <w:t xml:space="preserve"> Администрации города Батайска</w:t>
            </w:r>
          </w:p>
        </w:tc>
      </w:tr>
      <w:tr w:rsidR="00856BE5">
        <w:tc>
          <w:tcPr>
            <w:tcW w:w="2715" w:type="dxa"/>
            <w:shd w:val="clear" w:color="auto" w:fill="auto"/>
          </w:tcPr>
          <w:p w:rsidR="00856BE5" w:rsidRDefault="001A66BC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Соисполнители муниципальной программы города Батайска</w:t>
            </w:r>
          </w:p>
          <w:p w:rsidR="00856BE5" w:rsidRDefault="00856BE5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shd w:val="clear" w:color="auto" w:fill="auto"/>
          </w:tcPr>
          <w:p w:rsidR="00856BE5" w:rsidRDefault="001A66BC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3" w:type="dxa"/>
            <w:shd w:val="clear" w:color="auto" w:fill="auto"/>
          </w:tcPr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856BE5">
        <w:tc>
          <w:tcPr>
            <w:tcW w:w="2715" w:type="dxa"/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Батайска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shd w:val="clear" w:color="auto" w:fill="auto"/>
          </w:tcPr>
          <w:p w:rsidR="00856BE5" w:rsidRDefault="001A66BC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3" w:type="dxa"/>
            <w:shd w:val="clear" w:color="auto" w:fill="auto"/>
          </w:tcPr>
          <w:p w:rsidR="00856BE5" w:rsidRDefault="001A66BC">
            <w:pPr>
              <w:jc w:val="both"/>
            </w:pPr>
            <w:r>
              <w:rPr>
                <w:sz w:val="28"/>
                <w:szCs w:val="28"/>
              </w:rPr>
              <w:t xml:space="preserve">Первый заместитель главы Администрации города Батайска; </w:t>
            </w:r>
          </w:p>
          <w:p w:rsidR="00856BE5" w:rsidRDefault="001A66BC">
            <w:pPr>
              <w:jc w:val="both"/>
            </w:pPr>
            <w:r>
              <w:rPr>
                <w:sz w:val="28"/>
                <w:szCs w:val="28"/>
              </w:rPr>
              <w:t xml:space="preserve">заместитель главы Администрации города Батайска по экономике; </w:t>
            </w:r>
          </w:p>
          <w:p w:rsidR="00856BE5" w:rsidRDefault="001A66BC">
            <w:pPr>
              <w:jc w:val="both"/>
            </w:pPr>
            <w:r>
              <w:rPr>
                <w:sz w:val="28"/>
                <w:szCs w:val="28"/>
              </w:rPr>
              <w:t xml:space="preserve">заместитель главы Администрации города Батайска по социальным вопросам; </w:t>
            </w:r>
          </w:p>
          <w:p w:rsidR="00856BE5" w:rsidRDefault="001A66BC">
            <w:pPr>
              <w:jc w:val="both"/>
            </w:pPr>
            <w:r>
              <w:rPr>
                <w:sz w:val="28"/>
                <w:szCs w:val="28"/>
              </w:rPr>
              <w:t xml:space="preserve">заместитель главы Администрации города </w:t>
            </w:r>
            <w:r>
              <w:rPr>
                <w:sz w:val="28"/>
                <w:szCs w:val="28"/>
              </w:rPr>
              <w:lastRenderedPageBreak/>
              <w:t>Батайска по</w:t>
            </w:r>
            <w:r>
              <w:rPr>
                <w:sz w:val="28"/>
                <w:szCs w:val="28"/>
              </w:rPr>
              <w:t xml:space="preserve"> жилищно-коммунальн</w:t>
            </w:r>
            <w:r>
              <w:rPr>
                <w:sz w:val="28"/>
                <w:szCs w:val="28"/>
                <w:highlight w:val="white"/>
              </w:rPr>
              <w:t xml:space="preserve">ому хозяйству;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тдел по взаимодействию с правоохранительными органами, </w:t>
            </w:r>
            <w:r>
              <w:rPr>
                <w:sz w:val="28"/>
                <w:szCs w:val="28"/>
                <w:highlight w:val="white"/>
                <w:lang w:eastAsia="ru-RU"/>
              </w:rPr>
              <w:t>казачеством</w:t>
            </w:r>
            <w:r>
              <w:rPr>
                <w:sz w:val="28"/>
                <w:szCs w:val="28"/>
                <w:lang w:eastAsia="ru-RU"/>
              </w:rPr>
              <w:t xml:space="preserve"> и профилактике коррупционных правонарушений </w:t>
            </w:r>
            <w:r>
              <w:rPr>
                <w:sz w:val="28"/>
                <w:szCs w:val="28"/>
                <w:lang w:eastAsia="ru-RU"/>
              </w:rPr>
              <w:t xml:space="preserve"> Администрации города Батайска;</w:t>
            </w:r>
            <w:r>
              <w:rPr>
                <w:sz w:val="28"/>
                <w:szCs w:val="28"/>
              </w:rPr>
              <w:t xml:space="preserve">  </w:t>
            </w:r>
          </w:p>
          <w:p w:rsidR="00856BE5" w:rsidRDefault="001A66BC">
            <w:pPr>
              <w:jc w:val="both"/>
            </w:pPr>
            <w:r>
              <w:rPr>
                <w:sz w:val="28"/>
                <w:szCs w:val="28"/>
              </w:rPr>
              <w:t xml:space="preserve">отдел по делам молодежи Администрации города Батайска; </w:t>
            </w:r>
          </w:p>
          <w:p w:rsidR="00856BE5" w:rsidRDefault="001A66BC">
            <w:pPr>
              <w:jc w:val="both"/>
            </w:pPr>
            <w:r>
              <w:rPr>
                <w:sz w:val="28"/>
                <w:szCs w:val="28"/>
              </w:rPr>
              <w:t xml:space="preserve">отдел по физической </w:t>
            </w:r>
            <w:r>
              <w:rPr>
                <w:sz w:val="28"/>
                <w:szCs w:val="28"/>
              </w:rPr>
              <w:t xml:space="preserve">культуре и спорту Администрации города Батайска;  </w:t>
            </w:r>
          </w:p>
          <w:p w:rsidR="00856BE5" w:rsidRDefault="001A66BC">
            <w:pPr>
              <w:jc w:val="both"/>
            </w:pPr>
            <w:r>
              <w:rPr>
                <w:sz w:val="28"/>
                <w:szCs w:val="28"/>
                <w:lang w:eastAsia="en-US"/>
              </w:rPr>
              <w:t xml:space="preserve">сектор по кадровой работе Администрации города Батайска; </w:t>
            </w:r>
          </w:p>
          <w:p w:rsidR="00856BE5" w:rsidRDefault="001A66BC">
            <w:pPr>
              <w:jc w:val="both"/>
            </w:pPr>
            <w:r>
              <w:rPr>
                <w:sz w:val="28"/>
                <w:szCs w:val="28"/>
              </w:rPr>
              <w:t xml:space="preserve">Управление образования города Батайска; Управление культуры города Батайска;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ru-RU"/>
              </w:rPr>
              <w:t>Управление жилищно-коммунальн</w:t>
            </w:r>
            <w:r>
              <w:rPr>
                <w:sz w:val="28"/>
                <w:szCs w:val="28"/>
                <w:highlight w:val="white"/>
                <w:lang w:eastAsia="ru-RU"/>
              </w:rPr>
              <w:t>ого хозяйства</w:t>
            </w:r>
            <w:r>
              <w:rPr>
                <w:sz w:val="28"/>
                <w:szCs w:val="28"/>
                <w:lang w:eastAsia="ru-RU"/>
              </w:rPr>
              <w:t xml:space="preserve"> города Батайска;</w:t>
            </w:r>
          </w:p>
          <w:p w:rsidR="00856BE5" w:rsidRDefault="001A66BC">
            <w:pPr>
              <w:jc w:val="both"/>
            </w:pPr>
            <w:r>
              <w:rPr>
                <w:sz w:val="28"/>
                <w:szCs w:val="28"/>
              </w:rPr>
              <w:t xml:space="preserve">пресс-секретарь Администрации города Батайска; МБУЗ </w:t>
            </w:r>
            <w:r>
              <w:rPr>
                <w:sz w:val="28"/>
                <w:szCs w:val="28"/>
                <w:highlight w:val="white"/>
              </w:rPr>
              <w:t xml:space="preserve"> «</w:t>
            </w:r>
            <w:r>
              <w:rPr>
                <w:sz w:val="28"/>
                <w:szCs w:val="28"/>
                <w:highlight w:val="white"/>
                <w:lang w:eastAsia="en-US"/>
              </w:rPr>
              <w:t>Центральная городская больница</w:t>
            </w:r>
            <w:r>
              <w:rPr>
                <w:sz w:val="28"/>
                <w:szCs w:val="28"/>
                <w:highlight w:val="white"/>
              </w:rPr>
              <w:t>»</w:t>
            </w:r>
            <w:r>
              <w:rPr>
                <w:sz w:val="28"/>
                <w:szCs w:val="28"/>
              </w:rPr>
              <w:t xml:space="preserve"> города Батайска; </w:t>
            </w:r>
          </w:p>
          <w:p w:rsidR="00856BE5" w:rsidRDefault="001A66BC">
            <w:pPr>
              <w:jc w:val="both"/>
            </w:pPr>
            <w:r>
              <w:rPr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рганизационный отдел Администрации города Батайска; </w:t>
            </w:r>
          </w:p>
          <w:p w:rsidR="00856BE5" w:rsidRDefault="001A66BC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малого и среднего предпринимательства, торговли Администрации города Батайска; </w:t>
            </w:r>
          </w:p>
          <w:p w:rsidR="00856BE5" w:rsidRDefault="001A66BC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тдел эконом</w:t>
            </w:r>
            <w:r>
              <w:rPr>
                <w:rFonts w:eastAsia="Calibri"/>
                <w:sz w:val="28"/>
                <w:szCs w:val="28"/>
                <w:lang w:eastAsia="en-US"/>
              </w:rPr>
              <w:t>ики, инвестиционной политики и стратегического развития  Администрации города Батайска;</w:t>
            </w:r>
          </w:p>
          <w:p w:rsidR="00856BE5" w:rsidRDefault="001A66BC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муниципальных закупок Администрации города Батайска;</w:t>
            </w:r>
          </w:p>
          <w:p w:rsidR="00856BE5" w:rsidRDefault="001A66B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бухгалтерского учета и отчетности Администрации города Батайска;</w:t>
            </w:r>
          </w:p>
          <w:p w:rsidR="00856BE5" w:rsidRDefault="001A66BC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МБУ «Управление гражданской защиты гор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ода Батайска» 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56BE5" w:rsidRDefault="00856BE5">
            <w:pPr>
              <w:pStyle w:val="afe"/>
              <w:jc w:val="both"/>
              <w:rPr>
                <w:sz w:val="28"/>
                <w:szCs w:val="28"/>
              </w:rPr>
            </w:pPr>
          </w:p>
        </w:tc>
      </w:tr>
      <w:tr w:rsidR="00856BE5">
        <w:trPr>
          <w:trHeight w:val="68"/>
        </w:trPr>
        <w:tc>
          <w:tcPr>
            <w:tcW w:w="2715" w:type="dxa"/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Подпрограммы 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shd w:val="clear" w:color="auto" w:fill="auto"/>
          </w:tcPr>
          <w:p w:rsidR="00856BE5" w:rsidRDefault="001A66BC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3" w:type="dxa"/>
            <w:shd w:val="clear" w:color="auto" w:fill="auto"/>
          </w:tcPr>
          <w:p w:rsidR="00856BE5" w:rsidRDefault="001A66BC">
            <w:pPr>
              <w:pStyle w:val="af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коррупционной деятельности должностных лиц органов местного самоуправления.</w:t>
            </w:r>
          </w:p>
          <w:p w:rsidR="00856BE5" w:rsidRDefault="001A66BC">
            <w:pPr>
              <w:pStyle w:val="af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антитеррористической и экстремистской деятельности.</w:t>
            </w:r>
          </w:p>
          <w:p w:rsidR="00856BE5" w:rsidRDefault="001A66BC">
            <w:pPr>
              <w:pStyle w:val="afa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противодействия злоупотреблению наркотиками и их незаконному обороту.</w:t>
            </w:r>
          </w:p>
          <w:p w:rsidR="00856BE5" w:rsidRDefault="001A66BC">
            <w:pPr>
              <w:pStyle w:val="afa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казачества.</w:t>
            </w:r>
          </w:p>
          <w:p w:rsidR="00856BE5" w:rsidRDefault="001A66BC">
            <w:pPr>
              <w:pStyle w:val="afa"/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Профилактика правонарушений на территории города Батайска.</w:t>
            </w:r>
          </w:p>
        </w:tc>
      </w:tr>
      <w:tr w:rsidR="00856BE5">
        <w:tc>
          <w:tcPr>
            <w:tcW w:w="2715" w:type="dxa"/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Программно-</w:t>
            </w:r>
            <w:bookmarkStart w:id="7" w:name="_GoBack"/>
            <w:bookmarkEnd w:id="7"/>
            <w:r>
              <w:rPr>
                <w:sz w:val="28"/>
                <w:szCs w:val="28"/>
              </w:rPr>
              <w:lastRenderedPageBreak/>
              <w:t xml:space="preserve">целевые инструменты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shd w:val="clear" w:color="auto" w:fill="auto"/>
          </w:tcPr>
          <w:p w:rsidR="00856BE5" w:rsidRDefault="001A66BC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433" w:type="dxa"/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856BE5">
        <w:tc>
          <w:tcPr>
            <w:tcW w:w="2715" w:type="dxa"/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Цели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856BE5" w:rsidRDefault="00856BE5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shd w:val="clear" w:color="auto" w:fill="auto"/>
          </w:tcPr>
          <w:p w:rsidR="00856BE5" w:rsidRDefault="001A66BC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3" w:type="dxa"/>
            <w:shd w:val="clear" w:color="auto" w:fill="auto"/>
          </w:tcPr>
          <w:p w:rsidR="00856BE5" w:rsidRDefault="001A66BC">
            <w:pPr>
              <w:pStyle w:val="af3"/>
              <w:widowControl w:val="0"/>
              <w:jc w:val="both"/>
            </w:pPr>
            <w:r>
              <w:rPr>
                <w:color w:val="020B22"/>
                <w:szCs w:val="28"/>
              </w:rPr>
              <w:t xml:space="preserve"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 </w:t>
            </w:r>
          </w:p>
          <w:p w:rsidR="00856BE5" w:rsidRDefault="00856BE5">
            <w:pPr>
              <w:pStyle w:val="af3"/>
              <w:widowControl w:val="0"/>
              <w:jc w:val="both"/>
              <w:rPr>
                <w:szCs w:val="28"/>
                <w:lang w:eastAsia="en-US"/>
              </w:rPr>
            </w:pPr>
          </w:p>
        </w:tc>
      </w:tr>
      <w:tr w:rsidR="00856BE5">
        <w:tc>
          <w:tcPr>
            <w:tcW w:w="2715" w:type="dxa"/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города </w:t>
            </w:r>
            <w:r>
              <w:rPr>
                <w:sz w:val="28"/>
                <w:szCs w:val="28"/>
              </w:rPr>
              <w:t>Батайска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shd w:val="clear" w:color="auto" w:fill="auto"/>
          </w:tcPr>
          <w:p w:rsidR="00856BE5" w:rsidRDefault="001A66BC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3" w:type="dxa"/>
            <w:shd w:val="clear" w:color="auto" w:fill="auto"/>
          </w:tcPr>
          <w:p w:rsidR="00856BE5" w:rsidRDefault="001A66BC">
            <w:pPr>
              <w:pStyle w:val="af3"/>
              <w:widowControl w:val="0"/>
              <w:jc w:val="both"/>
            </w:pPr>
            <w:r>
              <w:rPr>
                <w:color w:val="020B22"/>
                <w:szCs w:val="28"/>
              </w:rPr>
              <w:t>повышение эффективности реализации антикоррупционных мер;</w:t>
            </w:r>
          </w:p>
          <w:p w:rsidR="00856BE5" w:rsidRDefault="001A66BC">
            <w:pPr>
              <w:pStyle w:val="af3"/>
              <w:rPr>
                <w:color w:val="020B22"/>
                <w:sz w:val="24"/>
                <w:szCs w:val="24"/>
              </w:rPr>
            </w:pPr>
            <w:r>
              <w:rPr>
                <w:color w:val="020B22"/>
                <w:szCs w:val="28"/>
              </w:rPr>
              <w:t>создание условий для повышения эффективности антитеррористической деятельности, противодействия проявлениям экстремизма и ксенофобии;</w:t>
            </w:r>
          </w:p>
          <w:p w:rsidR="00856BE5" w:rsidRDefault="001A66BC">
            <w:pPr>
              <w:pStyle w:val="af3"/>
              <w:rPr>
                <w:szCs w:val="28"/>
              </w:rPr>
            </w:pPr>
            <w:r>
              <w:rPr>
                <w:color w:val="020B22"/>
                <w:szCs w:val="28"/>
              </w:rPr>
              <w:t>создание условий для снижения уровня болезненности н</w:t>
            </w:r>
            <w:r>
              <w:rPr>
                <w:color w:val="020B22"/>
                <w:szCs w:val="28"/>
              </w:rPr>
              <w:t>аселения синдромом зависимости от наркотиков;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повышение качества и результативности реализуемых мер по охране общественного порядка 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6BE5">
        <w:tc>
          <w:tcPr>
            <w:tcW w:w="2715" w:type="dxa"/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Целевые индикаторы и показатели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shd w:val="clear" w:color="auto" w:fill="auto"/>
          </w:tcPr>
          <w:p w:rsidR="00856BE5" w:rsidRDefault="001A66BC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3" w:type="dxa"/>
            <w:shd w:val="clear" w:color="auto" w:fill="auto"/>
          </w:tcPr>
          <w:p w:rsidR="00856BE5" w:rsidRDefault="001A66BC">
            <w:pPr>
              <w:pStyle w:val="af3"/>
              <w:jc w:val="both"/>
              <w:rPr>
                <w:color w:val="020B22"/>
                <w:sz w:val="24"/>
                <w:szCs w:val="24"/>
              </w:rPr>
            </w:pPr>
            <w:r>
              <w:rPr>
                <w:color w:val="000000"/>
                <w:kern w:val="2"/>
                <w:szCs w:val="28"/>
              </w:rPr>
              <w:t xml:space="preserve">доля жителей города Батайска, принявших </w:t>
            </w:r>
            <w:r>
              <w:rPr>
                <w:color w:val="000000"/>
                <w:kern w:val="2"/>
                <w:szCs w:val="28"/>
              </w:rPr>
              <w:t>участие в мониторинге, столкнувшихся с проявлениями коррупции;</w:t>
            </w:r>
          </w:p>
          <w:p w:rsidR="00856BE5" w:rsidRDefault="001A66BC">
            <w:pPr>
              <w:pStyle w:val="af3"/>
              <w:jc w:val="both"/>
              <w:rPr>
                <w:color w:val="020B22"/>
                <w:sz w:val="24"/>
                <w:szCs w:val="24"/>
              </w:rPr>
            </w:pPr>
            <w:r>
              <w:rPr>
                <w:color w:val="020B22"/>
                <w:szCs w:val="28"/>
              </w:rPr>
              <w:t>доля граждан, опрошенных в ходе мониторинга общественного мнения, которые лично сталкивались с конфликтами на межнациональной почве;</w:t>
            </w:r>
          </w:p>
          <w:p w:rsidR="00856BE5" w:rsidRDefault="001A66BC">
            <w:pPr>
              <w:pStyle w:val="af3"/>
              <w:jc w:val="both"/>
              <w:rPr>
                <w:color w:val="020B22"/>
                <w:sz w:val="24"/>
                <w:szCs w:val="24"/>
              </w:rPr>
            </w:pPr>
            <w:r>
              <w:rPr>
                <w:color w:val="020B22"/>
                <w:szCs w:val="28"/>
              </w:rPr>
              <w:t>численность пациентов, состоящих на учете</w:t>
            </w:r>
            <w:r>
              <w:rPr>
                <w:color w:val="020B22"/>
                <w:szCs w:val="28"/>
              </w:rPr>
              <w:br/>
              <w:t>в лечебно-профилак</w:t>
            </w:r>
            <w:r>
              <w:rPr>
                <w:color w:val="020B22"/>
                <w:szCs w:val="28"/>
              </w:rPr>
              <w:t>тических организациях с диагнозом наркомания, в расчете на 100 тыс. населения;</w:t>
            </w:r>
          </w:p>
          <w:p w:rsidR="00856BE5" w:rsidRDefault="001A66BC">
            <w:pPr>
              <w:widowControl w:val="0"/>
              <w:jc w:val="both"/>
              <w:rPr>
                <w:color w:val="020B22"/>
                <w:sz w:val="24"/>
                <w:szCs w:val="24"/>
              </w:rPr>
            </w:pPr>
            <w:r>
              <w:rPr>
                <w:color w:val="020B22"/>
                <w:sz w:val="28"/>
                <w:szCs w:val="28"/>
                <w:highlight w:val="white"/>
              </w:rPr>
              <w:t>снижение уровня преступности и правонарушений, совершаемых в общественных местах;</w:t>
            </w:r>
          </w:p>
          <w:p w:rsidR="00856BE5" w:rsidRDefault="001A66BC">
            <w:pPr>
              <w:widowControl w:val="0"/>
              <w:tabs>
                <w:tab w:val="left" w:pos="205"/>
                <w:tab w:val="left" w:pos="347"/>
              </w:tabs>
              <w:jc w:val="both"/>
              <w:rPr>
                <w:highlight w:val="yellow"/>
              </w:rPr>
            </w:pPr>
            <w:r>
              <w:rPr>
                <w:sz w:val="28"/>
                <w:szCs w:val="28"/>
                <w:highlight w:val="white"/>
              </w:rPr>
              <w:t>снижение количества преступлений совершенных лицами, ранее совершавшими преступления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56BE5">
        <w:tc>
          <w:tcPr>
            <w:tcW w:w="2715" w:type="dxa"/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Этапы и </w:t>
            </w:r>
            <w:r>
              <w:rPr>
                <w:sz w:val="28"/>
                <w:szCs w:val="28"/>
              </w:rPr>
              <w:t xml:space="preserve">сроки реализации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shd w:val="clear" w:color="auto" w:fill="auto"/>
          </w:tcPr>
          <w:p w:rsidR="00856BE5" w:rsidRDefault="001A66BC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433" w:type="dxa"/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реализуется без выделения этапов в 2019 – 2030 годах.</w:t>
            </w:r>
          </w:p>
        </w:tc>
      </w:tr>
      <w:tr w:rsidR="00856BE5">
        <w:tc>
          <w:tcPr>
            <w:tcW w:w="2715" w:type="dxa"/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Объемы бюджетных ассигнований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highlight w:val="white"/>
              </w:rPr>
              <w:t xml:space="preserve">муниципальной программы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highlight w:val="white"/>
              </w:rPr>
              <w:t>города Батайска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05" w:type="dxa"/>
            <w:shd w:val="clear" w:color="auto" w:fill="auto"/>
          </w:tcPr>
          <w:p w:rsidR="00856BE5" w:rsidRDefault="001A66BC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3" w:type="dxa"/>
            <w:shd w:val="clear" w:color="auto" w:fill="auto"/>
          </w:tcPr>
          <w:p w:rsidR="00856BE5" w:rsidRDefault="001A66BC">
            <w:pPr>
              <w:pStyle w:val="af3"/>
              <w:jc w:val="both"/>
            </w:pPr>
            <w:r>
              <w:rPr>
                <w:szCs w:val="28"/>
              </w:rPr>
              <w:t xml:space="preserve">общий объем финансирования муниципальной программы с 2019 по </w:t>
            </w:r>
            <w:r>
              <w:rPr>
                <w:szCs w:val="28"/>
              </w:rPr>
              <w:t>2030 годы составляет 113653,5 тыс. рублей, в том числе: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856BE5" w:rsidRDefault="001A66BC">
            <w:pPr>
              <w:pStyle w:val="af3"/>
              <w:jc w:val="both"/>
            </w:pPr>
            <w:r>
              <w:rPr>
                <w:spacing w:val="-6"/>
                <w:szCs w:val="28"/>
              </w:rPr>
              <w:t xml:space="preserve">средства </w:t>
            </w:r>
            <w:r>
              <w:rPr>
                <w:szCs w:val="28"/>
              </w:rPr>
              <w:t>областного</w:t>
            </w:r>
            <w:r>
              <w:rPr>
                <w:spacing w:val="-6"/>
                <w:szCs w:val="28"/>
              </w:rPr>
              <w:t xml:space="preserve"> бюджета </w:t>
            </w:r>
            <w:r>
              <w:rPr>
                <w:spacing w:val="-8"/>
                <w:szCs w:val="28"/>
              </w:rPr>
              <w:t>–  87181,7</w:t>
            </w:r>
            <w:r>
              <w:rPr>
                <w:szCs w:val="28"/>
              </w:rPr>
              <w:t xml:space="preserve"> тыс. рублей;</w:t>
            </w:r>
          </w:p>
          <w:p w:rsidR="00856BE5" w:rsidRDefault="001A66BC">
            <w:pPr>
              <w:pStyle w:val="af3"/>
              <w:jc w:val="both"/>
            </w:pPr>
            <w:r>
              <w:rPr>
                <w:szCs w:val="28"/>
              </w:rPr>
              <w:t>средства местного бюджета – 26471,8 тыс. руб.;</w:t>
            </w:r>
          </w:p>
          <w:p w:rsidR="00856BE5" w:rsidRDefault="001A66BC">
            <w:pPr>
              <w:pStyle w:val="af3"/>
              <w:jc w:val="both"/>
            </w:pPr>
            <w:r>
              <w:rPr>
                <w:szCs w:val="28"/>
              </w:rPr>
              <w:t xml:space="preserve">по годам реализации из средств областного бюджета - </w:t>
            </w:r>
            <w:r>
              <w:rPr>
                <w:spacing w:val="-8"/>
                <w:szCs w:val="28"/>
              </w:rPr>
              <w:t>87181,7</w:t>
            </w:r>
            <w:r>
              <w:rPr>
                <w:szCs w:val="28"/>
              </w:rPr>
              <w:t xml:space="preserve"> тыс. руб.:</w:t>
            </w:r>
          </w:p>
          <w:p w:rsidR="00856BE5" w:rsidRDefault="001A66BC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>2019 год – 7714,5 тыс. рублей;</w:t>
            </w:r>
          </w:p>
          <w:p w:rsidR="00856BE5" w:rsidRDefault="001A66BC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>2020 год – 8679,7 тыс. рублей;</w:t>
            </w:r>
          </w:p>
          <w:p w:rsidR="00856BE5" w:rsidRDefault="001A66BC">
            <w:pPr>
              <w:pStyle w:val="af3"/>
              <w:jc w:val="both"/>
            </w:pPr>
            <w:r>
              <w:rPr>
                <w:szCs w:val="28"/>
              </w:rPr>
              <w:t>2021 год – 5724,7 тыс. рублей;</w:t>
            </w:r>
          </w:p>
          <w:p w:rsidR="00856BE5" w:rsidRDefault="001A66BC">
            <w:pPr>
              <w:pStyle w:val="af3"/>
              <w:jc w:val="both"/>
            </w:pPr>
            <w:r>
              <w:rPr>
                <w:szCs w:val="28"/>
              </w:rPr>
              <w:t>2022 год – 6258,6 тыс. рублей;</w:t>
            </w:r>
          </w:p>
          <w:p w:rsidR="00856BE5" w:rsidRDefault="001A66BC">
            <w:pPr>
              <w:pStyle w:val="af3"/>
              <w:jc w:val="both"/>
            </w:pPr>
            <w:r>
              <w:rPr>
                <w:szCs w:val="28"/>
              </w:rPr>
              <w:t>2023 год – 6258,6  тыс. рублей;</w:t>
            </w:r>
          </w:p>
          <w:p w:rsidR="00856BE5" w:rsidRDefault="001A66BC">
            <w:pPr>
              <w:pStyle w:val="af3"/>
              <w:jc w:val="both"/>
            </w:pPr>
            <w:r>
              <w:rPr>
                <w:szCs w:val="28"/>
              </w:rPr>
              <w:t>2024 год – 6258,6 тыс. рублей;</w:t>
            </w:r>
          </w:p>
          <w:p w:rsidR="00856BE5" w:rsidRDefault="001A66BC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2025 год – 7714,5 тыс. рублей.</w:t>
            </w:r>
          </w:p>
          <w:p w:rsidR="00856BE5" w:rsidRDefault="001A66BC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2026 год – 7714,5 </w:t>
            </w:r>
            <w:r>
              <w:rPr>
                <w:szCs w:val="28"/>
              </w:rPr>
              <w:t>тыс. рублей;</w:t>
            </w:r>
          </w:p>
          <w:p w:rsidR="00856BE5" w:rsidRDefault="001A66BC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2027 год – 7714,5 тыс. рублей;</w:t>
            </w:r>
          </w:p>
          <w:p w:rsidR="00856BE5" w:rsidRDefault="001A66BC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2028 год – 7714,5 тыс. рублей;</w:t>
            </w:r>
          </w:p>
          <w:p w:rsidR="00856BE5" w:rsidRDefault="001A66BC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2029 год – 7714,5 тыс. рублей;</w:t>
            </w:r>
          </w:p>
          <w:p w:rsidR="00856BE5" w:rsidRDefault="001A66BC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2030 год – 7714,5 тыс. рублей;</w:t>
            </w:r>
          </w:p>
          <w:p w:rsidR="00856BE5" w:rsidRDefault="001A66BC">
            <w:pPr>
              <w:pStyle w:val="af3"/>
              <w:jc w:val="both"/>
            </w:pPr>
            <w:r>
              <w:rPr>
                <w:szCs w:val="28"/>
              </w:rPr>
              <w:t>по годам реализации из средств местного бюджета- 26471,8  тыс. руб.:</w:t>
            </w:r>
          </w:p>
          <w:p w:rsidR="00856BE5" w:rsidRDefault="001A66BC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>2019 год – 2109,7 тыс. рублей;</w:t>
            </w:r>
          </w:p>
          <w:p w:rsidR="00856BE5" w:rsidRDefault="001A66BC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>2020 год – 3322,8ты</w:t>
            </w:r>
            <w:r>
              <w:rPr>
                <w:szCs w:val="28"/>
              </w:rPr>
              <w:t>с. рублей;</w:t>
            </w:r>
          </w:p>
          <w:p w:rsidR="00856BE5" w:rsidRDefault="001A66BC">
            <w:pPr>
              <w:pStyle w:val="af3"/>
              <w:jc w:val="both"/>
            </w:pPr>
            <w:r>
              <w:rPr>
                <w:szCs w:val="28"/>
              </w:rPr>
              <w:t>2021 год – 2113,8  тыс. рублей;</w:t>
            </w:r>
          </w:p>
          <w:p w:rsidR="00856BE5" w:rsidRDefault="001A66BC">
            <w:pPr>
              <w:pStyle w:val="af3"/>
              <w:jc w:val="both"/>
            </w:pPr>
            <w:r>
              <w:rPr>
                <w:szCs w:val="28"/>
              </w:rPr>
              <w:t>2022 год – 2288,5 тыс. рублей;</w:t>
            </w:r>
          </w:p>
          <w:p w:rsidR="00856BE5" w:rsidRDefault="001A66BC">
            <w:pPr>
              <w:pStyle w:val="af3"/>
              <w:jc w:val="both"/>
            </w:pPr>
            <w:r>
              <w:rPr>
                <w:szCs w:val="28"/>
              </w:rPr>
              <w:t>2023 год – 2288,5 тыс. рублей;</w:t>
            </w:r>
          </w:p>
          <w:p w:rsidR="00856BE5" w:rsidRDefault="001A66BC">
            <w:pPr>
              <w:pStyle w:val="af3"/>
              <w:jc w:val="both"/>
            </w:pPr>
            <w:r>
              <w:rPr>
                <w:szCs w:val="28"/>
              </w:rPr>
              <w:t>2024 год – 2288,5 тыс. рублей;</w:t>
            </w:r>
          </w:p>
          <w:p w:rsidR="00856BE5" w:rsidRDefault="001A66BC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2025 год – 2010,0 тыс. рублей;</w:t>
            </w:r>
          </w:p>
          <w:p w:rsidR="00856BE5" w:rsidRDefault="001A66BC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2026 год – 2010,0 тыс. рублей;</w:t>
            </w:r>
          </w:p>
          <w:p w:rsidR="00856BE5" w:rsidRDefault="001A66BC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2027 год – 2010,0 тыс. рублей;</w:t>
            </w:r>
          </w:p>
          <w:p w:rsidR="00856BE5" w:rsidRDefault="001A66BC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2028 год – 2010,0 тыс. рубл</w:t>
            </w:r>
            <w:r>
              <w:rPr>
                <w:szCs w:val="28"/>
              </w:rPr>
              <w:t>ей;</w:t>
            </w:r>
          </w:p>
          <w:p w:rsidR="00856BE5" w:rsidRDefault="001A66BC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2029 год – 2010,0 тыс. рублей;</w:t>
            </w:r>
          </w:p>
          <w:p w:rsidR="00856BE5" w:rsidRDefault="001A66BC">
            <w:pPr>
              <w:pStyle w:val="af3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2030 год – 2010,0 тыс. рублей.</w:t>
            </w:r>
          </w:p>
          <w:p w:rsidR="00856BE5" w:rsidRDefault="00856BE5">
            <w:pPr>
              <w:pStyle w:val="af3"/>
              <w:widowControl w:val="0"/>
              <w:jc w:val="both"/>
              <w:rPr>
                <w:szCs w:val="28"/>
              </w:rPr>
            </w:pPr>
          </w:p>
        </w:tc>
      </w:tr>
      <w:tr w:rsidR="00856BE5">
        <w:trPr>
          <w:trHeight w:val="2610"/>
        </w:trPr>
        <w:tc>
          <w:tcPr>
            <w:tcW w:w="2715" w:type="dxa"/>
            <w:shd w:val="clear" w:color="auto" w:fill="auto"/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shd w:val="clear" w:color="auto" w:fill="auto"/>
          </w:tcPr>
          <w:p w:rsidR="00856BE5" w:rsidRDefault="001A66BC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3" w:type="dxa"/>
            <w:shd w:val="clear" w:color="auto" w:fill="auto"/>
          </w:tcPr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в результате реализации Программы к 2030 году предполагается: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color w:val="020B22"/>
                <w:sz w:val="28"/>
                <w:szCs w:val="28"/>
              </w:rPr>
              <w:t xml:space="preserve">снижение уровня преступности по отношению к 2017 </w:t>
            </w:r>
            <w:r>
              <w:rPr>
                <w:color w:val="020B22"/>
                <w:sz w:val="28"/>
                <w:szCs w:val="28"/>
              </w:rPr>
              <w:t>году на 10 процентов до 2030 года</w:t>
            </w:r>
            <w:r>
              <w:rPr>
                <w:sz w:val="28"/>
                <w:szCs w:val="28"/>
              </w:rPr>
              <w:t>;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обеспечение подавляющего большинства учреждений социальной сферы системами технической защиты объектов;</w:t>
            </w:r>
          </w:p>
          <w:p w:rsidR="00856BE5" w:rsidRDefault="001A66BC">
            <w:pPr>
              <w:widowControl w:val="0"/>
              <w:tabs>
                <w:tab w:val="left" w:pos="7380"/>
              </w:tabs>
              <w:jc w:val="both"/>
            </w:pPr>
            <w:r>
              <w:rPr>
                <w:sz w:val="28"/>
                <w:szCs w:val="28"/>
              </w:rPr>
              <w:t xml:space="preserve">снижение количества граждан лично сталкивавшихся с проявлениями коррупции в </w:t>
            </w:r>
            <w:r>
              <w:rPr>
                <w:sz w:val="28"/>
                <w:szCs w:val="28"/>
              </w:rPr>
              <w:lastRenderedPageBreak/>
              <w:t>городе Батайске;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недопущение распростране</w:t>
            </w:r>
            <w:r>
              <w:rPr>
                <w:sz w:val="28"/>
                <w:szCs w:val="28"/>
              </w:rPr>
              <w:t>ния незаконного потребления наркотиков;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8"/>
                <w:szCs w:val="28"/>
              </w:rPr>
              <w:t>увеличение количества больных наркоманией, прошедших лечение и реабилитацию, длительность ремиссии, у которых составляет не менее 2 лет;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увеличение количества жителей города Батайска, систематически занимающихся физи</w:t>
            </w:r>
            <w:r>
              <w:rPr>
                <w:sz w:val="28"/>
                <w:szCs w:val="28"/>
              </w:rPr>
              <w:t>ческой культурой и спортом;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обучающихся и воспитанников, прошедших </w:t>
            </w:r>
            <w:proofErr w:type="gramStart"/>
            <w:r>
              <w:rPr>
                <w:sz w:val="28"/>
                <w:szCs w:val="28"/>
              </w:rPr>
              <w:t>обучение по</w:t>
            </w:r>
            <w:proofErr w:type="gramEnd"/>
            <w:r>
              <w:rPr>
                <w:sz w:val="28"/>
                <w:szCs w:val="28"/>
              </w:rPr>
              <w:t xml:space="preserve"> образовательным программам профилактической (антинаркотической) направленности;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информирования населения в части формирования здорового образа жизни </w:t>
            </w:r>
            <w:r>
              <w:rPr>
                <w:sz w:val="28"/>
                <w:szCs w:val="28"/>
              </w:rPr>
              <w:t>для развития культурного, нравственного и образовательного потенциала;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преступлений совершенных лицами, ранее совершавшими преступления;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снижение уровня преступлений и правонарушений, совершаемых в состоянии опьянения;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снижение уровня п</w:t>
            </w:r>
            <w:r>
              <w:rPr>
                <w:sz w:val="28"/>
                <w:szCs w:val="28"/>
              </w:rPr>
              <w:t>реступности и правонарушений, совершаемых в общественных местах.</w:t>
            </w:r>
          </w:p>
          <w:p w:rsidR="00856BE5" w:rsidRDefault="00856BE5">
            <w:pPr>
              <w:pStyle w:val="af3"/>
              <w:widowControl w:val="0"/>
              <w:jc w:val="both"/>
              <w:rPr>
                <w:szCs w:val="28"/>
              </w:rPr>
            </w:pPr>
          </w:p>
        </w:tc>
      </w:tr>
    </w:tbl>
    <w:p w:rsidR="00856BE5" w:rsidRDefault="001A66BC">
      <w:pPr>
        <w:widowControl w:val="0"/>
        <w:ind w:firstLine="7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2. Раздел 4. Информация по ресурсному об</w:t>
      </w:r>
      <w:r>
        <w:rPr>
          <w:sz w:val="28"/>
          <w:szCs w:val="28"/>
        </w:rPr>
        <w:t>еспечению муниципальной программы изложить в новой редакции:</w:t>
      </w:r>
    </w:p>
    <w:p w:rsidR="00856BE5" w:rsidRDefault="00856BE5">
      <w:pPr>
        <w:widowControl w:val="0"/>
        <w:jc w:val="center"/>
        <w:rPr>
          <w:sz w:val="28"/>
          <w:szCs w:val="28"/>
        </w:rPr>
      </w:pPr>
    </w:p>
    <w:p w:rsidR="00856BE5" w:rsidRDefault="001A66BC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« Раздел 4. Информация по ресурсному обеспечению муниципальной программы</w:t>
      </w:r>
    </w:p>
    <w:p w:rsidR="00856BE5" w:rsidRDefault="001A66B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Финансирование муниципальной программы осуществляется за счет средств местного бюджета в объемах, предусмотренных муницип</w:t>
      </w:r>
      <w:r>
        <w:rPr>
          <w:rFonts w:eastAsia="Calibri"/>
          <w:bCs/>
          <w:sz w:val="28"/>
          <w:szCs w:val="28"/>
        </w:rPr>
        <w:t>альной программой и утвержденных Решений городской Думы о бюджете на очередной финансовый год и плановый период.</w:t>
      </w:r>
    </w:p>
    <w:p w:rsidR="00856BE5" w:rsidRDefault="001A66BC">
      <w:pPr>
        <w:widowControl w:val="0"/>
        <w:jc w:val="both"/>
      </w:pPr>
      <w:r>
        <w:rPr>
          <w:rFonts w:eastAsia="Calibri"/>
          <w:bCs/>
          <w:sz w:val="28"/>
          <w:szCs w:val="28"/>
        </w:rPr>
        <w:tab/>
        <w:t>Общий объем финансирования муниципальной программы с 2019 по 2030 годы составляет 113653,5 тыс. рублей, в том числе:</w:t>
      </w:r>
    </w:p>
    <w:p w:rsidR="00856BE5" w:rsidRDefault="001A66BC">
      <w:pPr>
        <w:widowControl w:val="0"/>
        <w:jc w:val="both"/>
      </w:pPr>
      <w:r>
        <w:rPr>
          <w:sz w:val="28"/>
          <w:szCs w:val="28"/>
        </w:rPr>
        <w:t>средства федерального бюд</w:t>
      </w:r>
      <w:r>
        <w:rPr>
          <w:sz w:val="28"/>
          <w:szCs w:val="28"/>
        </w:rPr>
        <w:t>жета – 0,0 тыс. рублей;</w:t>
      </w:r>
    </w:p>
    <w:p w:rsidR="00856BE5" w:rsidRDefault="001A66BC">
      <w:pPr>
        <w:pStyle w:val="af3"/>
        <w:jc w:val="both"/>
      </w:pPr>
      <w:r>
        <w:rPr>
          <w:spacing w:val="-6"/>
          <w:szCs w:val="28"/>
        </w:rPr>
        <w:t xml:space="preserve">средства </w:t>
      </w:r>
      <w:r>
        <w:rPr>
          <w:szCs w:val="28"/>
        </w:rPr>
        <w:t>областного</w:t>
      </w:r>
      <w:r>
        <w:rPr>
          <w:spacing w:val="-6"/>
          <w:szCs w:val="28"/>
        </w:rPr>
        <w:t xml:space="preserve"> бюджета </w:t>
      </w:r>
      <w:r>
        <w:rPr>
          <w:spacing w:val="-8"/>
          <w:szCs w:val="28"/>
        </w:rPr>
        <w:t>–  87181,7</w:t>
      </w:r>
      <w:r>
        <w:rPr>
          <w:szCs w:val="28"/>
        </w:rPr>
        <w:t xml:space="preserve"> 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t>средства местного бюджета – 26471,8 тыс. руб.;</w:t>
      </w:r>
    </w:p>
    <w:p w:rsidR="00856BE5" w:rsidRDefault="001A66BC">
      <w:pPr>
        <w:pStyle w:val="af3"/>
        <w:jc w:val="both"/>
      </w:pPr>
      <w:r>
        <w:rPr>
          <w:szCs w:val="28"/>
        </w:rPr>
        <w:t xml:space="preserve">по годам реализации из средств областного бюджета - </w:t>
      </w:r>
      <w:r>
        <w:rPr>
          <w:spacing w:val="-8"/>
          <w:szCs w:val="28"/>
        </w:rPr>
        <w:t>87181,7</w:t>
      </w:r>
      <w:r>
        <w:rPr>
          <w:szCs w:val="28"/>
        </w:rPr>
        <w:t xml:space="preserve"> тыс. руб.:</w:t>
      </w:r>
    </w:p>
    <w:p w:rsidR="00856BE5" w:rsidRDefault="001A66BC">
      <w:pPr>
        <w:pStyle w:val="af3"/>
        <w:jc w:val="both"/>
      </w:pPr>
      <w:r>
        <w:rPr>
          <w:szCs w:val="28"/>
        </w:rPr>
        <w:t>2019 год – 7714,5 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t>2020 год – 8679,7 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t>2021 год – 5724,7 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t>2022 год – 6258,6 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t>2023 год – 6258,6  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lastRenderedPageBreak/>
        <w:t>2024 год – 6258,6 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t>2025 год – 7714,5 тыс. рублей.</w:t>
      </w:r>
    </w:p>
    <w:p w:rsidR="00856BE5" w:rsidRDefault="001A66BC">
      <w:pPr>
        <w:pStyle w:val="af3"/>
        <w:jc w:val="both"/>
      </w:pPr>
      <w:r>
        <w:rPr>
          <w:szCs w:val="28"/>
        </w:rPr>
        <w:t>2026 год – 7714,5 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t>2027 год – 7714,5 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t>2028 год – 7714,5 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t xml:space="preserve">2029 </w:t>
      </w:r>
      <w:r>
        <w:rPr>
          <w:szCs w:val="28"/>
        </w:rPr>
        <w:t>год – 7714,5 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t>2030 год – 7714,5 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t>по годам реализации из средств местного бюджета- 26471,8  тыс. руб.:</w:t>
      </w:r>
    </w:p>
    <w:p w:rsidR="00856BE5" w:rsidRDefault="001A66BC">
      <w:pPr>
        <w:pStyle w:val="af3"/>
        <w:jc w:val="both"/>
      </w:pPr>
      <w:r>
        <w:rPr>
          <w:szCs w:val="28"/>
        </w:rPr>
        <w:t>2019 год – 2109,7 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t>2020 год – 3322,8тыс.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t>2021 год – 2113,8  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t>2022 год – 2288,5 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t>2023 г</w:t>
      </w:r>
      <w:r>
        <w:rPr>
          <w:szCs w:val="28"/>
        </w:rPr>
        <w:t>од – 2288,5 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t>2024 год – 2288,5 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t>2025 год – 2010,0 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t>2026 год – 2010,0 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t>2027 год – 2010,0 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t>2028 год – 2010,0 тыс. рублей;</w:t>
      </w:r>
    </w:p>
    <w:p w:rsidR="00856BE5" w:rsidRDefault="001A66BC">
      <w:pPr>
        <w:pStyle w:val="af3"/>
        <w:jc w:val="both"/>
      </w:pPr>
      <w:r>
        <w:rPr>
          <w:szCs w:val="28"/>
        </w:rPr>
        <w:t>2029 год – 2010,0 тыс. рублей;</w:t>
      </w:r>
    </w:p>
    <w:p w:rsidR="00856BE5" w:rsidRDefault="001A66BC">
      <w:pPr>
        <w:widowControl w:val="0"/>
        <w:jc w:val="both"/>
      </w:pPr>
      <w:r>
        <w:rPr>
          <w:rFonts w:eastAsia="Calibri"/>
          <w:bCs/>
          <w:sz w:val="28"/>
          <w:szCs w:val="28"/>
        </w:rPr>
        <w:t>2030 год – 2010,0 тыс. рублей.</w:t>
      </w:r>
    </w:p>
    <w:p w:rsidR="00856BE5" w:rsidRDefault="00856BE5">
      <w:pPr>
        <w:widowControl w:val="0"/>
        <w:jc w:val="both"/>
        <w:rPr>
          <w:rFonts w:eastAsia="Calibri"/>
          <w:bCs/>
          <w:sz w:val="28"/>
          <w:szCs w:val="28"/>
        </w:rPr>
      </w:pPr>
    </w:p>
    <w:p w:rsidR="00856BE5" w:rsidRDefault="001A66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  <w:r>
        <w:rPr>
          <w:sz w:val="28"/>
          <w:szCs w:val="28"/>
        </w:rPr>
        <w:t xml:space="preserve"> объемов финансирования муниципальной программы по годам ее реализации осуществляется согласно приложениях № № 3,4.</w:t>
      </w:r>
    </w:p>
    <w:p w:rsidR="00856BE5" w:rsidRDefault="001A66BC">
      <w:pPr>
        <w:widowControl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показателях, включенных в федеральный (региональный) план статистических работ приведены в приложении № 5. </w:t>
      </w:r>
    </w:p>
    <w:p w:rsidR="00856BE5" w:rsidRDefault="001A66BC">
      <w:pPr>
        <w:widowControl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методике р</w:t>
      </w:r>
      <w:r>
        <w:rPr>
          <w:sz w:val="28"/>
          <w:szCs w:val="28"/>
        </w:rPr>
        <w:t>асчета показателей (индикаторов) муниципальной программы приведены в приложении № 6.»</w:t>
      </w:r>
    </w:p>
    <w:p w:rsidR="00856BE5" w:rsidRDefault="00856BE5">
      <w:pPr>
        <w:widowControl w:val="0"/>
        <w:jc w:val="center"/>
        <w:rPr>
          <w:sz w:val="28"/>
          <w:szCs w:val="28"/>
        </w:rPr>
      </w:pPr>
    </w:p>
    <w:p w:rsidR="00856BE5" w:rsidRDefault="001A66B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3. Раздел 6. Подпрограмма «Профилактика коррупционной деятельности должностных лиц органов местного самоуправления» изложить в новой редакции:</w:t>
      </w:r>
    </w:p>
    <w:p w:rsidR="00856BE5" w:rsidRDefault="001A66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«Раздел 6. Подпрограмма</w:t>
      </w:r>
    </w:p>
    <w:p w:rsidR="00856BE5" w:rsidRDefault="001A66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«П</w:t>
      </w:r>
      <w:r>
        <w:rPr>
          <w:sz w:val="28"/>
          <w:szCs w:val="28"/>
        </w:rPr>
        <w:t>рофилактика коррупционной деятельности должностных лиц органов местного самоуправления»</w:t>
      </w:r>
    </w:p>
    <w:p w:rsidR="00856BE5" w:rsidRDefault="00856BE5">
      <w:pPr>
        <w:widowControl w:val="0"/>
        <w:jc w:val="center"/>
        <w:rPr>
          <w:sz w:val="28"/>
          <w:szCs w:val="28"/>
        </w:rPr>
      </w:pPr>
    </w:p>
    <w:p w:rsidR="00856BE5" w:rsidRDefault="001A66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6.1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ПАСПОРТ</w:t>
      </w:r>
    </w:p>
    <w:p w:rsidR="00856BE5" w:rsidRDefault="001A66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«Профилактика коррупционной деятельности должностных лиц органов местного самоуправления»</w:t>
      </w:r>
    </w:p>
    <w:p w:rsidR="00856BE5" w:rsidRDefault="00856BE5">
      <w:pPr>
        <w:widowControl w:val="0"/>
        <w:jc w:val="center"/>
        <w:rPr>
          <w:sz w:val="28"/>
          <w:szCs w:val="28"/>
        </w:rPr>
      </w:pPr>
    </w:p>
    <w:tbl>
      <w:tblPr>
        <w:tblW w:w="9780" w:type="dxa"/>
        <w:tblInd w:w="-107" w:type="dxa"/>
        <w:tblLook w:val="04A0" w:firstRow="1" w:lastRow="0" w:firstColumn="1" w:lastColumn="0" w:noHBand="0" w:noVBand="1"/>
      </w:tblPr>
      <w:tblGrid>
        <w:gridCol w:w="2978"/>
        <w:gridCol w:w="366"/>
        <w:gridCol w:w="6436"/>
      </w:tblGrid>
      <w:tr w:rsidR="00856BE5">
        <w:trPr>
          <w:trHeight w:val="23"/>
        </w:trPr>
        <w:tc>
          <w:tcPr>
            <w:tcW w:w="2978" w:type="dxa"/>
            <w:shd w:val="clear" w:color="auto" w:fill="FFFFFF"/>
          </w:tcPr>
          <w:p w:rsidR="00856BE5" w:rsidRDefault="001A66B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856BE5" w:rsidRDefault="00856BE5">
            <w:pPr>
              <w:widowControl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66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36" w:type="dxa"/>
            <w:shd w:val="clear" w:color="auto" w:fill="FFFFFF"/>
          </w:tcPr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  <w:highlight w:val="white"/>
                <w:lang w:eastAsia="ru-RU"/>
              </w:rPr>
              <w:t>отдел</w:t>
            </w:r>
            <w:r>
              <w:rPr>
                <w:sz w:val="28"/>
                <w:szCs w:val="28"/>
                <w:lang w:eastAsia="ru-RU"/>
              </w:rPr>
              <w:t xml:space="preserve"> по</w:t>
            </w:r>
            <w:r>
              <w:rPr>
                <w:sz w:val="28"/>
                <w:szCs w:val="28"/>
                <w:lang w:eastAsia="ru-RU"/>
              </w:rPr>
              <w:t xml:space="preserve">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8"/>
                <w:szCs w:val="28"/>
                <w:lang w:eastAsia="ru-RU"/>
              </w:rPr>
              <w:t xml:space="preserve"> Администрации города Батайска</w:t>
            </w:r>
          </w:p>
        </w:tc>
      </w:tr>
      <w:tr w:rsidR="00856BE5">
        <w:trPr>
          <w:trHeight w:val="23"/>
        </w:trPr>
        <w:tc>
          <w:tcPr>
            <w:tcW w:w="2978" w:type="dxa"/>
            <w:shd w:val="clear" w:color="auto" w:fill="FFFFFF"/>
          </w:tcPr>
          <w:p w:rsidR="00856BE5" w:rsidRDefault="001A66B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66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36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856BE5">
        <w:trPr>
          <w:trHeight w:val="23"/>
        </w:trPr>
        <w:tc>
          <w:tcPr>
            <w:tcW w:w="2978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Участники подпрограммы </w:t>
            </w:r>
          </w:p>
        </w:tc>
        <w:tc>
          <w:tcPr>
            <w:tcW w:w="366" w:type="dxa"/>
            <w:shd w:val="clear" w:color="auto" w:fill="FFFFFF"/>
          </w:tcPr>
          <w:p w:rsidR="00856BE5" w:rsidRDefault="001A6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36" w:type="dxa"/>
            <w:shd w:val="clear" w:color="auto" w:fill="FFFFFF"/>
          </w:tcPr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  <w:highlight w:val="white"/>
                <w:lang w:eastAsia="ru-RU"/>
              </w:rPr>
              <w:t>отдел</w:t>
            </w:r>
            <w:r>
              <w:rPr>
                <w:sz w:val="28"/>
                <w:szCs w:val="28"/>
                <w:lang w:eastAsia="ru-RU"/>
              </w:rPr>
              <w:t xml:space="preserve">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8"/>
                <w:szCs w:val="28"/>
                <w:lang w:eastAsia="ru-RU"/>
              </w:rPr>
              <w:t xml:space="preserve"> Администрации города Батайска;</w:t>
            </w:r>
          </w:p>
          <w:p w:rsidR="00856BE5" w:rsidRDefault="001A66BC">
            <w:r>
              <w:rPr>
                <w:sz w:val="28"/>
                <w:szCs w:val="28"/>
              </w:rPr>
              <w:t>пресс-секретарь  Администрации города Батайска;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>сектор по кадровой работе Администрации города Батайска;</w:t>
            </w:r>
          </w:p>
          <w:p w:rsidR="00856BE5" w:rsidRDefault="001A66BC">
            <w:pPr>
              <w:widowControl w:val="0"/>
              <w:snapToGrid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муници</w:t>
            </w:r>
            <w:r>
              <w:rPr>
                <w:rFonts w:eastAsia="Calibri"/>
                <w:sz w:val="28"/>
                <w:szCs w:val="28"/>
                <w:lang w:eastAsia="en-US"/>
              </w:rPr>
              <w:t>пальных закупок Администрации города Батайска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  <w:lang w:eastAsia="ru-RU"/>
              </w:rPr>
              <w:t>Управление образования города Батайска.</w:t>
            </w:r>
          </w:p>
          <w:p w:rsidR="00856BE5" w:rsidRDefault="00856BE5">
            <w:pPr>
              <w:rPr>
                <w:sz w:val="28"/>
                <w:szCs w:val="28"/>
                <w:lang w:eastAsia="en-US"/>
              </w:rPr>
            </w:pPr>
          </w:p>
        </w:tc>
      </w:tr>
      <w:tr w:rsidR="00856BE5">
        <w:trPr>
          <w:trHeight w:val="23"/>
        </w:trPr>
        <w:tc>
          <w:tcPr>
            <w:tcW w:w="2978" w:type="dxa"/>
            <w:shd w:val="clear" w:color="auto" w:fill="FFFFFF"/>
          </w:tcPr>
          <w:p w:rsidR="00856BE5" w:rsidRDefault="001A66B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856BE5" w:rsidRDefault="001A66B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56BE5" w:rsidRDefault="00856BE5">
            <w:pPr>
              <w:widowControl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66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36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56BE5">
        <w:trPr>
          <w:trHeight w:val="23"/>
        </w:trPr>
        <w:tc>
          <w:tcPr>
            <w:tcW w:w="2978" w:type="dxa"/>
            <w:shd w:val="clear" w:color="auto" w:fill="FFFFFF"/>
          </w:tcPr>
          <w:p w:rsidR="00856BE5" w:rsidRDefault="001A66B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856BE5" w:rsidRDefault="00856BE5">
            <w:pPr>
              <w:widowControl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66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36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20B22"/>
                <w:sz w:val="28"/>
                <w:szCs w:val="28"/>
              </w:rPr>
              <w:t xml:space="preserve">снижение уровня коррупционных проявлений в органах местного самоуправления </w:t>
            </w:r>
            <w:r>
              <w:rPr>
                <w:color w:val="020B22"/>
                <w:sz w:val="28"/>
                <w:szCs w:val="28"/>
              </w:rPr>
              <w:t>муниципального образования «Город Батайск»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6BE5">
        <w:trPr>
          <w:trHeight w:val="23"/>
        </w:trPr>
        <w:tc>
          <w:tcPr>
            <w:tcW w:w="2978" w:type="dxa"/>
            <w:shd w:val="clear" w:color="auto" w:fill="FFFFFF"/>
          </w:tcPr>
          <w:p w:rsidR="00856BE5" w:rsidRDefault="001A66B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856BE5" w:rsidRDefault="00856BE5">
            <w:pPr>
              <w:widowControl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66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36" w:type="dxa"/>
            <w:shd w:val="clear" w:color="auto" w:fill="FFFFFF"/>
          </w:tcPr>
          <w:p w:rsidR="00856BE5" w:rsidRDefault="001A66BC">
            <w:pPr>
              <w:widowControl w:val="0"/>
              <w:tabs>
                <w:tab w:val="left" w:pos="7380"/>
              </w:tabs>
              <w:jc w:val="both"/>
            </w:pPr>
            <w:r>
              <w:rPr>
                <w:sz w:val="28"/>
                <w:szCs w:val="28"/>
              </w:rPr>
              <w:t>совершенствование правового обеспечения реализации антикоррупционных мер;</w:t>
            </w:r>
          </w:p>
          <w:p w:rsidR="00856BE5" w:rsidRDefault="001A66BC">
            <w:pPr>
              <w:pStyle w:val="af3"/>
              <w:jc w:val="both"/>
            </w:pPr>
            <w:r>
              <w:rPr>
                <w:color w:val="020B22"/>
                <w:szCs w:val="28"/>
              </w:rPr>
              <w:t xml:space="preserve">повышение эффективности просветительских, образовательных, пропагандистских и иных мероприятий по вопросам </w:t>
            </w:r>
            <w:r>
              <w:rPr>
                <w:color w:val="020B22"/>
                <w:szCs w:val="28"/>
              </w:rPr>
              <w:t>противодействия коррупции;</w:t>
            </w:r>
          </w:p>
          <w:p w:rsidR="00856BE5" w:rsidRDefault="001A66BC">
            <w:pPr>
              <w:pStyle w:val="af3"/>
              <w:jc w:val="both"/>
            </w:pPr>
            <w:r>
              <w:rPr>
                <w:szCs w:val="28"/>
                <w:highlight w:val="white"/>
              </w:rPr>
              <w:t>организация антикоррупционного мониторинга;</w:t>
            </w:r>
          </w:p>
          <w:p w:rsidR="00856BE5" w:rsidRDefault="001A66BC">
            <w:pPr>
              <w:pStyle w:val="af3"/>
              <w:jc w:val="both"/>
            </w:pPr>
            <w:r>
              <w:rPr>
                <w:szCs w:val="28"/>
              </w:rPr>
              <w:t xml:space="preserve">обеспечение прозрачности деятельности органов местного самоуправления 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6BE5">
        <w:trPr>
          <w:trHeight w:val="23"/>
        </w:trPr>
        <w:tc>
          <w:tcPr>
            <w:tcW w:w="2978" w:type="dxa"/>
            <w:shd w:val="clear" w:color="auto" w:fill="FFFFFF"/>
          </w:tcPr>
          <w:p w:rsidR="00856BE5" w:rsidRDefault="001A66B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856BE5" w:rsidRDefault="00856BE5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6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36" w:type="dxa"/>
            <w:shd w:val="clear" w:color="auto" w:fill="FFFFFF"/>
          </w:tcPr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снижение доли граждан, опрошенных в ходе мониторинга </w:t>
            </w:r>
            <w:r>
              <w:rPr>
                <w:sz w:val="28"/>
                <w:szCs w:val="28"/>
              </w:rPr>
              <w:t>общественного мнения, которые лично сталкивались за последний год с проявлениями коррупции в городе Батайске;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</w:t>
            </w:r>
            <w:r>
              <w:rPr>
                <w:sz w:val="28"/>
                <w:szCs w:val="28"/>
              </w:rPr>
              <w:t>авления города Батайска;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муниципальных служащих Администрации города Батайска, отраслевых (функциональных) органов Администрации города Батайска, прошедших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обучение </w:t>
            </w:r>
            <w:r>
              <w:rPr>
                <w:color w:val="020B22"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color w:val="020B22"/>
                <w:sz w:val="28"/>
                <w:szCs w:val="28"/>
                <w:lang w:eastAsia="en-US"/>
              </w:rPr>
              <w:t xml:space="preserve"> образовательным программам в области противодействия коррупции;</w:t>
            </w:r>
          </w:p>
          <w:p w:rsidR="00856BE5" w:rsidRDefault="001A66BC">
            <w:pPr>
              <w:pStyle w:val="af3"/>
              <w:spacing w:after="283"/>
              <w:jc w:val="both"/>
            </w:pPr>
            <w:r>
              <w:rPr>
                <w:color w:val="020B22"/>
                <w:szCs w:val="28"/>
              </w:rPr>
              <w:t>количество ру</w:t>
            </w:r>
            <w:r>
              <w:rPr>
                <w:color w:val="020B22"/>
                <w:szCs w:val="28"/>
              </w:rPr>
              <w:t xml:space="preserve">ководителей и заместителей руководителей образовательных организаций </w:t>
            </w:r>
            <w:r>
              <w:rPr>
                <w:color w:val="020B22"/>
                <w:szCs w:val="28"/>
              </w:rPr>
              <w:lastRenderedPageBreak/>
              <w:t xml:space="preserve">города Батайска, прошедших </w:t>
            </w:r>
            <w:proofErr w:type="gramStart"/>
            <w:r>
              <w:rPr>
                <w:color w:val="020B22"/>
                <w:szCs w:val="28"/>
              </w:rPr>
              <w:t>обучение по реализации</w:t>
            </w:r>
            <w:proofErr w:type="gramEnd"/>
            <w:r>
              <w:rPr>
                <w:color w:val="020B22"/>
                <w:szCs w:val="28"/>
              </w:rPr>
              <w:t xml:space="preserve"> мероприятий антикоррупционного просвещения и воспитания в образовательных организациях (элективные, факультативные курсы, модули в рамках</w:t>
            </w:r>
            <w:r>
              <w:rPr>
                <w:color w:val="020B22"/>
                <w:szCs w:val="28"/>
              </w:rPr>
              <w:t xml:space="preserve"> предметов, дисциплин правовой направленности)</w:t>
            </w:r>
          </w:p>
        </w:tc>
      </w:tr>
      <w:tr w:rsidR="00856BE5">
        <w:trPr>
          <w:trHeight w:val="23"/>
        </w:trPr>
        <w:tc>
          <w:tcPr>
            <w:tcW w:w="2978" w:type="dxa"/>
            <w:shd w:val="clear" w:color="auto" w:fill="FFFFFF"/>
          </w:tcPr>
          <w:p w:rsidR="00856BE5" w:rsidRDefault="001A66B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подпрограммы</w:t>
            </w:r>
          </w:p>
          <w:p w:rsidR="00856BE5" w:rsidRDefault="00856BE5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6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36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реализуется без выделения этапов в 2019 - 2030 годах.</w:t>
            </w:r>
          </w:p>
        </w:tc>
      </w:tr>
      <w:tr w:rsidR="00856BE5">
        <w:trPr>
          <w:trHeight w:val="23"/>
        </w:trPr>
        <w:tc>
          <w:tcPr>
            <w:tcW w:w="2978" w:type="dxa"/>
            <w:shd w:val="clear" w:color="auto" w:fill="FFFFFF"/>
          </w:tcPr>
          <w:p w:rsidR="00856BE5" w:rsidRDefault="001A66B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  <w:p w:rsidR="00856BE5" w:rsidRDefault="00856BE5">
            <w:pPr>
              <w:widowControl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66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36" w:type="dxa"/>
            <w:shd w:val="clear" w:color="auto" w:fill="FFFFFF"/>
          </w:tcPr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финансирования подпрограммы «Профилактика </w:t>
            </w:r>
            <w:r>
              <w:rPr>
                <w:sz w:val="28"/>
                <w:szCs w:val="28"/>
              </w:rPr>
              <w:t>коррупционной деятельности должностных лиц органов местного самоуправления» муниципальной программы города Батайска «Обеспечение общественного порядка и противодействие преступности»  с 2019 по 2030 годы составляет 139,5 тыс. рублей, в том числе: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федерального бюджета – 0,0 тыс. рублей;</w:t>
            </w:r>
          </w:p>
          <w:p w:rsidR="00856BE5" w:rsidRDefault="001A66BC">
            <w:pPr>
              <w:widowControl w:val="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областного</w:t>
            </w:r>
            <w:r>
              <w:rPr>
                <w:spacing w:val="-6"/>
                <w:sz w:val="28"/>
                <w:szCs w:val="28"/>
              </w:rPr>
              <w:t xml:space="preserve"> бюджета </w:t>
            </w:r>
            <w:r>
              <w:rPr>
                <w:spacing w:val="-8"/>
                <w:sz w:val="28"/>
                <w:szCs w:val="28"/>
              </w:rPr>
              <w:t>–  0</w:t>
            </w:r>
            <w:r>
              <w:rPr>
                <w:sz w:val="28"/>
                <w:szCs w:val="28"/>
              </w:rPr>
              <w:t xml:space="preserve"> ,0тыс. рублей;</w:t>
            </w:r>
          </w:p>
          <w:p w:rsidR="00856BE5" w:rsidRDefault="001A66BC">
            <w:pPr>
              <w:widowControl w:val="0"/>
            </w:pPr>
            <w:r>
              <w:rPr>
                <w:sz w:val="28"/>
                <w:szCs w:val="28"/>
              </w:rPr>
              <w:t>средства местного бюджета – 139,5 тыс. руб.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по годам реализации из средств местного бюджета- 139,5 тыс. руб.: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2019 год – 0,0  тыс. рублей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>2020 год – 0,0  тыс. рублей.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2021 год – 0,0  тыс. рублей</w:t>
            </w:r>
          </w:p>
          <w:p w:rsidR="00856BE5" w:rsidRDefault="001A66BC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>2022 год – 46,5  тыс. рублей.</w:t>
            </w:r>
          </w:p>
          <w:p w:rsidR="00856BE5" w:rsidRDefault="001A66BC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>2023 год – 46,5  тыс. рублей.</w:t>
            </w:r>
          </w:p>
          <w:p w:rsidR="00856BE5" w:rsidRDefault="001A66BC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>2024 год – 46,5  тыс. рублей.</w:t>
            </w:r>
          </w:p>
        </w:tc>
      </w:tr>
      <w:tr w:rsidR="00856BE5">
        <w:trPr>
          <w:trHeight w:val="23"/>
        </w:trPr>
        <w:tc>
          <w:tcPr>
            <w:tcW w:w="2978" w:type="dxa"/>
            <w:shd w:val="clear" w:color="auto" w:fill="FFFFFF"/>
          </w:tcPr>
          <w:p w:rsidR="00856BE5" w:rsidRDefault="001A66B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856BE5" w:rsidRDefault="001A66B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66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36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реализации Программы к 2030 году предполагается: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доли граждан, </w:t>
            </w:r>
            <w:r>
              <w:rPr>
                <w:sz w:val="28"/>
                <w:szCs w:val="28"/>
              </w:rPr>
              <w:t>опрошенных в ходе мониторинга общественного мнения, которые лично сталкивались с проявлениями коррупции в городе Батайске;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обучения достаточного числа муниципальных служащих по программам противодействия коррупции;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повышение числа граждан удовл</w:t>
            </w:r>
            <w:r>
              <w:rPr>
                <w:sz w:val="28"/>
                <w:szCs w:val="28"/>
              </w:rPr>
              <w:t xml:space="preserve">етворенных информационной открытостью деятельности органов местного самоуправления города Батайска. </w:t>
            </w:r>
          </w:p>
        </w:tc>
      </w:tr>
    </w:tbl>
    <w:p w:rsidR="00856BE5" w:rsidRDefault="00856BE5">
      <w:pPr>
        <w:widowControl w:val="0"/>
        <w:ind w:firstLine="709"/>
        <w:jc w:val="both"/>
        <w:rPr>
          <w:sz w:val="28"/>
          <w:szCs w:val="28"/>
        </w:rPr>
      </w:pPr>
    </w:p>
    <w:p w:rsidR="00856BE5" w:rsidRDefault="001A66B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 Раздел 7. Подпрограмма «Профилактика антитеррористической и экстремистской деятельности» изложить в новой редакции:</w:t>
      </w:r>
    </w:p>
    <w:p w:rsidR="00856BE5" w:rsidRDefault="00856BE5">
      <w:pPr>
        <w:widowControl w:val="0"/>
        <w:jc w:val="both"/>
        <w:rPr>
          <w:sz w:val="28"/>
          <w:szCs w:val="28"/>
        </w:rPr>
      </w:pPr>
    </w:p>
    <w:p w:rsidR="00856BE5" w:rsidRDefault="001A66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«Раздел 7. Подпрограмма</w:t>
      </w:r>
    </w:p>
    <w:p w:rsidR="00856BE5" w:rsidRDefault="001A66BC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«Профилактика антитеррористической и экстремистской деятельности»</w:t>
      </w:r>
    </w:p>
    <w:p w:rsidR="00856BE5" w:rsidRDefault="001A66BC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7.1. ПАСПОРТ</w:t>
      </w:r>
    </w:p>
    <w:p w:rsidR="00856BE5" w:rsidRDefault="001A66BC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подпрограммы «Профилактика антитеррористической и экстремистской деятельности» </w:t>
      </w:r>
    </w:p>
    <w:p w:rsidR="00856BE5" w:rsidRDefault="00856BE5">
      <w:pPr>
        <w:widowControl w:val="0"/>
        <w:ind w:firstLine="709"/>
        <w:rPr>
          <w:sz w:val="28"/>
          <w:szCs w:val="28"/>
        </w:rPr>
      </w:pPr>
    </w:p>
    <w:tbl>
      <w:tblPr>
        <w:tblW w:w="9687" w:type="dxa"/>
        <w:tblInd w:w="-51" w:type="dxa"/>
        <w:tblLook w:val="04A0" w:firstRow="1" w:lastRow="0" w:firstColumn="1" w:lastColumn="0" w:noHBand="0" w:noVBand="1"/>
      </w:tblPr>
      <w:tblGrid>
        <w:gridCol w:w="2701"/>
        <w:gridCol w:w="354"/>
        <w:gridCol w:w="6632"/>
      </w:tblGrid>
      <w:tr w:rsidR="00856BE5">
        <w:tc>
          <w:tcPr>
            <w:tcW w:w="2701" w:type="dxa"/>
            <w:shd w:val="clear" w:color="auto" w:fill="auto"/>
          </w:tcPr>
          <w:p w:rsidR="00856BE5" w:rsidRDefault="001A66BC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856BE5" w:rsidRDefault="00856BE5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shd w:val="clear" w:color="auto" w:fill="auto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32" w:type="dxa"/>
            <w:shd w:val="clear" w:color="auto" w:fill="auto"/>
          </w:tcPr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  <w:lang w:eastAsia="ru-RU"/>
              </w:rPr>
              <w:t>Отдел по взаимодействию с правоохранительными органами</w:t>
            </w:r>
            <w:r>
              <w:rPr>
                <w:sz w:val="28"/>
                <w:szCs w:val="28"/>
                <w:lang w:eastAsia="ru-RU"/>
              </w:rPr>
              <w:t xml:space="preserve">, казачеством и профилактике коррупционных правонарушений </w:t>
            </w:r>
            <w:r>
              <w:rPr>
                <w:sz w:val="28"/>
                <w:szCs w:val="28"/>
                <w:lang w:eastAsia="ru-RU"/>
              </w:rPr>
              <w:t xml:space="preserve"> Администрации города Батайска</w:t>
            </w:r>
          </w:p>
        </w:tc>
      </w:tr>
      <w:tr w:rsidR="00856BE5">
        <w:tc>
          <w:tcPr>
            <w:tcW w:w="2701" w:type="dxa"/>
            <w:shd w:val="clear" w:color="auto" w:fill="auto"/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Соисполнители</w:t>
            </w:r>
          </w:p>
          <w:p w:rsidR="00856BE5" w:rsidRDefault="001A66BC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56BE5" w:rsidRDefault="00856BE5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shd w:val="clear" w:color="auto" w:fill="auto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32" w:type="dxa"/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856BE5">
        <w:tc>
          <w:tcPr>
            <w:tcW w:w="2701" w:type="dxa"/>
            <w:shd w:val="clear" w:color="auto" w:fill="auto"/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54" w:type="dxa"/>
            <w:shd w:val="clear" w:color="auto" w:fill="auto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632" w:type="dxa"/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отдел по делам молодежи Администрации города Батайска; 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отдел по физической культуре и спорту Администрации города Батайска; 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пресс-секретарь Администрации города Батайска; Управление образования города Батайска;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Управление культуры города Батайска; 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  <w:highlight w:val="white"/>
              </w:rPr>
              <w:t>МБУЗ «</w:t>
            </w:r>
            <w:r>
              <w:rPr>
                <w:sz w:val="28"/>
                <w:szCs w:val="28"/>
                <w:highlight w:val="white"/>
                <w:lang w:eastAsia="en-US"/>
              </w:rPr>
              <w:t>Центральная городская больница</w:t>
            </w:r>
            <w:r>
              <w:rPr>
                <w:sz w:val="28"/>
                <w:szCs w:val="28"/>
                <w:highlight w:val="white"/>
              </w:rPr>
              <w:t xml:space="preserve">» города Батайска; 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>отдел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малого и среднего предпринимательства</w:t>
            </w:r>
            <w:proofErr w:type="gramStart"/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>т</w:t>
            </w:r>
            <w:proofErr w:type="gramEnd"/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орговли Администрации города Батайска; 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отдел 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экономики, инвестиционной политики и стратегического развития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>Администрации города Батайска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highlight w:val="white"/>
                <w:lang w:eastAsia="en-US"/>
              </w:rPr>
            </w:pPr>
          </w:p>
        </w:tc>
      </w:tr>
      <w:tr w:rsidR="00856BE5">
        <w:tc>
          <w:tcPr>
            <w:tcW w:w="2701" w:type="dxa"/>
            <w:shd w:val="clear" w:color="auto" w:fill="auto"/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856BE5" w:rsidRDefault="001A66BC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56BE5" w:rsidRDefault="00856BE5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shd w:val="clear" w:color="auto" w:fill="auto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32" w:type="dxa"/>
            <w:shd w:val="clear" w:color="auto" w:fill="auto"/>
          </w:tcPr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56BE5">
        <w:tc>
          <w:tcPr>
            <w:tcW w:w="2701" w:type="dxa"/>
            <w:shd w:val="clear" w:color="auto" w:fill="auto"/>
          </w:tcPr>
          <w:p w:rsidR="00856BE5" w:rsidRDefault="001A66BC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856BE5" w:rsidRDefault="00856BE5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shd w:val="clear" w:color="auto" w:fill="auto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32" w:type="dxa"/>
            <w:shd w:val="clear" w:color="auto" w:fill="auto"/>
          </w:tcPr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предупреждение террористических и экстремистских проявлений, реализация Указа Президента Российской Федерации от 29.05.2020 № 344 </w:t>
            </w:r>
            <w:r>
              <w:rPr>
                <w:sz w:val="28"/>
                <w:szCs w:val="28"/>
                <w:highlight w:val="white"/>
              </w:rPr>
              <w:t>«</w:t>
            </w:r>
            <w:r>
              <w:rPr>
                <w:color w:val="020C22"/>
                <w:sz w:val="28"/>
                <w:szCs w:val="28"/>
                <w:highlight w:val="white"/>
              </w:rPr>
              <w:t>Об утверждении Стратегии противодействия экстремизму в Российской Федерации до 2025 года</w:t>
            </w:r>
            <w:r>
              <w:rPr>
                <w:sz w:val="28"/>
                <w:szCs w:val="28"/>
                <w:highlight w:val="white"/>
              </w:rPr>
              <w:t>»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6BE5">
        <w:tc>
          <w:tcPr>
            <w:tcW w:w="2701" w:type="dxa"/>
            <w:shd w:val="clear" w:color="auto" w:fill="auto"/>
          </w:tcPr>
          <w:p w:rsidR="00856BE5" w:rsidRDefault="001A66BC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подпрограммы</w:t>
            </w:r>
          </w:p>
          <w:p w:rsidR="00856BE5" w:rsidRDefault="00856BE5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shd w:val="clear" w:color="auto" w:fill="auto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32" w:type="dxa"/>
            <w:shd w:val="clear" w:color="auto" w:fill="auto"/>
          </w:tcPr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формирование в обществе атмосферы неприятия пропаганды экстремизма, ксенофобии, национальной или религиозной исключительности, выявление и пресечение путей </w:t>
            </w:r>
            <w:proofErr w:type="spellStart"/>
            <w:r>
              <w:rPr>
                <w:sz w:val="28"/>
                <w:szCs w:val="28"/>
              </w:rPr>
              <w:t>радикализации</w:t>
            </w:r>
            <w:proofErr w:type="spellEnd"/>
            <w:r>
              <w:rPr>
                <w:sz w:val="28"/>
                <w:szCs w:val="28"/>
              </w:rPr>
              <w:t xml:space="preserve"> несовершеннолетних, способов оказания </w:t>
            </w:r>
            <w:r>
              <w:rPr>
                <w:sz w:val="28"/>
                <w:szCs w:val="28"/>
              </w:rPr>
              <w:lastRenderedPageBreak/>
              <w:t>экстремистскими организациями ин</w:t>
            </w:r>
            <w:r>
              <w:rPr>
                <w:sz w:val="28"/>
                <w:szCs w:val="28"/>
              </w:rPr>
              <w:t>формационно-психологического воздействия на молодежь;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обеспечение подавляющего большинства учреждений социальной сферы системами технической защиты объектов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6BE5">
        <w:tc>
          <w:tcPr>
            <w:tcW w:w="2701" w:type="dxa"/>
            <w:shd w:val="clear" w:color="auto" w:fill="auto"/>
          </w:tcPr>
          <w:p w:rsidR="00856BE5" w:rsidRDefault="001A66BC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856BE5" w:rsidRDefault="00856BE5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shd w:val="clear" w:color="auto" w:fill="auto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32" w:type="dxa"/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доля учреждений социальной сферы с наличием </w:t>
            </w:r>
            <w:r>
              <w:rPr>
                <w:sz w:val="28"/>
                <w:szCs w:val="28"/>
              </w:rPr>
              <w:t>системы технической защиты объектов;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доля муниципальных общеобразовательных учреждений, имеющих ограждение территорий по периметру;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и</w:t>
            </w:r>
            <w:r>
              <w:rPr>
                <w:spacing w:val="-6"/>
                <w:sz w:val="28"/>
                <w:szCs w:val="28"/>
              </w:rPr>
              <w:t>нформационно-пропагандистских мероприятий по противодействию идеологии экстремизма и терроризма;</w:t>
            </w:r>
          </w:p>
          <w:p w:rsidR="00856BE5" w:rsidRDefault="001A66BC">
            <w:pPr>
              <w:pStyle w:val="af3"/>
              <w:widowControl w:val="0"/>
              <w:jc w:val="both"/>
              <w:rPr>
                <w:b/>
                <w:bCs/>
                <w:color w:val="020B22"/>
                <w:szCs w:val="28"/>
              </w:rPr>
            </w:pPr>
            <w:r>
              <w:rPr>
                <w:color w:val="020B22"/>
                <w:szCs w:val="28"/>
              </w:rPr>
              <w:t>количество заре</w:t>
            </w:r>
            <w:r>
              <w:rPr>
                <w:color w:val="020B22"/>
                <w:szCs w:val="28"/>
              </w:rPr>
              <w:t>гистрированных преступлений, совершенных в общественных местах, в том числе на улицах, с использованием огнестрельного оружия, взрывчатых веществ и взрывных устройств;</w:t>
            </w:r>
          </w:p>
          <w:p w:rsidR="00856BE5" w:rsidRDefault="001A66BC">
            <w:pPr>
              <w:pStyle w:val="af3"/>
              <w:spacing w:after="283"/>
              <w:jc w:val="both"/>
            </w:pPr>
            <w:r>
              <w:rPr>
                <w:color w:val="020B22"/>
                <w:szCs w:val="28"/>
              </w:rPr>
              <w:t>количество зарегистрированных преступлений, связанных с терроризмом и экстремизмом</w:t>
            </w:r>
          </w:p>
        </w:tc>
      </w:tr>
      <w:tr w:rsidR="00856BE5">
        <w:tc>
          <w:tcPr>
            <w:tcW w:w="2701" w:type="dxa"/>
            <w:shd w:val="clear" w:color="auto" w:fill="auto"/>
          </w:tcPr>
          <w:p w:rsidR="00856BE5" w:rsidRDefault="001A66BC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Этап</w:t>
            </w:r>
            <w:r>
              <w:rPr>
                <w:sz w:val="28"/>
                <w:szCs w:val="28"/>
              </w:rPr>
              <w:t>ы и сроки реализации подпрограммы</w:t>
            </w:r>
          </w:p>
          <w:p w:rsidR="00856BE5" w:rsidRDefault="00856BE5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shd w:val="clear" w:color="auto" w:fill="auto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32" w:type="dxa"/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реализуется без выделения этапов в 2019 – 2030 годах.</w:t>
            </w:r>
          </w:p>
        </w:tc>
      </w:tr>
      <w:tr w:rsidR="00856BE5">
        <w:tc>
          <w:tcPr>
            <w:tcW w:w="2701" w:type="dxa"/>
            <w:shd w:val="clear" w:color="auto" w:fill="auto"/>
          </w:tcPr>
          <w:p w:rsidR="00856BE5" w:rsidRDefault="001A66BC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  <w:p w:rsidR="00856BE5" w:rsidRDefault="00856BE5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shd w:val="clear" w:color="auto" w:fill="auto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32" w:type="dxa"/>
            <w:shd w:val="clear" w:color="auto" w:fill="auto"/>
          </w:tcPr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финансирования подпрограммы «Профилактика антитеррористической и экстремистской деятельности» муниципальной </w:t>
            </w:r>
            <w:r>
              <w:rPr>
                <w:sz w:val="28"/>
                <w:szCs w:val="28"/>
              </w:rPr>
              <w:t>программы города Батайска «Обеспечение общественного порядка и противодействие преступности»  с 2019 по 2030 годы составляет 8282,5 тыс. рублей, в том числе: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областного</w:t>
            </w:r>
            <w:r>
              <w:rPr>
                <w:spacing w:val="-6"/>
                <w:sz w:val="28"/>
                <w:szCs w:val="28"/>
              </w:rPr>
              <w:t xml:space="preserve"> бюджета </w:t>
            </w:r>
            <w:r>
              <w:rPr>
                <w:spacing w:val="-8"/>
                <w:sz w:val="28"/>
                <w:szCs w:val="28"/>
              </w:rPr>
              <w:t>–  2619,1</w:t>
            </w:r>
            <w:r>
              <w:rPr>
                <w:sz w:val="28"/>
                <w:szCs w:val="28"/>
              </w:rPr>
              <w:t>тыс. рублей;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местного бюджета – 5663,4 тыс. руб.;</w:t>
            </w:r>
          </w:p>
          <w:p w:rsidR="00856BE5" w:rsidRDefault="001A66BC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годам реализации из средств областного бюджета- </w:t>
            </w:r>
            <w:r>
              <w:rPr>
                <w:spacing w:val="-8"/>
                <w:szCs w:val="28"/>
              </w:rPr>
              <w:t xml:space="preserve">2619,1 </w:t>
            </w:r>
            <w:r>
              <w:rPr>
                <w:szCs w:val="28"/>
              </w:rPr>
              <w:t>тыс. руб.:</w:t>
            </w:r>
          </w:p>
          <w:p w:rsidR="00856BE5" w:rsidRDefault="001A66BC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2019 год – 0,0 тыс. рублей;</w:t>
            </w:r>
          </w:p>
          <w:p w:rsidR="00856BE5" w:rsidRDefault="001A66BC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>
              <w:rPr>
                <w:spacing w:val="-8"/>
                <w:szCs w:val="28"/>
              </w:rPr>
              <w:t>2619,1</w:t>
            </w:r>
            <w:r>
              <w:rPr>
                <w:szCs w:val="28"/>
              </w:rPr>
              <w:t>тыс. рублей.</w:t>
            </w:r>
          </w:p>
          <w:p w:rsidR="00856BE5" w:rsidRDefault="001A66BC">
            <w:pPr>
              <w:pStyle w:val="af3"/>
              <w:jc w:val="both"/>
            </w:pPr>
            <w:r>
              <w:rPr>
                <w:szCs w:val="28"/>
              </w:rPr>
              <w:t>по годам реализации из средств местного бюджета-</w:t>
            </w:r>
            <w:r>
              <w:rPr>
                <w:color w:val="000000"/>
                <w:spacing w:val="-8"/>
                <w:szCs w:val="28"/>
              </w:rPr>
              <w:t xml:space="preserve">  5663,4</w:t>
            </w:r>
          </w:p>
          <w:p w:rsidR="00856BE5" w:rsidRDefault="001A66BC">
            <w:pPr>
              <w:pStyle w:val="af3"/>
              <w:jc w:val="both"/>
              <w:rPr>
                <w:szCs w:val="28"/>
              </w:rPr>
            </w:pP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тыс. руб.:</w:t>
            </w:r>
          </w:p>
          <w:p w:rsidR="00856BE5" w:rsidRDefault="001A66BC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2019 год – 99</w:t>
            </w:r>
            <w:r>
              <w:rPr>
                <w:szCs w:val="28"/>
              </w:rPr>
              <w:t>,7 тыс. рублей;</w:t>
            </w:r>
          </w:p>
          <w:p w:rsidR="00856BE5" w:rsidRDefault="001A66BC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>2020 год – 1598,9тыс. рублей;</w:t>
            </w:r>
          </w:p>
          <w:p w:rsidR="00856BE5" w:rsidRDefault="001A66BC">
            <w:pPr>
              <w:pStyle w:val="af3"/>
              <w:widowControl w:val="0"/>
              <w:jc w:val="both"/>
            </w:pPr>
            <w:r>
              <w:rPr>
                <w:szCs w:val="28"/>
              </w:rPr>
              <w:t>2021 год – 868,8,0 тыс. рублей;</w:t>
            </w:r>
          </w:p>
          <w:p w:rsidR="00856BE5" w:rsidRDefault="001A66BC">
            <w:pPr>
              <w:pStyle w:val="af3"/>
              <w:widowControl w:val="0"/>
              <w:jc w:val="both"/>
            </w:pPr>
            <w:r>
              <w:rPr>
                <w:szCs w:val="28"/>
                <w:lang w:eastAsia="en-US"/>
              </w:rPr>
              <w:lastRenderedPageBreak/>
              <w:t>2022 год – 1032,0 тыс. рублей.</w:t>
            </w:r>
          </w:p>
          <w:p w:rsidR="00856BE5" w:rsidRDefault="001A66BC">
            <w:pPr>
              <w:pStyle w:val="af3"/>
              <w:widowControl w:val="0"/>
              <w:jc w:val="both"/>
            </w:pPr>
            <w:r>
              <w:rPr>
                <w:szCs w:val="28"/>
                <w:lang w:eastAsia="en-US"/>
              </w:rPr>
              <w:t>2023 год – 1032,0 тыс. рублей.</w:t>
            </w:r>
          </w:p>
          <w:p w:rsidR="00856BE5" w:rsidRDefault="001A66BC">
            <w:pPr>
              <w:pStyle w:val="af3"/>
              <w:widowControl w:val="0"/>
              <w:jc w:val="both"/>
            </w:pPr>
            <w:r>
              <w:rPr>
                <w:szCs w:val="28"/>
                <w:lang w:eastAsia="en-US"/>
              </w:rPr>
              <w:t>2024 год – 1032,0 тыс. рублей.</w:t>
            </w:r>
          </w:p>
        </w:tc>
      </w:tr>
      <w:tr w:rsidR="00856BE5">
        <w:tc>
          <w:tcPr>
            <w:tcW w:w="2701" w:type="dxa"/>
            <w:shd w:val="clear" w:color="auto" w:fill="auto"/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54" w:type="dxa"/>
            <w:shd w:val="clear" w:color="auto" w:fill="auto"/>
          </w:tcPr>
          <w:p w:rsidR="00856BE5" w:rsidRDefault="001A66BC">
            <w:pPr>
              <w:widowControl w:val="0"/>
              <w:ind w:left="-131" w:right="-108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–</w:t>
            </w:r>
          </w:p>
          <w:p w:rsidR="00856BE5" w:rsidRDefault="00856BE5">
            <w:pPr>
              <w:widowControl w:val="0"/>
              <w:ind w:left="-131" w:right="-108"/>
              <w:rPr>
                <w:sz w:val="28"/>
                <w:szCs w:val="28"/>
                <w:lang w:eastAsia="en-US"/>
              </w:rPr>
            </w:pPr>
          </w:p>
          <w:p w:rsidR="00856BE5" w:rsidRDefault="00856BE5">
            <w:pPr>
              <w:widowControl w:val="0"/>
              <w:ind w:left="-131" w:right="-108"/>
              <w:rPr>
                <w:sz w:val="28"/>
                <w:szCs w:val="28"/>
                <w:lang w:eastAsia="en-US"/>
              </w:rPr>
            </w:pPr>
          </w:p>
          <w:p w:rsidR="00856BE5" w:rsidRDefault="00856BE5">
            <w:pPr>
              <w:widowControl w:val="0"/>
              <w:ind w:left="-131" w:right="-108"/>
              <w:rPr>
                <w:sz w:val="28"/>
                <w:szCs w:val="28"/>
                <w:lang w:eastAsia="en-US"/>
              </w:rPr>
            </w:pPr>
          </w:p>
          <w:p w:rsidR="00856BE5" w:rsidRDefault="00856BE5">
            <w:pPr>
              <w:widowControl w:val="0"/>
              <w:ind w:left="-131"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2" w:type="dxa"/>
            <w:shd w:val="clear" w:color="auto" w:fill="auto"/>
          </w:tcPr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в результате реализации Программы</w:t>
            </w:r>
            <w:r>
              <w:rPr>
                <w:sz w:val="28"/>
                <w:szCs w:val="28"/>
              </w:rPr>
              <w:t xml:space="preserve"> к 2030 году предполагается: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формирование позитивных моральных и нравственных ценностей, определяющих отрицательное отно</w:t>
            </w:r>
            <w:r>
              <w:rPr>
                <w:sz w:val="28"/>
                <w:szCs w:val="28"/>
              </w:rPr>
              <w:t xml:space="preserve">шение к проявлению ксенофобии,  межнациональной и религиозной нетерпимости; </w:t>
            </w:r>
          </w:p>
          <w:p w:rsidR="00856BE5" w:rsidRDefault="001A66BC">
            <w:pPr>
              <w:pStyle w:val="af3"/>
              <w:spacing w:after="283"/>
              <w:jc w:val="both"/>
            </w:pPr>
            <w:r>
              <w:rPr>
                <w:color w:val="020B22"/>
                <w:szCs w:val="28"/>
                <w:lang w:eastAsia="en-US"/>
              </w:rPr>
              <w:t>снижение количества преступлений, совершенных в общественных местах, в том числе на улицах, с использованием оружия, имитирующих их устройств, в том числе огнестрельного оружия, в</w:t>
            </w:r>
            <w:r>
              <w:rPr>
                <w:color w:val="020B22"/>
                <w:szCs w:val="28"/>
                <w:lang w:eastAsia="en-US"/>
              </w:rPr>
              <w:t>зрывчатых веществ и взрывных устройств</w:t>
            </w:r>
          </w:p>
        </w:tc>
      </w:tr>
    </w:tbl>
    <w:p w:rsidR="00856BE5" w:rsidRDefault="00856BE5">
      <w:pPr>
        <w:widowControl w:val="0"/>
        <w:rPr>
          <w:lang w:eastAsia="en-US"/>
        </w:rPr>
      </w:pPr>
    </w:p>
    <w:p w:rsidR="00856BE5" w:rsidRDefault="001A66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5. Раздел 8. Подпрограмма «Комплексные меры противодействия злоупотреблению наркотиками и их незаконному обороту» изложить в новой редакции:</w:t>
      </w:r>
    </w:p>
    <w:p w:rsidR="00856BE5" w:rsidRDefault="00856BE5">
      <w:pPr>
        <w:widowControl w:val="0"/>
        <w:jc w:val="center"/>
        <w:rPr>
          <w:sz w:val="28"/>
          <w:szCs w:val="28"/>
        </w:rPr>
      </w:pPr>
    </w:p>
    <w:p w:rsidR="00856BE5" w:rsidRDefault="001A66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«Раздел 8.Подпрограмма</w:t>
      </w:r>
    </w:p>
    <w:p w:rsidR="00856BE5" w:rsidRDefault="001A66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«Комплексные меры противодействия злоупотреблению наркотиками и их </w:t>
      </w:r>
    </w:p>
    <w:p w:rsidR="00856BE5" w:rsidRDefault="001A66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незаконному обороту»</w:t>
      </w:r>
    </w:p>
    <w:p w:rsidR="00856BE5" w:rsidRDefault="001A66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8.1. ПАСПОРТ</w:t>
      </w:r>
    </w:p>
    <w:p w:rsidR="00856BE5" w:rsidRDefault="001A66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>
        <w:rPr>
          <w:sz w:val="28"/>
          <w:szCs w:val="28"/>
          <w:highlight w:val="white"/>
        </w:rPr>
        <w:t xml:space="preserve">«Комплексные меры противодействия злоупотреблению наркотиками и их  незаконному обороту» </w:t>
      </w:r>
    </w:p>
    <w:p w:rsidR="00856BE5" w:rsidRDefault="00856BE5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854" w:type="dxa"/>
        <w:tblInd w:w="-217" w:type="dxa"/>
        <w:tblLook w:val="04A0" w:firstRow="1" w:lastRow="0" w:firstColumn="1" w:lastColumn="0" w:noHBand="0" w:noVBand="1"/>
      </w:tblPr>
      <w:tblGrid>
        <w:gridCol w:w="2831"/>
        <w:gridCol w:w="358"/>
        <w:gridCol w:w="6665"/>
      </w:tblGrid>
      <w:tr w:rsidR="00856BE5">
        <w:trPr>
          <w:trHeight w:val="23"/>
        </w:trPr>
        <w:tc>
          <w:tcPr>
            <w:tcW w:w="2831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Ответственный исполнитель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подпрограммы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highlight w:val="white"/>
                <w:lang w:val="en-US" w:eastAsia="en-US"/>
              </w:rPr>
            </w:pPr>
          </w:p>
        </w:tc>
        <w:tc>
          <w:tcPr>
            <w:tcW w:w="358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  <w:lang w:val="en-US"/>
              </w:rPr>
              <w:t>–</w:t>
            </w:r>
          </w:p>
        </w:tc>
        <w:tc>
          <w:tcPr>
            <w:tcW w:w="6665" w:type="dxa"/>
            <w:shd w:val="clear" w:color="auto" w:fill="FFFFFF"/>
          </w:tcPr>
          <w:p w:rsidR="00856BE5" w:rsidRDefault="001A6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Отдел по</w:t>
            </w:r>
            <w:r>
              <w:rPr>
                <w:sz w:val="28"/>
                <w:szCs w:val="28"/>
                <w:lang w:eastAsia="en-US"/>
              </w:rPr>
              <w:t xml:space="preserve"> делам молодежи Администрации города Батайска</w:t>
            </w:r>
          </w:p>
        </w:tc>
      </w:tr>
      <w:tr w:rsidR="00856BE5">
        <w:trPr>
          <w:trHeight w:val="23"/>
        </w:trPr>
        <w:tc>
          <w:tcPr>
            <w:tcW w:w="2831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65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отсутствуют. </w:t>
            </w:r>
          </w:p>
        </w:tc>
      </w:tr>
      <w:tr w:rsidR="00856BE5">
        <w:trPr>
          <w:trHeight w:val="23"/>
        </w:trPr>
        <w:tc>
          <w:tcPr>
            <w:tcW w:w="2831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58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65" w:type="dxa"/>
            <w:shd w:val="clear" w:color="auto" w:fill="FFFFFF"/>
          </w:tcPr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  <w:highlight w:val="white"/>
                <w:lang w:eastAsia="en-US"/>
              </w:rPr>
              <w:t xml:space="preserve">отдел </w:t>
            </w:r>
            <w:bookmarkStart w:id="8" w:name="__DdeLink__7828_13545951281"/>
            <w:r>
              <w:rPr>
                <w:sz w:val="28"/>
                <w:szCs w:val="28"/>
                <w:highlight w:val="white"/>
                <w:lang w:eastAsia="en-US"/>
              </w:rPr>
              <w:t>по физической культуре и спорту</w:t>
            </w:r>
            <w:bookmarkEnd w:id="8"/>
            <w:r>
              <w:rPr>
                <w:sz w:val="28"/>
                <w:szCs w:val="28"/>
                <w:highlight w:val="white"/>
                <w:lang w:eastAsia="en-US"/>
              </w:rPr>
              <w:t xml:space="preserve"> Администрации города Батайска; 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  <w:highlight w:val="white"/>
                <w:lang w:eastAsia="en-US"/>
              </w:rPr>
              <w:t xml:space="preserve">отдел по делам молодежи Администрации города Батайска;  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  <w:highlight w:val="white"/>
                <w:lang w:eastAsia="en-US"/>
              </w:rPr>
              <w:t>МБУЗ «Центр</w:t>
            </w:r>
            <w:r>
              <w:rPr>
                <w:sz w:val="28"/>
                <w:szCs w:val="28"/>
                <w:highlight w:val="white"/>
                <w:lang w:eastAsia="en-US"/>
              </w:rPr>
              <w:t xml:space="preserve">альная городская больница» города Батайска; 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  <w:highlight w:val="white"/>
                <w:lang w:eastAsia="en-US"/>
              </w:rPr>
              <w:t>Управление образования города Батайска;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  <w:highlight w:val="white"/>
                <w:lang w:eastAsia="en-US"/>
              </w:rPr>
              <w:lastRenderedPageBreak/>
              <w:t xml:space="preserve">Управление культуры города Батайска; 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  <w:highlight w:val="white"/>
                <w:lang w:eastAsia="en-US"/>
              </w:rPr>
              <w:t xml:space="preserve">отдел экономики, инвестиционной политики и стратегического развития Администрации города Батайска;  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  <w:highlight w:val="white"/>
                <w:lang w:eastAsia="en-US"/>
              </w:rPr>
              <w:t xml:space="preserve">пресс-секретарь Администрации города Батайска. 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highlight w:val="white"/>
                <w:lang w:eastAsia="en-US"/>
              </w:rPr>
            </w:pPr>
          </w:p>
        </w:tc>
      </w:tr>
      <w:tr w:rsidR="00856BE5">
        <w:trPr>
          <w:trHeight w:val="192"/>
        </w:trPr>
        <w:tc>
          <w:tcPr>
            <w:tcW w:w="2831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65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отсутствуют. </w:t>
            </w:r>
          </w:p>
        </w:tc>
      </w:tr>
      <w:tr w:rsidR="00856BE5">
        <w:trPr>
          <w:trHeight w:val="23"/>
        </w:trPr>
        <w:tc>
          <w:tcPr>
            <w:tcW w:w="2831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8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65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болезненности населения синдромом зависимости от наркотиков.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6BE5">
        <w:trPr>
          <w:trHeight w:val="23"/>
        </w:trPr>
        <w:tc>
          <w:tcPr>
            <w:tcW w:w="2831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8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65" w:type="dxa"/>
            <w:shd w:val="clear" w:color="auto" w:fill="FFFFFF"/>
          </w:tcPr>
          <w:p w:rsidR="00856BE5" w:rsidRDefault="001A66BC">
            <w:pPr>
              <w:widowControl w:val="0"/>
              <w:spacing w:line="22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мониторинг развития </w:t>
            </w:r>
            <w:proofErr w:type="spellStart"/>
            <w:r>
              <w:rPr>
                <w:kern w:val="2"/>
                <w:sz w:val="28"/>
                <w:szCs w:val="28"/>
              </w:rPr>
              <w:t>наркоситуации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в городе Батайске;</w:t>
            </w:r>
          </w:p>
          <w:p w:rsidR="00856BE5" w:rsidRDefault="001A66BC">
            <w:pPr>
              <w:widowControl w:val="0"/>
              <w:spacing w:line="22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системы мотивации граждан к здоровому образу жизни, включая отказ от вредных привычек;</w:t>
            </w:r>
          </w:p>
          <w:p w:rsidR="00856BE5" w:rsidRDefault="001A66BC">
            <w:pPr>
              <w:widowControl w:val="0"/>
              <w:spacing w:line="22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раннее выявление потребителей наркотиков, мотивирование их на участие в программах комплексной реабилитации;</w:t>
            </w:r>
          </w:p>
          <w:p w:rsidR="00856BE5" w:rsidRDefault="001A66BC">
            <w:pPr>
              <w:widowControl w:val="0"/>
              <w:spacing w:line="22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систе</w:t>
            </w:r>
            <w:r>
              <w:rPr>
                <w:kern w:val="2"/>
                <w:sz w:val="28"/>
                <w:szCs w:val="28"/>
              </w:rPr>
              <w:t>мы наркологической помощи больным наркоманией и их социальной реабилитации;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принятие мер по устранению условий, способствующих распространению наркомании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6BE5">
        <w:trPr>
          <w:trHeight w:val="23"/>
        </w:trPr>
        <w:tc>
          <w:tcPr>
            <w:tcW w:w="2831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65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доля больных наркоманией, прошедших лечение и реаби</w:t>
            </w:r>
            <w:r>
              <w:rPr>
                <w:color w:val="000000"/>
                <w:kern w:val="2"/>
                <w:sz w:val="28"/>
                <w:szCs w:val="28"/>
              </w:rPr>
              <w:t xml:space="preserve">литацию, длительность </w:t>
            </w:r>
            <w:proofErr w:type="gramStart"/>
            <w:r>
              <w:rPr>
                <w:color w:val="000000"/>
                <w:kern w:val="2"/>
                <w:sz w:val="28"/>
                <w:szCs w:val="28"/>
              </w:rPr>
              <w:t>ремиссии</w:t>
            </w:r>
            <w:proofErr w:type="gramEnd"/>
            <w:r>
              <w:rPr>
                <w:color w:val="000000"/>
                <w:kern w:val="2"/>
                <w:sz w:val="28"/>
                <w:szCs w:val="28"/>
              </w:rPr>
              <w:t xml:space="preserve"> у которых составляет не менее двух лет, по отношению к общему числу больных наркоманией, прошедших лечение и реабилитацию;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доля обучающихся и воспитанников, прошедших </w:t>
            </w:r>
            <w:proofErr w:type="gramStart"/>
            <w:r>
              <w:rPr>
                <w:color w:val="000000"/>
                <w:kern w:val="2"/>
                <w:sz w:val="28"/>
                <w:szCs w:val="28"/>
              </w:rPr>
              <w:t>обучение по</w:t>
            </w:r>
            <w:proofErr w:type="gramEnd"/>
            <w:r>
              <w:rPr>
                <w:color w:val="000000"/>
                <w:kern w:val="2"/>
                <w:sz w:val="28"/>
                <w:szCs w:val="28"/>
              </w:rPr>
              <w:t xml:space="preserve"> образовательным программам профилактической на</w:t>
            </w:r>
            <w:r>
              <w:rPr>
                <w:color w:val="000000"/>
                <w:kern w:val="2"/>
                <w:sz w:val="28"/>
                <w:szCs w:val="28"/>
              </w:rPr>
              <w:t>правленности;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 и психотропных веществ от числа подлежащих к тестированию;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удельный вес населения, </w:t>
            </w: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систематически занимающегося физической культурой и спортом.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6BE5">
        <w:trPr>
          <w:trHeight w:val="23"/>
        </w:trPr>
        <w:tc>
          <w:tcPr>
            <w:tcW w:w="2831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8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6665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выделения этапов в 2019 – 2030 годах.</w:t>
            </w:r>
          </w:p>
        </w:tc>
      </w:tr>
      <w:tr w:rsidR="00856BE5">
        <w:trPr>
          <w:trHeight w:val="23"/>
        </w:trPr>
        <w:tc>
          <w:tcPr>
            <w:tcW w:w="2831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Ресурсное обеспечение подпрограммы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8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65" w:type="dxa"/>
            <w:shd w:val="clear" w:color="auto" w:fill="FFFFFF"/>
          </w:tcPr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Общий объем финансирования подпрограммы «Комплексные меры противодейств</w:t>
            </w:r>
            <w:r>
              <w:rPr>
                <w:sz w:val="28"/>
                <w:szCs w:val="28"/>
              </w:rPr>
              <w:t>ия злоупотреблению наркотиками и их незаконному обороту» муниципальной программы города Батайска «Обеспечение общественного порядка и противодействие преступности» с 2019 по 2030 годы составляет 58,9 тыс. рублей, в том числе: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федерального бюджета </w:t>
            </w:r>
            <w:r>
              <w:rPr>
                <w:sz w:val="28"/>
                <w:szCs w:val="28"/>
              </w:rPr>
              <w:t>– 0,0 тыс. рублей;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областного</w:t>
            </w:r>
            <w:r>
              <w:rPr>
                <w:spacing w:val="-6"/>
                <w:sz w:val="28"/>
                <w:szCs w:val="28"/>
              </w:rPr>
              <w:t xml:space="preserve"> бюджета </w:t>
            </w:r>
            <w:r>
              <w:rPr>
                <w:spacing w:val="-8"/>
                <w:sz w:val="28"/>
                <w:szCs w:val="28"/>
              </w:rPr>
              <w:t>–  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местного бюджета – 58,9 тыс. руб.;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по годам реализации из средств местного бюджета- 58,9 тыс. руб.: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 тыс. рублей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2020 год – 23,9  тыс. рублей.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2021 год – 35,0  тыс. </w:t>
            </w:r>
            <w:r>
              <w:rPr>
                <w:sz w:val="28"/>
                <w:szCs w:val="28"/>
              </w:rPr>
              <w:t>рублей.</w:t>
            </w:r>
          </w:p>
        </w:tc>
      </w:tr>
      <w:tr w:rsidR="00856BE5">
        <w:trPr>
          <w:trHeight w:val="23"/>
        </w:trPr>
        <w:tc>
          <w:tcPr>
            <w:tcW w:w="2831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58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65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снижение уровня заболеваемости населения наркоманией;</w:t>
            </w:r>
          </w:p>
          <w:p w:rsidR="00856BE5" w:rsidRDefault="001A66BC">
            <w:pPr>
              <w:widowControl w:val="0"/>
              <w:spacing w:line="216" w:lineRule="auto"/>
              <w:contextualSpacing/>
              <w:jc w:val="both"/>
            </w:pPr>
            <w:r>
              <w:rPr>
                <w:kern w:val="2"/>
                <w:sz w:val="28"/>
                <w:szCs w:val="28"/>
              </w:rPr>
              <w:t xml:space="preserve">повышение уровня вовлечения </w:t>
            </w:r>
            <w:proofErr w:type="gramStart"/>
            <w:r>
              <w:rPr>
                <w:kern w:val="2"/>
                <w:sz w:val="28"/>
                <w:szCs w:val="28"/>
              </w:rPr>
              <w:t>обучающихся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в занятия </w:t>
            </w:r>
            <w:r>
              <w:rPr>
                <w:sz w:val="28"/>
                <w:szCs w:val="28"/>
              </w:rPr>
              <w:t>физической культурой и спортом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856BE5" w:rsidRDefault="001A66BC">
            <w:pPr>
              <w:widowControl w:val="0"/>
              <w:spacing w:line="21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уменьшение степени негативного воздействия </w:t>
            </w:r>
            <w:proofErr w:type="spellStart"/>
            <w:r>
              <w:rPr>
                <w:kern w:val="2"/>
                <w:sz w:val="28"/>
                <w:szCs w:val="28"/>
              </w:rPr>
              <w:t>наркопреступности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на </w:t>
            </w:r>
            <w:r>
              <w:rPr>
                <w:kern w:val="2"/>
                <w:sz w:val="28"/>
                <w:szCs w:val="28"/>
              </w:rPr>
              <w:t>экономическую и общественно-политическую жизнь;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снижение социальной напряженности в обществе, обусловленной масштабами распространения не медицинского потребления наркотиков.</w:t>
            </w:r>
          </w:p>
        </w:tc>
      </w:tr>
    </w:tbl>
    <w:p w:rsidR="00856BE5" w:rsidRDefault="001A66BC">
      <w:pPr>
        <w:widowControl w:val="0"/>
        <w:ind w:firstLine="709"/>
        <w:jc w:val="right"/>
        <w:rPr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>»</w:t>
      </w:r>
    </w:p>
    <w:p w:rsidR="00856BE5" w:rsidRDefault="00856BE5">
      <w:pPr>
        <w:widowControl w:val="0"/>
        <w:jc w:val="center"/>
        <w:rPr>
          <w:sz w:val="28"/>
          <w:szCs w:val="28"/>
        </w:rPr>
      </w:pPr>
    </w:p>
    <w:p w:rsidR="00856BE5" w:rsidRDefault="001A66B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Раздел 9. Подпрограмма «Развитие и поддержка казачества» изложить в новой </w:t>
      </w:r>
      <w:r>
        <w:rPr>
          <w:sz w:val="28"/>
          <w:szCs w:val="28"/>
        </w:rPr>
        <w:t>редакции:</w:t>
      </w:r>
    </w:p>
    <w:p w:rsidR="00856BE5" w:rsidRDefault="00856BE5">
      <w:pPr>
        <w:widowControl w:val="0"/>
        <w:jc w:val="both"/>
        <w:rPr>
          <w:sz w:val="28"/>
          <w:szCs w:val="28"/>
        </w:rPr>
      </w:pPr>
    </w:p>
    <w:p w:rsidR="00856BE5" w:rsidRDefault="001A66BC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«Раздел 9. Подпрограмма «Развитие и поддержка казачества»</w:t>
      </w:r>
    </w:p>
    <w:p w:rsidR="00856BE5" w:rsidRDefault="001A66BC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9.1. ПАСПОРТ</w:t>
      </w:r>
    </w:p>
    <w:p w:rsidR="00856BE5" w:rsidRDefault="001A66BC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«Развитие и поддержка казачества»</w:t>
      </w:r>
    </w:p>
    <w:p w:rsidR="00856BE5" w:rsidRDefault="00856BE5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854" w:type="dxa"/>
        <w:tblInd w:w="-217" w:type="dxa"/>
        <w:tblLook w:val="04A0" w:firstRow="1" w:lastRow="0" w:firstColumn="1" w:lastColumn="0" w:noHBand="0" w:noVBand="1"/>
      </w:tblPr>
      <w:tblGrid>
        <w:gridCol w:w="2831"/>
        <w:gridCol w:w="346"/>
        <w:gridCol w:w="6677"/>
      </w:tblGrid>
      <w:tr w:rsidR="00856BE5">
        <w:trPr>
          <w:trHeight w:val="23"/>
        </w:trPr>
        <w:tc>
          <w:tcPr>
            <w:tcW w:w="2831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46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77" w:type="dxa"/>
            <w:shd w:val="clear" w:color="auto" w:fill="FFFFFF"/>
          </w:tcPr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</w:t>
            </w:r>
            <w:r>
              <w:rPr>
                <w:sz w:val="28"/>
                <w:szCs w:val="28"/>
                <w:lang w:eastAsia="ru-RU"/>
              </w:rPr>
              <w:t xml:space="preserve">правонарушений </w:t>
            </w:r>
            <w:r>
              <w:rPr>
                <w:sz w:val="28"/>
                <w:szCs w:val="28"/>
                <w:lang w:eastAsia="ru-RU"/>
              </w:rPr>
              <w:t xml:space="preserve"> Администрации города Батайска</w:t>
            </w:r>
          </w:p>
        </w:tc>
      </w:tr>
      <w:tr w:rsidR="00856BE5">
        <w:trPr>
          <w:trHeight w:val="23"/>
        </w:trPr>
        <w:tc>
          <w:tcPr>
            <w:tcW w:w="2831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Соисполнители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77" w:type="dxa"/>
            <w:shd w:val="clear" w:color="auto" w:fill="FFFFFF"/>
          </w:tcPr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>отсутствуют.</w:t>
            </w:r>
          </w:p>
        </w:tc>
      </w:tr>
      <w:tr w:rsidR="00856BE5">
        <w:trPr>
          <w:trHeight w:val="23"/>
        </w:trPr>
        <w:tc>
          <w:tcPr>
            <w:tcW w:w="2831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46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77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Управление культуры города Батайска;</w:t>
            </w:r>
          </w:p>
          <w:p w:rsidR="00856BE5" w:rsidRDefault="001A66B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Управление образования города Батайска;</w:t>
            </w:r>
          </w:p>
          <w:p w:rsidR="00856BE5" w:rsidRDefault="001A66BC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тдел по взаимодействию с правоохранительными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органами, казачеством и профилактике коррупционных правонарушений </w:t>
            </w:r>
            <w:r>
              <w:rPr>
                <w:sz w:val="28"/>
                <w:szCs w:val="28"/>
                <w:lang w:eastAsia="ru-RU"/>
              </w:rPr>
              <w:t xml:space="preserve"> Администрации города Батайска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6BE5">
        <w:trPr>
          <w:trHeight w:val="192"/>
        </w:trPr>
        <w:tc>
          <w:tcPr>
            <w:tcW w:w="2831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77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856BE5">
        <w:trPr>
          <w:trHeight w:val="23"/>
        </w:trPr>
        <w:tc>
          <w:tcPr>
            <w:tcW w:w="2831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46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77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20B22"/>
                <w:sz w:val="28"/>
                <w:szCs w:val="28"/>
              </w:rPr>
              <w:t xml:space="preserve">реализация государственной политики в отношении казачества на территории </w:t>
            </w:r>
            <w:r>
              <w:rPr>
                <w:color w:val="020B22"/>
                <w:sz w:val="28"/>
                <w:szCs w:val="28"/>
                <w:lang w:eastAsia="en-US"/>
              </w:rPr>
              <w:t>муниципальном образовании «Город Батайск»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6BE5">
        <w:trPr>
          <w:trHeight w:val="23"/>
        </w:trPr>
        <w:tc>
          <w:tcPr>
            <w:tcW w:w="2831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46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77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по обеспечению несения государственной и иной службы членами казачьих обществ;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20B22"/>
                <w:sz w:val="28"/>
                <w:szCs w:val="28"/>
                <w:lang w:eastAsia="en-US"/>
              </w:rPr>
              <w:t>создание условий для</w:t>
            </w:r>
            <w:r>
              <w:rPr>
                <w:color w:val="020B22"/>
                <w:sz w:val="28"/>
                <w:szCs w:val="28"/>
                <w:lang w:eastAsia="en-US"/>
              </w:rPr>
              <w:t xml:space="preserve"> поддержки проведения культурных мероприятий в области сохранения и развития казачьей культуры, обеспечения сохранения и актуализации казачьей культуры в муниципальном образовании</w:t>
            </w:r>
            <w:r>
              <w:rPr>
                <w:sz w:val="28"/>
                <w:szCs w:val="28"/>
                <w:lang w:eastAsia="en-US"/>
              </w:rPr>
              <w:t xml:space="preserve"> «Город Батайск»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6BE5">
        <w:trPr>
          <w:trHeight w:val="23"/>
        </w:trPr>
        <w:tc>
          <w:tcPr>
            <w:tcW w:w="2831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77" w:type="dxa"/>
            <w:shd w:val="clear" w:color="auto" w:fill="FFFFFF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обеспечени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е первичных мер пожарной безопасности;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>участие в мероприятиях по соблюдению правил благоустройства и санитарных норм в границах города;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>участие в охране объектов культурного наследия (памятников истории культуры) местного значения в границах города;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>мероп</w:t>
            </w:r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 xml:space="preserve">риятия по обеспечению патрулирования и выставления постов в общественных местах </w:t>
            </w:r>
            <w:proofErr w:type="gramStart"/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>при</w:t>
            </w:r>
            <w:proofErr w:type="gramEnd"/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>содействия</w:t>
            </w:r>
            <w:proofErr w:type="gramEnd"/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 xml:space="preserve"> уполномоченным лицам органов местного самоуправления в предупреждении и выявлении правонарушений и лиц, их совершивших, в том числе и в сфере торговли.  </w:t>
            </w:r>
          </w:p>
        </w:tc>
      </w:tr>
      <w:tr w:rsidR="00856BE5">
        <w:trPr>
          <w:trHeight w:val="23"/>
        </w:trPr>
        <w:tc>
          <w:tcPr>
            <w:tcW w:w="2831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  <w:szCs w:val="28"/>
              </w:rPr>
              <w:t xml:space="preserve">Этапы </w:t>
            </w:r>
            <w:r>
              <w:rPr>
                <w:sz w:val="28"/>
                <w:szCs w:val="28"/>
              </w:rPr>
              <w:t>и сроки реализации подпрограммы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46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77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без выделения этапов в 2019 – 2030 годах.</w:t>
            </w:r>
          </w:p>
        </w:tc>
      </w:tr>
      <w:tr w:rsidR="00856BE5">
        <w:trPr>
          <w:trHeight w:val="23"/>
        </w:trPr>
        <w:tc>
          <w:tcPr>
            <w:tcW w:w="2831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46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77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общий объем финансирования по подпрограмме «Развитие и поддержка казачества» с 2019 по 2030 годы составляет: 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105172,6 тыс. рублей, в том </w:t>
            </w:r>
            <w:r>
              <w:rPr>
                <w:sz w:val="28"/>
                <w:szCs w:val="28"/>
              </w:rPr>
              <w:t>числе: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областного бюджета – 84562,6 тыс. рублей;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местного бюджета –  20610,0тыс. рублей.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lastRenderedPageBreak/>
              <w:t>по годам реализации из средств областного бюджета: 84562,6 тыс. рублей;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7714,5  тыс. рубл</w:t>
            </w:r>
            <w:r>
              <w:rPr>
                <w:sz w:val="28"/>
                <w:szCs w:val="28"/>
              </w:rPr>
              <w:t>ей;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6060,6 тыс. рублей;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2021 год – 5724,7 тыс. рублей;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2022 год – 6258,6 тыс. рублей;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2023 год – 6258,6 тыс. рублей;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2024 год – 6258,6 тыс. рублей;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2025 год – 7714,5 тыс. рублей;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2026 год – 7714,5 тыс. рублей;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2027 год – 7714,5 тыс. рублей;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2028</w:t>
            </w:r>
            <w:r>
              <w:rPr>
                <w:sz w:val="28"/>
                <w:szCs w:val="28"/>
              </w:rPr>
              <w:t xml:space="preserve"> год – 7714,5 тыс. рублей;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2029 год – 7714,5 тыс. рублей;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2030 год – 7714,5 тыс. рублей.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по годам реализации из средств местного бюджета: 20610,0 тыс. рублей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2010, 0 тыс. рублей;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1700, 0 тыс. рублей;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1210, 0  тыс. рублей;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 год – 1210, 0 тыс. рублей;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2023 год – 1210, 0 тыс. рублей;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8"/>
                <w:szCs w:val="28"/>
              </w:rPr>
              <w:t>2024 год – 1210, 0 тыс. рублей;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sz w:val="28"/>
                <w:szCs w:val="28"/>
              </w:rPr>
              <w:t>2010, 0 тыс. рублей;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sz w:val="28"/>
                <w:szCs w:val="28"/>
              </w:rPr>
              <w:t>2010, 0 тыс. рублей;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2027 год – </w:t>
            </w:r>
            <w:r>
              <w:rPr>
                <w:sz w:val="28"/>
                <w:szCs w:val="28"/>
              </w:rPr>
              <w:t>2010, 0 тыс. рублей;</w:t>
            </w:r>
          </w:p>
          <w:p w:rsidR="00856BE5" w:rsidRDefault="001A66BC">
            <w:pPr>
              <w:widowControl w:val="0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2028 год – </w:t>
            </w:r>
            <w:r>
              <w:rPr>
                <w:sz w:val="28"/>
                <w:szCs w:val="28"/>
              </w:rPr>
              <w:t>2 010, 0 тыс. рублей;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2029 год – </w:t>
            </w:r>
            <w:r>
              <w:rPr>
                <w:sz w:val="28"/>
                <w:szCs w:val="28"/>
              </w:rPr>
              <w:t>2010, 0 тыс. рублей;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2030 год – 2010, 0 тыс. рублей.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6BE5">
        <w:trPr>
          <w:trHeight w:val="23"/>
        </w:trPr>
        <w:tc>
          <w:tcPr>
            <w:tcW w:w="2831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46" w:type="dxa"/>
            <w:shd w:val="clear" w:color="auto" w:fill="FFFFFF"/>
          </w:tcPr>
          <w:p w:rsidR="00856BE5" w:rsidRDefault="001A66BC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77" w:type="dxa"/>
            <w:shd w:val="clear" w:color="auto" w:fill="FFFFFF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 результате реализации подпрограммы к 2030 году предполагается: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членов казачьего общества, принявших на себя обязательства по несению государственной и иной </w:t>
            </w:r>
            <w:r>
              <w:rPr>
                <w:sz w:val="28"/>
                <w:szCs w:val="28"/>
              </w:rPr>
              <w:t>службы российского казачества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укрепление духовных и нравственных основ донского казачества;</w:t>
            </w:r>
          </w:p>
          <w:p w:rsidR="00856BE5" w:rsidRDefault="001A66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развитие самобытной казачьей культуры</w:t>
            </w:r>
          </w:p>
          <w:p w:rsidR="00856BE5" w:rsidRDefault="00856BE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56BE5" w:rsidRDefault="00856BE5">
      <w:pPr>
        <w:widowControl w:val="0"/>
        <w:jc w:val="center"/>
        <w:rPr>
          <w:sz w:val="28"/>
          <w:szCs w:val="28"/>
        </w:rPr>
      </w:pPr>
    </w:p>
    <w:p w:rsidR="00856BE5" w:rsidRDefault="001A66BC">
      <w:pPr>
        <w:widowControl w:val="0"/>
        <w:ind w:right="-2"/>
      </w:pPr>
      <w:r>
        <w:rPr>
          <w:sz w:val="28"/>
          <w:szCs w:val="28"/>
        </w:rPr>
        <w:t>7. Приложения к программе №№ 1,2,3,4 изложить в редакции приложений №№ 1,2,3,4.</w:t>
      </w:r>
    </w:p>
    <w:p w:rsidR="00856BE5" w:rsidRDefault="00856BE5">
      <w:pPr>
        <w:widowControl w:val="0"/>
        <w:ind w:right="-2"/>
        <w:jc w:val="center"/>
        <w:rPr>
          <w:sz w:val="28"/>
          <w:szCs w:val="28"/>
        </w:rPr>
      </w:pPr>
    </w:p>
    <w:p w:rsidR="00856BE5" w:rsidRDefault="001A66BC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>Начальник общего отдела</w:t>
      </w:r>
    </w:p>
    <w:p w:rsidR="00856BE5" w:rsidRDefault="001A66BC">
      <w:pPr>
        <w:widowControl w:val="0"/>
        <w:jc w:val="both"/>
        <w:rPr>
          <w:sz w:val="28"/>
          <w:szCs w:val="28"/>
        </w:rPr>
        <w:sectPr w:rsidR="00856BE5">
          <w:headerReference w:type="default" r:id="rId9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272" w:charSpace="24576"/>
        </w:sectPr>
      </w:pPr>
      <w:r>
        <w:rPr>
          <w:sz w:val="28"/>
          <w:szCs w:val="28"/>
        </w:rPr>
        <w:lastRenderedPageBreak/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856BE5" w:rsidRDefault="00856BE5"/>
    <w:tbl>
      <w:tblPr>
        <w:tblW w:w="14570" w:type="dxa"/>
        <w:tblInd w:w="-108" w:type="dxa"/>
        <w:tblLook w:val="04A0" w:firstRow="1" w:lastRow="0" w:firstColumn="1" w:lastColumn="0" w:noHBand="0" w:noVBand="1"/>
      </w:tblPr>
      <w:tblGrid>
        <w:gridCol w:w="3284"/>
        <w:gridCol w:w="11286"/>
      </w:tblGrid>
      <w:tr w:rsidR="00856BE5">
        <w:tc>
          <w:tcPr>
            <w:tcW w:w="3284" w:type="dxa"/>
            <w:shd w:val="clear" w:color="auto" w:fill="auto"/>
          </w:tcPr>
          <w:p w:rsidR="00856BE5" w:rsidRDefault="00856BE5">
            <w:pPr>
              <w:widowControl w:val="0"/>
              <w:snapToGrid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85" w:type="dxa"/>
            <w:shd w:val="clear" w:color="auto" w:fill="auto"/>
          </w:tcPr>
          <w:p w:rsidR="00856BE5" w:rsidRDefault="001A66BC">
            <w:pPr>
              <w:widowControl w:val="0"/>
              <w:ind w:left="7241"/>
            </w:pPr>
            <w:r>
              <w:rPr>
                <w:sz w:val="28"/>
                <w:szCs w:val="28"/>
              </w:rPr>
              <w:t>Приложение № 1</w:t>
            </w:r>
          </w:p>
          <w:p w:rsidR="00856BE5" w:rsidRDefault="001A66BC">
            <w:pPr>
              <w:widowControl w:val="0"/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               к муниципальной программе города Батайска</w:t>
            </w:r>
          </w:p>
          <w:p w:rsidR="00856BE5" w:rsidRDefault="001A66BC">
            <w:pPr>
              <w:widowControl w:val="0"/>
            </w:pPr>
            <w:r>
              <w:rPr>
                <w:sz w:val="28"/>
                <w:szCs w:val="28"/>
              </w:rPr>
              <w:t xml:space="preserve">                                                                                 «Обеспечение общественного порядка </w:t>
            </w:r>
          </w:p>
          <w:p w:rsidR="00856BE5" w:rsidRDefault="001A66BC">
            <w:pPr>
              <w:widowControl w:val="0"/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и противодействие п</w:t>
            </w:r>
            <w:bookmarkStart w:id="9" w:name="__DdeLink__7725_3554574117"/>
            <w:r>
              <w:rPr>
                <w:sz w:val="28"/>
                <w:szCs w:val="28"/>
              </w:rPr>
              <w:t>реступности»</w:t>
            </w:r>
            <w:bookmarkEnd w:id="9"/>
          </w:p>
          <w:p w:rsidR="00856BE5" w:rsidRDefault="00856BE5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856BE5" w:rsidRDefault="00856BE5">
      <w:pPr>
        <w:widowControl w:val="0"/>
        <w:jc w:val="right"/>
        <w:rPr>
          <w:sz w:val="22"/>
          <w:szCs w:val="22"/>
        </w:rPr>
      </w:pPr>
    </w:p>
    <w:tbl>
      <w:tblPr>
        <w:tblW w:w="5000" w:type="pct"/>
        <w:tblInd w:w="-108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42"/>
        <w:gridCol w:w="2854"/>
        <w:gridCol w:w="1564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50"/>
      </w:tblGrid>
      <w:tr w:rsidR="00856BE5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и</w:t>
            </w:r>
          </w:p>
          <w:p w:rsidR="00856BE5" w:rsidRDefault="001A66BC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наименование</w:t>
            </w:r>
          </w:p>
          <w:p w:rsidR="00856BE5" w:rsidRDefault="001A66BC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  <w:p w:rsidR="00856BE5" w:rsidRDefault="001A66BC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84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856BE5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</w:t>
            </w:r>
          </w:p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  <w:p w:rsidR="00856BE5" w:rsidRDefault="001A66BC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50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54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</w:tr>
      <w:tr w:rsidR="00856BE5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</w:tr>
      <w:tr w:rsidR="00856BE5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pPr>
              <w:ind w:left="-109" w:right="-10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Подпрограмма «Профилактика коррупционной деятельности должностных лиц органов местного </w:t>
            </w:r>
            <w:r>
              <w:rPr>
                <w:color w:val="000000"/>
                <w:sz w:val="24"/>
                <w:szCs w:val="24"/>
              </w:rPr>
              <w:t>самоуправления»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 1.1  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kern w:val="2"/>
                <w:sz w:val="24"/>
                <w:szCs w:val="24"/>
              </w:rPr>
              <w:t>оля жителей города Батайска, принявших участие в мониторинге, столкнувшихся с проявлениями коррупции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30,7</w:t>
            </w:r>
          </w:p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30,7</w:t>
            </w:r>
          </w:p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25,4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25,1</w:t>
            </w:r>
          </w:p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24,7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23,8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22,9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1.2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>муниципальных служащих, прошедших обучение на семинарах или курсах 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1.3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граждан, </w:t>
            </w:r>
            <w:r>
              <w:rPr>
                <w:color w:val="000000"/>
                <w:sz w:val="24"/>
                <w:szCs w:val="24"/>
              </w:rPr>
              <w:t>опрошенных в ходе мониторинга общественного мнения, удовлетворенных информационной открытостью деятельности органов местного самоуправления муниципального образования «Город Батайск"</w:t>
            </w:r>
          </w:p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  <w:p w:rsidR="00856BE5" w:rsidRDefault="001A66BC">
            <w:r>
              <w:rPr>
                <w:color w:val="000000"/>
                <w:sz w:val="24"/>
                <w:szCs w:val="24"/>
              </w:rPr>
              <w:t xml:space="preserve">41,2 </w:t>
            </w:r>
          </w:p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  <w:p w:rsidR="00856BE5" w:rsidRDefault="001A66BC">
            <w:r>
              <w:rPr>
                <w:color w:val="000000"/>
                <w:sz w:val="24"/>
                <w:szCs w:val="24"/>
              </w:rPr>
              <w:t xml:space="preserve">41,7 </w:t>
            </w:r>
          </w:p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  <w:p w:rsidR="00856BE5" w:rsidRDefault="001A66BC">
            <w:r>
              <w:rPr>
                <w:color w:val="000000"/>
                <w:sz w:val="24"/>
                <w:szCs w:val="24"/>
              </w:rPr>
              <w:t xml:space="preserve">42,2 </w:t>
            </w:r>
          </w:p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  <w:p w:rsidR="00856BE5" w:rsidRDefault="001A66BC">
            <w:r>
              <w:rPr>
                <w:color w:val="000000"/>
                <w:sz w:val="24"/>
                <w:szCs w:val="24"/>
              </w:rPr>
              <w:t xml:space="preserve">42,7 </w:t>
            </w:r>
          </w:p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43,2</w:t>
            </w:r>
          </w:p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  <w:p w:rsidR="00856BE5" w:rsidRDefault="001A66BC">
            <w:r>
              <w:rPr>
                <w:color w:val="000000"/>
                <w:sz w:val="24"/>
                <w:szCs w:val="24"/>
              </w:rPr>
              <w:t>43,7</w:t>
            </w:r>
          </w:p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r>
              <w:rPr>
                <w:color w:val="000000"/>
                <w:sz w:val="24"/>
                <w:szCs w:val="24"/>
              </w:rPr>
              <w:t>43,9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r>
              <w:rPr>
                <w:color w:val="000000"/>
                <w:sz w:val="24"/>
                <w:szCs w:val="24"/>
              </w:rPr>
              <w:t>44,1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r>
              <w:rPr>
                <w:color w:val="000000"/>
                <w:sz w:val="24"/>
                <w:szCs w:val="24"/>
              </w:rPr>
              <w:t>44,4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r>
              <w:rPr>
                <w:color w:val="000000"/>
                <w:sz w:val="24"/>
                <w:szCs w:val="24"/>
              </w:rPr>
              <w:t>44.9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r>
              <w:rPr>
                <w:color w:val="000000"/>
                <w:sz w:val="24"/>
                <w:szCs w:val="24"/>
              </w:rPr>
              <w:t>45,2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r>
              <w:rPr>
                <w:color w:val="000000"/>
                <w:sz w:val="24"/>
                <w:szCs w:val="24"/>
              </w:rPr>
              <w:t>45,5</w:t>
            </w:r>
          </w:p>
        </w:tc>
      </w:tr>
      <w:tr w:rsidR="00856BE5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Подпрограмма «Профилактика антитеррористической и экстремистской деятельности»</w:t>
            </w:r>
          </w:p>
        </w:tc>
      </w:tr>
      <w:tr w:rsidR="00856BE5">
        <w:tc>
          <w:tcPr>
            <w:tcW w:w="5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2.1.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учреждений социальной сферы с наличием системы технической защиты подведомственных объектов, в том числе: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88,3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98,7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99,1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856BE5"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МБУЗ «ЦГБ» города Батайска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74,3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86,6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56BE5"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56BE5"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2.2.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муниципальных общеобразовательных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учреждений, имеющих ограждение территорий по периметру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2.3</w:t>
            </w:r>
          </w:p>
          <w:p w:rsidR="00856BE5" w:rsidRDefault="001A66BC">
            <w:r>
              <w:rPr>
                <w:bCs/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>нформационно-пропагандистское противодействие идеологии экстремизма и терроризма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r>
              <w:rPr>
                <w:sz w:val="24"/>
                <w:szCs w:val="24"/>
              </w:rPr>
              <w:t>260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r>
              <w:rPr>
                <w:sz w:val="24"/>
                <w:szCs w:val="24"/>
              </w:rPr>
              <w:t>260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r>
              <w:rPr>
                <w:sz w:val="24"/>
                <w:szCs w:val="24"/>
              </w:rPr>
              <w:t>270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r>
              <w:rPr>
                <w:sz w:val="24"/>
                <w:szCs w:val="24"/>
              </w:rPr>
              <w:t>270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r>
              <w:rPr>
                <w:sz w:val="24"/>
                <w:szCs w:val="24"/>
              </w:rPr>
              <w:t>280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r>
              <w:rPr>
                <w:sz w:val="24"/>
                <w:szCs w:val="24"/>
              </w:rPr>
              <w:t>280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r>
              <w:rPr>
                <w:sz w:val="24"/>
                <w:szCs w:val="24"/>
              </w:rPr>
              <w:t>290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r>
              <w:rPr>
                <w:sz w:val="24"/>
                <w:szCs w:val="24"/>
              </w:rPr>
              <w:t>290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856BE5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>Подпрограмма «Комплексные меры противодействия злоупотреблению наркотиками и их незаконному обороту»»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3.1 Численность пациентов, состоящих на учете в лечебно-профилактических организациях с диагнозом «наркомания», в расчете на 100 тыс. насе</w:t>
            </w:r>
            <w:r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87" w:right="-7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/ 100 тыс. населения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91,1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91,1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91,1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91,1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91,1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91,1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3.2</w:t>
            </w:r>
          </w:p>
          <w:p w:rsidR="00856BE5" w:rsidRDefault="001A66B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больных наркоманией, прошедших лечение и реабилитацию, длительность </w:t>
            </w:r>
            <w:proofErr w:type="gramStart"/>
            <w:r>
              <w:rPr>
                <w:color w:val="000000"/>
                <w:sz w:val="24"/>
                <w:szCs w:val="24"/>
              </w:rPr>
              <w:t>ремиссии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 которых составляет не менее двух лет, по отношению к </w:t>
            </w:r>
            <w:r>
              <w:rPr>
                <w:color w:val="000000"/>
                <w:sz w:val="24"/>
                <w:szCs w:val="24"/>
              </w:rPr>
              <w:t>общему числу больных наркоманией, прошедших лечение и реабилитацию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3.3</w:t>
            </w:r>
          </w:p>
          <w:p w:rsidR="00856BE5" w:rsidRDefault="001A66BC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Доля обучающихся 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воспитанников, прошедших </w:t>
            </w:r>
            <w:proofErr w:type="gramStart"/>
            <w:r>
              <w:rPr>
                <w:color w:val="000000"/>
                <w:sz w:val="24"/>
                <w:szCs w:val="24"/>
              </w:rPr>
              <w:t>обучение 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образовательным программам профилактики наркомании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3.4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</w:t>
            </w:r>
            <w:r>
              <w:rPr>
                <w:color w:val="000000"/>
                <w:sz w:val="24"/>
                <w:szCs w:val="24"/>
              </w:rPr>
              <w:t xml:space="preserve"> и психотропных веществ от числа подлежащих к тестированию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3.5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</w:tr>
      <w:tr w:rsidR="00856BE5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Подпрограмма «Развитие и поддержка казачества»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первичных мер пожарной безопасности, 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мероприятиях по соблюдению правил благоустройства и санитарных норм в границах города, охрана </w:t>
            </w:r>
            <w:r>
              <w:rPr>
                <w:color w:val="000000"/>
                <w:sz w:val="24"/>
                <w:szCs w:val="24"/>
              </w:rPr>
              <w:lastRenderedPageBreak/>
              <w:t>окружающей среды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охране объектов культурного наследия (памятников истории культуры) местного значения в границах города  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Мероприятия по обеспечению патрулирования и выставления постов в общественных местах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при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содействия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уполномоченным лицам органов местного самоуправления в предупреждении и выявлении правонарушений и лиц, их совершивших, в том </w:t>
            </w:r>
            <w:r>
              <w:rPr>
                <w:color w:val="000000"/>
                <w:sz w:val="24"/>
                <w:szCs w:val="24"/>
                <w:lang w:eastAsia="en-US"/>
              </w:rPr>
              <w:t>числе и в сфере торговли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профилактике терроризма и экстремизма, а так же </w:t>
            </w:r>
            <w:proofErr w:type="spellStart"/>
            <w:r>
              <w:rPr>
                <w:sz w:val="24"/>
                <w:szCs w:val="24"/>
              </w:rPr>
              <w:t>минимилизации</w:t>
            </w:r>
            <w:proofErr w:type="spellEnd"/>
            <w:r>
              <w:rPr>
                <w:sz w:val="24"/>
                <w:szCs w:val="24"/>
              </w:rPr>
              <w:t xml:space="preserve"> и (или) ликвидации последствий проявления терроризма и экстремизма на территории муниципального образования «город Батайск» 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 по предупреждению и ликвидации последствий чрезвычайных ситуаций на территории муниципального образования «город Батайск», защите населения и территории от  чрезвычайных ситуаций природного и техногенного характера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посвященных знаменательным датам войскового казачьего общества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Донское», историческим казачьим праздникам, развитие военно-патриотического и </w:t>
            </w:r>
            <w:r>
              <w:rPr>
                <w:sz w:val="24"/>
                <w:szCs w:val="24"/>
              </w:rPr>
              <w:t>гражданского воспитания молодежи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56BE5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 «Профилактика правонарушений на территории города Батайска»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и правовое информирование населения города Батайска о мерах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защиты прав и свобод человека и гражданина, общества и государства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противоправных посягательств.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pStyle w:val="ConsPlusCell"/>
              <w:tabs>
                <w:tab w:val="left" w:pos="1455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оказание лицам, находящимся в трудной жизненной ситуации, содействия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их конституционных прав и свобод, а также помощи в трудовом и бытовом устройстве.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</w:t>
            </w:r>
            <w:r>
              <w:rPr>
                <w:color w:val="000000"/>
                <w:sz w:val="24"/>
                <w:szCs w:val="24"/>
              </w:rPr>
              <w:t xml:space="preserve"> 10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pStyle w:val="ConsPlusCell"/>
              <w:tabs>
                <w:tab w:val="left" w:pos="1455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социально-экономического, педагогического, правового характера, осуществляемые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реинтеграции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общество лиц, отбывших уголовное наказание в виде лишения свободы и (или) подвергшихся иным мерам уголовно-правового характера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pStyle w:val="ConsPlusCell"/>
              <w:tabs>
                <w:tab w:val="left" w:pos="1455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восстановлению утраченных связей и функций лицами, находящимися в трудной жизненной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ситуации, в том числе, потребляющими наркотические средства и психотропные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 в немедицинских целях.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</w:t>
            </w:r>
            <w:r>
              <w:rPr>
                <w:color w:val="000000"/>
                <w:sz w:val="24"/>
                <w:szCs w:val="24"/>
              </w:rPr>
              <w:t>ее 10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</w:tr>
      <w:tr w:rsidR="00856BE5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pStyle w:val="ConsPlusCell"/>
              <w:tabs>
                <w:tab w:val="left" w:pos="1455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оказание правовой, социальной, психологической, медицинской и иной поддержки лицам, пострадавшим от правонарушений и подверженных риску стать таковыми, осуществляемые с их согласия  в целях минимизации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последствий правонарушений либо снижения риска стать пострадавшими от правонарушений.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</w:t>
            </w:r>
          </w:p>
        </w:tc>
      </w:tr>
    </w:tbl>
    <w:p w:rsidR="00856BE5" w:rsidRDefault="00856BE5"/>
    <w:p w:rsidR="00856BE5" w:rsidRDefault="00856BE5"/>
    <w:p w:rsidR="00856BE5" w:rsidRDefault="00856BE5"/>
    <w:p w:rsidR="00856BE5" w:rsidRDefault="00856BE5"/>
    <w:p w:rsidR="00856BE5" w:rsidRDefault="00856BE5"/>
    <w:p w:rsidR="00856BE5" w:rsidRDefault="00856BE5"/>
    <w:tbl>
      <w:tblPr>
        <w:tblW w:w="5000" w:type="pct"/>
        <w:tblInd w:w="-11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39"/>
        <w:gridCol w:w="7341"/>
      </w:tblGrid>
      <w:tr w:rsidR="00856BE5">
        <w:tc>
          <w:tcPr>
            <w:tcW w:w="7284" w:type="dxa"/>
            <w:shd w:val="clear" w:color="auto" w:fill="auto"/>
          </w:tcPr>
          <w:p w:rsidR="00856BE5" w:rsidRDefault="00856BE5">
            <w:pPr>
              <w:pStyle w:val="aff2"/>
              <w:snapToGrid w:val="0"/>
            </w:pPr>
          </w:p>
        </w:tc>
        <w:tc>
          <w:tcPr>
            <w:tcW w:w="7285" w:type="dxa"/>
            <w:shd w:val="clear" w:color="auto" w:fill="auto"/>
          </w:tcPr>
          <w:p w:rsidR="00856BE5" w:rsidRDefault="00856BE5">
            <w:pPr>
              <w:jc w:val="center"/>
              <w:rPr>
                <w:sz w:val="28"/>
                <w:szCs w:val="28"/>
              </w:rPr>
            </w:pPr>
          </w:p>
          <w:p w:rsidR="00856BE5" w:rsidRDefault="00856BE5">
            <w:pPr>
              <w:jc w:val="center"/>
              <w:rPr>
                <w:sz w:val="28"/>
                <w:szCs w:val="28"/>
              </w:rPr>
            </w:pPr>
          </w:p>
          <w:p w:rsidR="00856BE5" w:rsidRDefault="00856BE5">
            <w:pPr>
              <w:jc w:val="center"/>
              <w:rPr>
                <w:sz w:val="28"/>
                <w:szCs w:val="28"/>
              </w:rPr>
            </w:pPr>
          </w:p>
          <w:p w:rsidR="00856BE5" w:rsidRDefault="00856BE5">
            <w:pPr>
              <w:jc w:val="center"/>
              <w:rPr>
                <w:sz w:val="28"/>
                <w:szCs w:val="28"/>
              </w:rPr>
            </w:pPr>
          </w:p>
          <w:p w:rsidR="00856BE5" w:rsidRDefault="00856BE5">
            <w:pPr>
              <w:jc w:val="center"/>
              <w:rPr>
                <w:sz w:val="28"/>
                <w:szCs w:val="28"/>
              </w:rPr>
            </w:pPr>
          </w:p>
          <w:p w:rsidR="00856BE5" w:rsidRDefault="00856BE5">
            <w:pPr>
              <w:jc w:val="center"/>
              <w:rPr>
                <w:sz w:val="28"/>
                <w:szCs w:val="28"/>
              </w:rPr>
            </w:pPr>
          </w:p>
          <w:p w:rsidR="00856BE5" w:rsidRDefault="00856BE5">
            <w:pPr>
              <w:jc w:val="center"/>
              <w:rPr>
                <w:sz w:val="28"/>
                <w:szCs w:val="28"/>
              </w:rPr>
            </w:pPr>
          </w:p>
          <w:p w:rsidR="00856BE5" w:rsidRDefault="00856BE5">
            <w:pPr>
              <w:jc w:val="center"/>
              <w:rPr>
                <w:sz w:val="28"/>
                <w:szCs w:val="28"/>
              </w:rPr>
            </w:pPr>
          </w:p>
          <w:p w:rsidR="00856BE5" w:rsidRDefault="00856BE5">
            <w:pPr>
              <w:jc w:val="center"/>
              <w:rPr>
                <w:sz w:val="28"/>
                <w:szCs w:val="28"/>
              </w:rPr>
            </w:pPr>
          </w:p>
          <w:p w:rsidR="00856BE5" w:rsidRDefault="00856BE5">
            <w:pPr>
              <w:jc w:val="center"/>
              <w:rPr>
                <w:sz w:val="28"/>
                <w:szCs w:val="28"/>
              </w:rPr>
            </w:pPr>
          </w:p>
          <w:p w:rsidR="00856BE5" w:rsidRDefault="00856BE5">
            <w:pPr>
              <w:jc w:val="center"/>
              <w:rPr>
                <w:sz w:val="28"/>
                <w:szCs w:val="28"/>
              </w:rPr>
            </w:pPr>
          </w:p>
          <w:p w:rsidR="00856BE5" w:rsidRDefault="00856BE5">
            <w:pPr>
              <w:jc w:val="center"/>
              <w:rPr>
                <w:sz w:val="28"/>
                <w:szCs w:val="28"/>
              </w:rPr>
            </w:pPr>
          </w:p>
          <w:p w:rsidR="00856BE5" w:rsidRDefault="00856BE5">
            <w:pPr>
              <w:jc w:val="center"/>
              <w:rPr>
                <w:sz w:val="28"/>
                <w:szCs w:val="28"/>
              </w:rPr>
            </w:pPr>
          </w:p>
          <w:p w:rsidR="00856BE5" w:rsidRDefault="00856BE5">
            <w:pPr>
              <w:jc w:val="center"/>
              <w:rPr>
                <w:sz w:val="28"/>
                <w:szCs w:val="28"/>
              </w:rPr>
            </w:pPr>
          </w:p>
          <w:p w:rsidR="00856BE5" w:rsidRDefault="00856BE5">
            <w:pPr>
              <w:jc w:val="center"/>
              <w:rPr>
                <w:sz w:val="28"/>
                <w:szCs w:val="28"/>
              </w:rPr>
            </w:pPr>
          </w:p>
          <w:p w:rsidR="00856BE5" w:rsidRDefault="00856BE5">
            <w:pPr>
              <w:jc w:val="center"/>
              <w:rPr>
                <w:sz w:val="28"/>
                <w:szCs w:val="28"/>
              </w:rPr>
            </w:pPr>
          </w:p>
          <w:p w:rsidR="00856BE5" w:rsidRDefault="00856BE5">
            <w:pPr>
              <w:jc w:val="center"/>
              <w:rPr>
                <w:sz w:val="28"/>
                <w:szCs w:val="28"/>
              </w:rPr>
            </w:pPr>
          </w:p>
          <w:p w:rsidR="00856BE5" w:rsidRDefault="001A66BC">
            <w:pPr>
              <w:jc w:val="center"/>
            </w:pPr>
            <w:r>
              <w:rPr>
                <w:sz w:val="28"/>
                <w:szCs w:val="28"/>
              </w:rPr>
              <w:t>Приложение № 2</w:t>
            </w:r>
          </w:p>
          <w:p w:rsidR="00856BE5" w:rsidRDefault="001A66BC">
            <w:pPr>
              <w:jc w:val="center"/>
            </w:pPr>
            <w:r>
              <w:rPr>
                <w:sz w:val="28"/>
                <w:szCs w:val="28"/>
              </w:rPr>
              <w:t xml:space="preserve">к муниципальной программе города Батайска </w:t>
            </w:r>
          </w:p>
          <w:p w:rsidR="00856BE5" w:rsidRDefault="001A66BC">
            <w:pPr>
              <w:jc w:val="center"/>
            </w:pPr>
            <w:r>
              <w:rPr>
                <w:sz w:val="28"/>
                <w:szCs w:val="28"/>
              </w:rPr>
              <w:t xml:space="preserve">«Обеспечение общественного порядка </w:t>
            </w:r>
          </w:p>
          <w:p w:rsidR="00856BE5" w:rsidRDefault="001A66BC">
            <w:pPr>
              <w:jc w:val="center"/>
            </w:pPr>
            <w:r>
              <w:rPr>
                <w:sz w:val="28"/>
                <w:szCs w:val="28"/>
              </w:rPr>
              <w:t>и противодействие преступности»</w:t>
            </w:r>
          </w:p>
        </w:tc>
      </w:tr>
    </w:tbl>
    <w:p w:rsidR="00856BE5" w:rsidRDefault="00856BE5">
      <w:pPr>
        <w:widowControl w:val="0"/>
        <w:ind w:left="10773"/>
        <w:jc w:val="right"/>
        <w:rPr>
          <w:sz w:val="22"/>
          <w:szCs w:val="22"/>
        </w:rPr>
      </w:pPr>
    </w:p>
    <w:p w:rsidR="00856BE5" w:rsidRDefault="001A66BC">
      <w:pPr>
        <w:jc w:val="center"/>
      </w:pPr>
      <w:r>
        <w:rPr>
          <w:caps/>
          <w:sz w:val="28"/>
          <w:szCs w:val="28"/>
        </w:rPr>
        <w:t>Перечень</w:t>
      </w:r>
    </w:p>
    <w:p w:rsidR="00856BE5" w:rsidRDefault="001A66BC">
      <w:pPr>
        <w:jc w:val="center"/>
      </w:pPr>
      <w:r>
        <w:rPr>
          <w:sz w:val="28"/>
          <w:szCs w:val="28"/>
        </w:rPr>
        <w:t xml:space="preserve">подпрограмм, основных мероприятий муниципальной программы города Батайска </w:t>
      </w:r>
    </w:p>
    <w:p w:rsidR="00856BE5" w:rsidRDefault="001A66BC">
      <w:pPr>
        <w:jc w:val="center"/>
      </w:pPr>
      <w:r>
        <w:rPr>
          <w:sz w:val="28"/>
          <w:szCs w:val="28"/>
        </w:rPr>
        <w:t xml:space="preserve">«Обеспечение </w:t>
      </w:r>
      <w:r>
        <w:rPr>
          <w:sz w:val="28"/>
          <w:szCs w:val="28"/>
        </w:rPr>
        <w:t>общественного порядка и противодействие преступности»</w:t>
      </w:r>
    </w:p>
    <w:p w:rsidR="00856BE5" w:rsidRDefault="00856BE5">
      <w:pPr>
        <w:jc w:val="center"/>
      </w:pPr>
    </w:p>
    <w:tbl>
      <w:tblPr>
        <w:tblW w:w="5000" w:type="pct"/>
        <w:tblInd w:w="-14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2834"/>
        <w:gridCol w:w="2038"/>
        <w:gridCol w:w="1353"/>
        <w:gridCol w:w="1334"/>
        <w:gridCol w:w="10"/>
        <w:gridCol w:w="2028"/>
        <w:gridCol w:w="22"/>
        <w:gridCol w:w="2140"/>
        <w:gridCol w:w="22"/>
        <w:gridCol w:w="2189"/>
      </w:tblGrid>
      <w:tr w:rsidR="00856BE5">
        <w:trPr>
          <w:tblHeader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856BE5" w:rsidRDefault="001A66B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</w:p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наименование </w:t>
            </w:r>
          </w:p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Соисполнитель, участник, ответственный</w:t>
            </w:r>
          </w:p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исполнение основного мероприятия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(годы)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Ожидаемый результат </w:t>
            </w:r>
          </w:p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(краткое описание)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Последствия </w:t>
            </w:r>
            <w:proofErr w:type="spellStart"/>
            <w:r>
              <w:rPr>
                <w:sz w:val="24"/>
                <w:szCs w:val="24"/>
                <w:lang w:eastAsia="en-US"/>
              </w:rPr>
              <w:t>нереализац</w:t>
            </w:r>
            <w:r>
              <w:rPr>
                <w:sz w:val="24"/>
                <w:szCs w:val="24"/>
                <w:lang w:eastAsia="en-US"/>
              </w:rPr>
              <w:t>ии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основного мероприятия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Связь</w:t>
            </w:r>
          </w:p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 показателями муниципальной программы (подпрограммы)</w:t>
            </w:r>
          </w:p>
        </w:tc>
      </w:tr>
      <w:tr w:rsidR="00856BE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56BE5" w:rsidRDefault="00856BE5"/>
    <w:tbl>
      <w:tblPr>
        <w:tblW w:w="14565" w:type="dxa"/>
        <w:tblInd w:w="-14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2631"/>
        <w:gridCol w:w="2437"/>
        <w:gridCol w:w="1028"/>
        <w:gridCol w:w="1022"/>
        <w:gridCol w:w="2441"/>
        <w:gridCol w:w="2441"/>
        <w:gridCol w:w="1988"/>
      </w:tblGrid>
      <w:tr w:rsidR="00856BE5">
        <w:trPr>
          <w:tblHeader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56BE5">
        <w:tc>
          <w:tcPr>
            <w:tcW w:w="14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</w:pPr>
            <w:r>
              <w:rPr>
                <w:rStyle w:val="-"/>
                <w:color w:val="000000"/>
                <w:sz w:val="24"/>
                <w:szCs w:val="24"/>
                <w:u w:val="none"/>
              </w:rPr>
              <w:t>Подпрограмма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 xml:space="preserve">. «Профилактика коррупционной деятельности должностных лиц органов  местного </w:t>
            </w:r>
            <w:r>
              <w:rPr>
                <w:color w:val="000000"/>
                <w:sz w:val="24"/>
                <w:szCs w:val="24"/>
              </w:rPr>
              <w:t>самоуправления»</w:t>
            </w:r>
          </w:p>
        </w:tc>
      </w:tr>
      <w:tr w:rsidR="00856BE5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856BE5" w:rsidRDefault="001A66BC">
            <w:r>
              <w:rPr>
                <w:sz w:val="24"/>
                <w:szCs w:val="24"/>
              </w:rPr>
              <w:t xml:space="preserve">1.1.  </w:t>
            </w:r>
            <w:r>
              <w:rPr>
                <w:sz w:val="24"/>
                <w:szCs w:val="24"/>
              </w:rPr>
              <w:lastRenderedPageBreak/>
              <w:t xml:space="preserve">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работы по противодействию коррупции в муниципальном </w:t>
            </w:r>
            <w:r>
              <w:rPr>
                <w:sz w:val="24"/>
                <w:szCs w:val="24"/>
              </w:rPr>
              <w:t>образовании «Город Батайск»</w:t>
            </w:r>
          </w:p>
          <w:p w:rsidR="00856BE5" w:rsidRDefault="00856BE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Отдел по взаимодействию с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эффективной </w:t>
            </w:r>
            <w:r>
              <w:rPr>
                <w:sz w:val="24"/>
                <w:szCs w:val="24"/>
              </w:rPr>
              <w:lastRenderedPageBreak/>
              <w:t>политики на территории города Батайска по противо</w:t>
            </w:r>
            <w:r>
              <w:rPr>
                <w:sz w:val="24"/>
                <w:szCs w:val="24"/>
              </w:rPr>
              <w:t>действию коррупции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снижение эффективности </w:t>
            </w:r>
            <w:r>
              <w:rPr>
                <w:sz w:val="24"/>
                <w:szCs w:val="24"/>
              </w:rPr>
              <w:lastRenderedPageBreak/>
              <w:t>профилактической деятельности в органах местного самоуправления города Батайска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r>
              <w:rPr>
                <w:sz w:val="24"/>
                <w:szCs w:val="24"/>
              </w:rPr>
              <w:lastRenderedPageBreak/>
              <w:t xml:space="preserve">оказывает влияние на </w:t>
            </w:r>
            <w:r>
              <w:rPr>
                <w:sz w:val="24"/>
                <w:szCs w:val="24"/>
              </w:rPr>
              <w:lastRenderedPageBreak/>
              <w:t xml:space="preserve">показатели подпрограммы № 1,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: №№ </w:t>
            </w:r>
            <w:r>
              <w:rPr>
                <w:bCs/>
                <w:sz w:val="24"/>
                <w:szCs w:val="24"/>
              </w:rPr>
              <w:t>1.5, 1.6, 1.7</w:t>
            </w:r>
          </w:p>
          <w:p w:rsidR="00856BE5" w:rsidRDefault="00856BE5">
            <w:pPr>
              <w:rPr>
                <w:sz w:val="24"/>
                <w:szCs w:val="24"/>
              </w:rPr>
            </w:pP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856BE5" w:rsidRDefault="001A66BC">
            <w:r>
              <w:rPr>
                <w:sz w:val="24"/>
                <w:szCs w:val="24"/>
              </w:rPr>
              <w:t xml:space="preserve">1.2. Вопросы кадровой политики в </w:t>
            </w:r>
            <w:r>
              <w:rPr>
                <w:sz w:val="24"/>
                <w:szCs w:val="24"/>
              </w:rPr>
              <w:t>сфере противодействия коррупции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по кадровой работе Администрации города Батайска</w:t>
            </w:r>
          </w:p>
          <w:p w:rsidR="00856BE5" w:rsidRDefault="00856BE5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эффективной кадровой политики в органах местного самоуправления города Батайска по противодействию коррупции</w:t>
            </w:r>
          </w:p>
          <w:p w:rsidR="00856BE5" w:rsidRDefault="00856BE5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эффективности </w:t>
            </w:r>
            <w:r>
              <w:rPr>
                <w:sz w:val="24"/>
                <w:szCs w:val="24"/>
              </w:rPr>
              <w:t>профилактической деятельности в органах местного самоуправления города Батайска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1, </w:t>
            </w:r>
            <w:proofErr w:type="spellStart"/>
            <w:r>
              <w:rPr>
                <w:bCs/>
                <w:sz w:val="24"/>
                <w:szCs w:val="24"/>
              </w:rPr>
              <w:t>пп</w:t>
            </w:r>
            <w:proofErr w:type="spellEnd"/>
            <w:r>
              <w:rPr>
                <w:bCs/>
                <w:sz w:val="24"/>
                <w:szCs w:val="24"/>
              </w:rPr>
              <w:t>: №№ 1.1, 1.2, 1.3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1.3. Обеспечение добросовестности, открытости, добросовестной конкуренции и </w:t>
            </w:r>
            <w:r>
              <w:rPr>
                <w:color w:val="000000"/>
                <w:sz w:val="24"/>
                <w:szCs w:val="24"/>
              </w:rPr>
              <w:t xml:space="preserve">объективности при осуществлении закупок товаров, работ,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или муниципальных нужд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Отдел муниципальных закупок Администрации города Батайска;</w:t>
            </w:r>
          </w:p>
          <w:p w:rsidR="00856BE5" w:rsidRDefault="001A66B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бухгалтерского учета и отчетности Администрации города Батайска 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r>
              <w:rPr>
                <w:sz w:val="24"/>
                <w:szCs w:val="24"/>
              </w:rPr>
              <w:t xml:space="preserve">реализация антикоррупционного  законодательства в сфере </w:t>
            </w:r>
            <w:r>
              <w:rPr>
                <w:color w:val="000000"/>
                <w:sz w:val="24"/>
                <w:szCs w:val="24"/>
              </w:rPr>
              <w:t>осуществлении закупок товаров, работ, услуг для обеспечения государственных или муниципальных нужд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r>
              <w:rPr>
                <w:sz w:val="24"/>
                <w:szCs w:val="24"/>
              </w:rPr>
              <w:t xml:space="preserve">нарушение антикоррупционного  законодательства в сфере </w:t>
            </w:r>
            <w:r>
              <w:rPr>
                <w:color w:val="000000"/>
                <w:sz w:val="24"/>
                <w:szCs w:val="24"/>
              </w:rPr>
              <w:t>осуществлении закупок товаров, работ, ус</w:t>
            </w:r>
            <w:r>
              <w:rPr>
                <w:color w:val="000000"/>
                <w:sz w:val="24"/>
                <w:szCs w:val="24"/>
              </w:rPr>
              <w:t>луг для обеспечения государственных или муниципальных нужд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1, </w:t>
            </w:r>
            <w:proofErr w:type="spellStart"/>
            <w:r>
              <w:rPr>
                <w:bCs/>
                <w:sz w:val="24"/>
                <w:szCs w:val="24"/>
              </w:rPr>
              <w:t>пп</w:t>
            </w:r>
            <w:proofErr w:type="spellEnd"/>
            <w:r>
              <w:rPr>
                <w:bCs/>
                <w:sz w:val="24"/>
                <w:szCs w:val="24"/>
              </w:rPr>
              <w:t>: №№ 1.1, 1.6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856BE5" w:rsidRDefault="001A66BC">
            <w:r>
              <w:rPr>
                <w:sz w:val="24"/>
                <w:szCs w:val="24"/>
              </w:rPr>
              <w:t>1.4. Антикоррупционная экспертиза нормативных правовых актов Администрации города Батайска и их проектов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антикоррупционного  законодательства по провидению антикоррупционной экспертизы проектов </w:t>
            </w:r>
            <w:r>
              <w:rPr>
                <w:sz w:val="24"/>
                <w:szCs w:val="24"/>
              </w:rPr>
              <w:t>нормативных правовых актов и  нормативных правовых актов Администрации города Батайска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исполнение Федерального закона Ростовской области от 17 июля 2009 №172-ФЗ «Об антикоррупционной экспертизе </w:t>
            </w:r>
            <w:r>
              <w:rPr>
                <w:bCs/>
                <w:sz w:val="24"/>
                <w:szCs w:val="24"/>
              </w:rPr>
              <w:t xml:space="preserve">нормативных правовых актов и проектов нормативных правовых </w:t>
            </w:r>
            <w:r>
              <w:rPr>
                <w:bCs/>
                <w:sz w:val="24"/>
                <w:szCs w:val="24"/>
              </w:rPr>
              <w:t>актов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1, </w:t>
            </w:r>
            <w:proofErr w:type="spellStart"/>
            <w:r>
              <w:rPr>
                <w:bCs/>
                <w:sz w:val="24"/>
                <w:szCs w:val="24"/>
              </w:rPr>
              <w:t>пп</w:t>
            </w:r>
            <w:proofErr w:type="spellEnd"/>
            <w:r>
              <w:rPr>
                <w:bCs/>
                <w:sz w:val="24"/>
                <w:szCs w:val="24"/>
              </w:rPr>
              <w:t>: №№ 1.1, 1.2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856BE5" w:rsidRDefault="001A66BC">
            <w:r>
              <w:rPr>
                <w:sz w:val="24"/>
                <w:szCs w:val="24"/>
              </w:rPr>
              <w:t>1.5. Организация проведения мониторингов общественного мнения по вопросам проявления коррупции в муниципальном образовании «Город Батайск»</w:t>
            </w:r>
          </w:p>
          <w:p w:rsidR="00856BE5" w:rsidRDefault="00856BE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Отдел по взаимодей</w:t>
            </w:r>
            <w:r>
              <w:rPr>
                <w:sz w:val="24"/>
                <w:szCs w:val="24"/>
                <w:lang w:eastAsia="ru-RU"/>
              </w:rPr>
              <w:t xml:space="preserve">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  <w:r>
              <w:rPr>
                <w:sz w:val="24"/>
                <w:szCs w:val="24"/>
              </w:rPr>
              <w:t xml:space="preserve"> пресс-секретарь Администрации города Батайска; отдел по делам молодежи Администрации города Батайска;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физической культуре</w:t>
            </w:r>
            <w:r>
              <w:rPr>
                <w:sz w:val="24"/>
                <w:szCs w:val="24"/>
              </w:rPr>
              <w:t xml:space="preserve"> и спорту Администрации </w:t>
            </w:r>
            <w:r>
              <w:rPr>
                <w:sz w:val="24"/>
                <w:szCs w:val="24"/>
              </w:rPr>
              <w:lastRenderedPageBreak/>
              <w:t>города Батайска;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показателей проявления коррупции в муниципальном образовании «Город Батайск» и увеличение </w:t>
            </w:r>
            <w:proofErr w:type="gramStart"/>
            <w:r>
              <w:rPr>
                <w:sz w:val="24"/>
                <w:szCs w:val="24"/>
              </w:rPr>
              <w:t>показателей информационной отк</w:t>
            </w:r>
            <w:r>
              <w:rPr>
                <w:sz w:val="24"/>
                <w:szCs w:val="24"/>
              </w:rPr>
              <w:t>рытости деятельности органов местного самоуправления</w:t>
            </w:r>
            <w:proofErr w:type="gramEnd"/>
            <w:r>
              <w:rPr>
                <w:sz w:val="24"/>
                <w:szCs w:val="24"/>
              </w:rPr>
              <w:t xml:space="preserve"> города Батайска</w:t>
            </w:r>
          </w:p>
          <w:p w:rsidR="00856BE5" w:rsidRDefault="00856BE5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эффективности  работы по противодействию коррупции и возможному повышению ее уровня на территории города Батайска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оказывает влияние на показатели подпрограммы № 1,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: №№ </w:t>
            </w:r>
            <w:r>
              <w:rPr>
                <w:bCs/>
                <w:sz w:val="24"/>
                <w:szCs w:val="24"/>
              </w:rPr>
              <w:t>1.3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856BE5" w:rsidRDefault="001A66BC">
            <w:r>
              <w:rPr>
                <w:sz w:val="24"/>
                <w:szCs w:val="24"/>
              </w:rPr>
              <w:t>1.6.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  <w:p w:rsidR="00856BE5" w:rsidRDefault="00856BE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Отдел по взаимодействию с правоохранительными органами, казачеством и п</w:t>
            </w:r>
            <w:r>
              <w:rPr>
                <w:sz w:val="24"/>
                <w:szCs w:val="24"/>
                <w:lang w:eastAsia="ru-RU"/>
              </w:rPr>
              <w:t xml:space="preserve">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  <w:r>
              <w:rPr>
                <w:sz w:val="24"/>
                <w:szCs w:val="24"/>
              </w:rPr>
              <w:t xml:space="preserve"> пресс-секретарь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города Батайска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эффективности </w:t>
            </w:r>
            <w:r>
              <w:rPr>
                <w:sz w:val="24"/>
                <w:szCs w:val="24"/>
              </w:rPr>
              <w:t>мероприятий по профилактике коррупции, увеличение числа коррупционных правонарушений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оказывает влияние на показатели подпрограммы № 1,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: №№ </w:t>
            </w:r>
            <w:r>
              <w:rPr>
                <w:bCs/>
                <w:sz w:val="24"/>
                <w:szCs w:val="24"/>
              </w:rPr>
              <w:t>1.1, 1.2, 1.3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856BE5" w:rsidRDefault="001A66BC">
            <w:r>
              <w:rPr>
                <w:sz w:val="24"/>
                <w:szCs w:val="24"/>
              </w:rPr>
              <w:t xml:space="preserve">1.7. Обеспечение прозрачности деятельности органов местного самоуправления </w:t>
            </w:r>
            <w:r>
              <w:rPr>
                <w:sz w:val="24"/>
                <w:szCs w:val="24"/>
              </w:rPr>
              <w:t>города Батайска в сфере противодействия коррупции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r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эффективной государственной политики на территории города Батайска по противодействию коррупции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эффективности работы </w:t>
            </w:r>
            <w:r>
              <w:rPr>
                <w:bCs/>
                <w:sz w:val="24"/>
                <w:szCs w:val="24"/>
              </w:rPr>
              <w:t xml:space="preserve">органов местного самоуправления города Батайска </w:t>
            </w:r>
            <w:r>
              <w:rPr>
                <w:sz w:val="24"/>
                <w:szCs w:val="24"/>
              </w:rPr>
              <w:t>по профилактике коррупционных проявлений</w:t>
            </w:r>
          </w:p>
          <w:p w:rsidR="00856BE5" w:rsidRDefault="00856BE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r>
              <w:rPr>
                <w:sz w:val="24"/>
                <w:szCs w:val="24"/>
              </w:rPr>
              <w:t xml:space="preserve">оказывает влияние на показатели подпрограммы № 1,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: №№ </w:t>
            </w:r>
            <w:r>
              <w:rPr>
                <w:bCs/>
                <w:sz w:val="24"/>
                <w:szCs w:val="24"/>
              </w:rPr>
              <w:t>1.5, 1.6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</w:pPr>
            <w:r>
              <w:rPr>
                <w:b/>
                <w:bCs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1.8. Издание и распространение печатной продукции по вопросам </w:t>
            </w:r>
            <w:r>
              <w:rPr>
                <w:sz w:val="24"/>
                <w:szCs w:val="24"/>
              </w:rPr>
              <w:lastRenderedPageBreak/>
              <w:t>противодействи</w:t>
            </w:r>
            <w:r>
              <w:rPr>
                <w:sz w:val="24"/>
                <w:szCs w:val="24"/>
              </w:rPr>
              <w:t>я коррупции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r>
              <w:rPr>
                <w:sz w:val="24"/>
                <w:szCs w:val="24"/>
                <w:lang w:eastAsia="ru-RU"/>
              </w:rPr>
              <w:lastRenderedPageBreak/>
              <w:t xml:space="preserve">Отдел по взаимодействию с правоохранительными органами, казачеством и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  <w:r>
              <w:rPr>
                <w:sz w:val="24"/>
                <w:szCs w:val="24"/>
              </w:rPr>
              <w:t xml:space="preserve"> пресс-секретарь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r>
              <w:rPr>
                <w:sz w:val="24"/>
                <w:szCs w:val="24"/>
              </w:rPr>
              <w:t xml:space="preserve">формирование эффективной государственной </w:t>
            </w:r>
            <w:r>
              <w:rPr>
                <w:sz w:val="24"/>
                <w:szCs w:val="24"/>
              </w:rPr>
              <w:t xml:space="preserve">политики на территории города </w:t>
            </w:r>
            <w:r>
              <w:rPr>
                <w:sz w:val="24"/>
                <w:szCs w:val="24"/>
              </w:rPr>
              <w:lastRenderedPageBreak/>
              <w:t>Батайска по противодействию коррупции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r>
              <w:rPr>
                <w:sz w:val="24"/>
                <w:szCs w:val="24"/>
              </w:rPr>
              <w:lastRenderedPageBreak/>
              <w:t xml:space="preserve">снижение эффективности работы </w:t>
            </w:r>
            <w:r>
              <w:rPr>
                <w:bCs/>
                <w:sz w:val="24"/>
                <w:szCs w:val="24"/>
              </w:rPr>
              <w:t xml:space="preserve">органов местного самоуправления </w:t>
            </w:r>
            <w:r>
              <w:rPr>
                <w:bCs/>
                <w:sz w:val="24"/>
                <w:szCs w:val="24"/>
              </w:rPr>
              <w:lastRenderedPageBreak/>
              <w:t xml:space="preserve">города Батайска </w:t>
            </w:r>
            <w:r>
              <w:rPr>
                <w:sz w:val="24"/>
                <w:szCs w:val="24"/>
              </w:rPr>
              <w:t>по профилактике коррупционных проявлений</w:t>
            </w:r>
          </w:p>
          <w:p w:rsidR="00856BE5" w:rsidRDefault="00856BE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r>
              <w:rPr>
                <w:sz w:val="24"/>
                <w:szCs w:val="24"/>
              </w:rPr>
              <w:lastRenderedPageBreak/>
              <w:t xml:space="preserve">оказывает влияние на показатели подпрограммы № 1, п. № </w:t>
            </w:r>
            <w:r>
              <w:rPr>
                <w:bCs/>
                <w:sz w:val="24"/>
                <w:szCs w:val="24"/>
              </w:rPr>
              <w:t>1.6</w:t>
            </w:r>
          </w:p>
        </w:tc>
      </w:tr>
      <w:tr w:rsidR="00856BE5">
        <w:tc>
          <w:tcPr>
            <w:tcW w:w="14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Подпр</w:t>
            </w:r>
            <w:r>
              <w:rPr>
                <w:sz w:val="24"/>
                <w:szCs w:val="24"/>
              </w:rPr>
              <w:t>ограмма «Профилактика антитеррористической и экстремистской деятельности»</w:t>
            </w:r>
          </w:p>
        </w:tc>
      </w:tr>
      <w:tr w:rsidR="00856BE5">
        <w:trPr>
          <w:trHeight w:val="22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bookmarkStart w:id="10" w:name="__DdeLink__7316_14797751391"/>
            <w:r>
              <w:rPr>
                <w:sz w:val="24"/>
                <w:szCs w:val="24"/>
              </w:rPr>
              <w:t>Основное мероприятие</w:t>
            </w:r>
            <w:bookmarkEnd w:id="10"/>
            <w:r>
              <w:rPr>
                <w:sz w:val="24"/>
                <w:szCs w:val="24"/>
              </w:rPr>
              <w:t xml:space="preserve"> 2.1.</w:t>
            </w:r>
          </w:p>
          <w:p w:rsidR="00856BE5" w:rsidRDefault="001A66BC">
            <w:pPr>
              <w:widowControl w:val="0"/>
            </w:pPr>
            <w:r>
              <w:rPr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БатайскаПресс</w:t>
            </w:r>
            <w:proofErr w:type="spellEnd"/>
            <w:r>
              <w:rPr>
                <w:sz w:val="24"/>
                <w:szCs w:val="24"/>
                <w:lang w:eastAsia="ru-RU"/>
              </w:rPr>
              <w:t>-секретарь Администрации города Батайска; отдел по делам молодежи Администрации города Батайска;</w:t>
            </w:r>
          </w:p>
          <w:p w:rsidR="00856BE5" w:rsidRDefault="001A66BC">
            <w:r>
              <w:rPr>
                <w:sz w:val="24"/>
                <w:szCs w:val="24"/>
              </w:rPr>
              <w:t>отдел по физ</w:t>
            </w:r>
            <w:r>
              <w:rPr>
                <w:sz w:val="24"/>
                <w:szCs w:val="24"/>
              </w:rPr>
              <w:t>ической культуре и спорту Администрации города Батайска;</w:t>
            </w:r>
          </w:p>
          <w:p w:rsidR="00856BE5" w:rsidRDefault="001A66BC">
            <w:r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856BE5" w:rsidRDefault="001A66BC">
            <w:r>
              <w:rPr>
                <w:sz w:val="24"/>
                <w:szCs w:val="24"/>
              </w:rPr>
              <w:lastRenderedPageBreak/>
              <w:t xml:space="preserve">Управление культуры города Батайска; 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малого и среднего предпринимательства, торговли Администрации города Батайска;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</w:pPr>
            <w:r>
              <w:rPr>
                <w:sz w:val="24"/>
                <w:szCs w:val="24"/>
              </w:rPr>
              <w:t>Усиление антитеррористичес</w:t>
            </w:r>
            <w:r>
              <w:rPr>
                <w:sz w:val="24"/>
                <w:szCs w:val="24"/>
              </w:rPr>
              <w:t>кой защищённости объектов социальной сферы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</w:pPr>
            <w:r>
              <w:rPr>
                <w:sz w:val="24"/>
                <w:szCs w:val="24"/>
              </w:rPr>
              <w:t>Снижение антитеррористической защищённости объектов социальной сферы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2 </w:t>
            </w:r>
            <w:r>
              <w:rPr>
                <w:sz w:val="24"/>
                <w:szCs w:val="24"/>
              </w:rPr>
              <w:t>показатель 2.3</w:t>
            </w:r>
          </w:p>
        </w:tc>
      </w:tr>
      <w:tr w:rsidR="00856BE5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</w:pPr>
            <w:r>
              <w:rPr>
                <w:sz w:val="24"/>
                <w:szCs w:val="24"/>
              </w:rPr>
              <w:t xml:space="preserve">Мероприятие 2.1.1.Выполнение функций муниципальными учреждениями в части </w:t>
            </w:r>
            <w:r>
              <w:rPr>
                <w:sz w:val="24"/>
                <w:szCs w:val="24"/>
              </w:rPr>
              <w:t>реализации комплекса антитеррористических мероприятий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БатайскаПресс</w:t>
            </w:r>
            <w:proofErr w:type="spellEnd"/>
            <w:r>
              <w:rPr>
                <w:sz w:val="24"/>
                <w:szCs w:val="24"/>
                <w:lang w:eastAsia="ru-RU"/>
              </w:rPr>
              <w:t>-секретарь Администрации города Батайска; отдел по дела</w:t>
            </w:r>
            <w:r>
              <w:rPr>
                <w:sz w:val="24"/>
                <w:szCs w:val="24"/>
                <w:lang w:eastAsia="ru-RU"/>
              </w:rPr>
              <w:t>м молодежи Администрации города Батайска;</w:t>
            </w:r>
          </w:p>
          <w:p w:rsidR="00856BE5" w:rsidRDefault="001A66BC">
            <w:r>
              <w:rPr>
                <w:sz w:val="24"/>
                <w:szCs w:val="24"/>
              </w:rPr>
              <w:t>отдел по физической культуре и спорту Администрации города Батайска;</w:t>
            </w:r>
          </w:p>
          <w:p w:rsidR="00856BE5" w:rsidRDefault="001A66BC">
            <w:r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856BE5" w:rsidRDefault="001A66BC">
            <w:r>
              <w:rPr>
                <w:sz w:val="24"/>
                <w:szCs w:val="24"/>
              </w:rPr>
              <w:lastRenderedPageBreak/>
              <w:t xml:space="preserve">Управление культуры города Батайска; 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малого и среднего предпринимательства, торговли Администрации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города Батайска;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</w:pPr>
            <w:r>
              <w:rPr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</w:pPr>
            <w:r>
              <w:rPr>
                <w:sz w:val="24"/>
                <w:szCs w:val="24"/>
              </w:rPr>
              <w:t>Снижение антитеррористической защищённости объектов социальной сферы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2 </w:t>
            </w:r>
            <w:r>
              <w:rPr>
                <w:sz w:val="24"/>
                <w:szCs w:val="24"/>
              </w:rPr>
              <w:t>показатель 2.3</w:t>
            </w:r>
          </w:p>
        </w:tc>
      </w:tr>
      <w:tr w:rsidR="00856BE5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856BE5" w:rsidRDefault="001A66BC">
            <w:pPr>
              <w:widowControl w:val="0"/>
            </w:pPr>
            <w:r>
              <w:rPr>
                <w:sz w:val="24"/>
                <w:szCs w:val="24"/>
              </w:rPr>
              <w:t>2. 2 . Информационно-пропагандистское противодействие идеологии экстремизма и терроризма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sz w:val="24"/>
                <w:szCs w:val="24"/>
              </w:rPr>
              <w:t>Пресс-секретарь Администрации города Батайска; отдел по делам молодежи Администрации города Батайска;</w:t>
            </w:r>
          </w:p>
          <w:p w:rsidR="00856BE5" w:rsidRDefault="001A66BC">
            <w:r>
              <w:rPr>
                <w:sz w:val="24"/>
                <w:szCs w:val="24"/>
              </w:rPr>
              <w:t>отдел по физической культуре и спорту Администрации города Батайс</w:t>
            </w:r>
            <w:r>
              <w:rPr>
                <w:sz w:val="24"/>
                <w:szCs w:val="24"/>
              </w:rPr>
              <w:t>ка;</w:t>
            </w:r>
          </w:p>
          <w:p w:rsidR="00856BE5" w:rsidRDefault="001A66BC">
            <w:r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856BE5" w:rsidRDefault="001A66BC">
            <w:r>
              <w:rPr>
                <w:sz w:val="24"/>
                <w:szCs w:val="24"/>
              </w:rPr>
              <w:t xml:space="preserve">Управление культуры города Батайска; </w:t>
            </w:r>
          </w:p>
          <w:p w:rsidR="00856BE5" w:rsidRDefault="001A66BC">
            <w:r>
              <w:rPr>
                <w:rFonts w:eastAsia="Calibri"/>
                <w:sz w:val="24"/>
                <w:szCs w:val="24"/>
                <w:lang w:eastAsia="en-US"/>
              </w:rPr>
              <w:t>отдел малого и среднего предпринимательства, торговли Администрации города Батайска;  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тдел экономики, инвестиционной политики 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стратегического развития  Администрации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sz w:val="24"/>
                <w:szCs w:val="24"/>
              </w:rPr>
              <w:t xml:space="preserve">нарастание социальной напряженности среди </w:t>
            </w:r>
            <w:r>
              <w:rPr>
                <w:sz w:val="24"/>
                <w:szCs w:val="24"/>
              </w:rPr>
              <w:t>населения, появление негативных явлений в межнациональных отношениях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2 </w:t>
            </w:r>
            <w:r>
              <w:rPr>
                <w:sz w:val="24"/>
                <w:szCs w:val="24"/>
              </w:rPr>
              <w:t>показатель 2.3</w:t>
            </w:r>
          </w:p>
        </w:tc>
      </w:tr>
      <w:tr w:rsidR="00856BE5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2.2.1. Реализация в образовательных организациях  регионального проекта «Диалог культур»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«150 </w:t>
            </w:r>
            <w:r>
              <w:rPr>
                <w:sz w:val="24"/>
                <w:szCs w:val="24"/>
              </w:rPr>
              <w:t>культур Дона»</w:t>
            </w:r>
          </w:p>
          <w:p w:rsidR="00856BE5" w:rsidRDefault="00856BE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гармонизация</w:t>
            </w:r>
          </w:p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межэтнических, межкультурных отношений, формирование толерантного  сознания и поведения молодежи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гармонизация</w:t>
            </w:r>
          </w:p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межэтнических, межкультурных отношений среди населения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нарастание социальной напряженности среди населения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появление негативных явлений в межнациональных отношениях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</w:pPr>
            <w:r>
              <w:rPr>
                <w:sz w:val="24"/>
                <w:szCs w:val="24"/>
              </w:rPr>
              <w:t>Оказывает влияние на показатели подпрограммы №2 показатель 2.2</w:t>
            </w:r>
          </w:p>
        </w:tc>
      </w:tr>
      <w:tr w:rsidR="00856BE5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2.2.2. Реализация в образовательных организациях </w:t>
            </w:r>
            <w:r>
              <w:rPr>
                <w:sz w:val="24"/>
                <w:szCs w:val="24"/>
              </w:rPr>
              <w:t>Всероссийского   проекта «Уроки  Интернет безопасности »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воспитание обучающихся в целях формирования неприятия пропаганды экстремизма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ксенофобии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молодежи в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>азывает влияние на показатели подпрограммы №2 показатель 2.2</w:t>
            </w:r>
          </w:p>
        </w:tc>
      </w:tr>
      <w:tr w:rsidR="00856BE5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2.2.3. Реализация в образовательных организациях    проекта «За права молодежи».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воспитание обучающихся в целях</w:t>
            </w:r>
            <w:r>
              <w:rPr>
                <w:sz w:val="24"/>
                <w:szCs w:val="24"/>
              </w:rPr>
              <w:t xml:space="preserve"> формирования неприятия пропаганды экстремизма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ксенофобии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молодежи в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влияние на показатели подпрограммы №2 показатель 2.2</w:t>
            </w:r>
          </w:p>
        </w:tc>
      </w:tr>
      <w:tr w:rsidR="00856BE5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2.2.4. Реализация в образовательных организациях    проекта</w:t>
            </w:r>
            <w:r>
              <w:rPr>
                <w:sz w:val="24"/>
                <w:szCs w:val="24"/>
              </w:rPr>
              <w:t xml:space="preserve"> « Я гражданин </w:t>
            </w:r>
            <w:proofErr w:type="gramStart"/>
            <w:r>
              <w:rPr>
                <w:sz w:val="24"/>
                <w:szCs w:val="24"/>
              </w:rPr>
              <w:t>России-гражданин</w:t>
            </w:r>
            <w:proofErr w:type="gramEnd"/>
            <w:r>
              <w:rPr>
                <w:sz w:val="24"/>
                <w:szCs w:val="24"/>
              </w:rPr>
              <w:t xml:space="preserve"> Батайска»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духовно-нравственное, военно-патриотическое воспитание молодежи  направлено на пресечение </w:t>
            </w:r>
            <w:proofErr w:type="spellStart"/>
            <w:r>
              <w:rPr>
                <w:sz w:val="24"/>
                <w:szCs w:val="24"/>
              </w:rPr>
              <w:t>радикализации</w:t>
            </w:r>
            <w:proofErr w:type="spellEnd"/>
            <w:r>
              <w:rPr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молодежи в протестные, </w:t>
            </w:r>
            <w:r>
              <w:rPr>
                <w:sz w:val="24"/>
                <w:szCs w:val="24"/>
              </w:rPr>
              <w:t>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влияние на показатели подпрограммы №2 показатель 2.2</w:t>
            </w:r>
          </w:p>
        </w:tc>
      </w:tr>
      <w:tr w:rsidR="00856BE5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2.2.5. Организация и  проведение мероприятий  ко «Дню солидарности в борьбе с терроризмом»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ормирование неприятия пропаганды экстремизма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ксенофобии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молодежи в протестные,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влияние на показатели подпрограммы №2 показатель 2.2</w:t>
            </w:r>
          </w:p>
        </w:tc>
      </w:tr>
      <w:tr w:rsidR="00856BE5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2.2.6. Организация и проведение городских Дней профилактики  идеологии терроризма 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неприятия пропаганды экстремизма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ксенофобии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молодежи в протестные,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</w:t>
            </w:r>
            <w:r>
              <w:rPr>
                <w:sz w:val="24"/>
                <w:szCs w:val="24"/>
              </w:rPr>
              <w:t>зывает влияние на показатели подпрограммы №2 показатель 2.2</w:t>
            </w:r>
          </w:p>
        </w:tc>
      </w:tr>
      <w:tr w:rsidR="00856BE5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2.2.7. Реализация проекта «Родительская газета»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неприятия пропаганды экстремизма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ксенофобии у населения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молодежи в протестные,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влияние на показатели подпрограммы №2 показатель 2.2</w:t>
            </w:r>
          </w:p>
        </w:tc>
      </w:tr>
      <w:tr w:rsidR="00856BE5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2.2.8. Организация проведения профилактических мероприятий в молодежной среде по вопросам </w:t>
            </w:r>
            <w:r>
              <w:rPr>
                <w:spacing w:val="-6"/>
                <w:sz w:val="24"/>
                <w:szCs w:val="24"/>
              </w:rPr>
              <w:t>антитеррористической и экстремистской направленности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rFonts w:eastAsia="Calibri"/>
                <w:sz w:val="24"/>
                <w:szCs w:val="24"/>
                <w:lang w:eastAsia="en-US"/>
              </w:rPr>
              <w:t>Отдел по делам молодежи Администрации города Батайска;</w:t>
            </w:r>
          </w:p>
          <w:p w:rsidR="00856BE5" w:rsidRDefault="001A66BC">
            <w:r>
              <w:rPr>
                <w:rFonts w:eastAsia="Calibri"/>
                <w:sz w:val="24"/>
                <w:szCs w:val="24"/>
                <w:lang w:eastAsia="en-US"/>
              </w:rPr>
              <w:t>отдел по делам молодежи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неприятия пропаганды терроризма и экстремизма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ксенофобии у молодежи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овлечение молодежи в протестные, террористические и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влияние на показатели подпрограммы №2 показатель 2.2</w:t>
            </w:r>
          </w:p>
        </w:tc>
      </w:tr>
      <w:tr w:rsidR="00856BE5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2.2.9. Проведение акций, бесед, круглых столов, книжных выставок, направленных на </w:t>
            </w:r>
            <w:r>
              <w:rPr>
                <w:spacing w:val="-6"/>
                <w:sz w:val="24"/>
                <w:szCs w:val="24"/>
              </w:rPr>
              <w:t>профилактику распространения идеологии экстремизма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неприятия пропаганды терроризма и экстремизма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ксенофобии у населения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населения в протестные, террористические и экстремистские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</w:pPr>
            <w:r>
              <w:rPr>
                <w:sz w:val="24"/>
                <w:szCs w:val="24"/>
              </w:rPr>
              <w:t>Оказывает влияние на показатели подпрограммы №2 показатель 2.2</w:t>
            </w:r>
          </w:p>
        </w:tc>
      </w:tr>
      <w:tr w:rsidR="00856BE5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2.2.10. Распространение печатной продукции (памятки, буклеты) по разъяснению ответственности за разжигание межнациональной розни, религиозного фанатизма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неприятия пропаганды терроризма и экстремизма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ксенофобии у населения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населения в протестные, террористические и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</w:pPr>
            <w:r>
              <w:rPr>
                <w:sz w:val="24"/>
                <w:szCs w:val="24"/>
              </w:rPr>
              <w:t xml:space="preserve">Оказывает влияние на показатели подпрограммы </w:t>
            </w:r>
            <w:r>
              <w:rPr>
                <w:sz w:val="24"/>
                <w:szCs w:val="24"/>
              </w:rPr>
              <w:t>№2 показатель 2.2</w:t>
            </w:r>
          </w:p>
        </w:tc>
      </w:tr>
      <w:tr w:rsidR="00856BE5">
        <w:tc>
          <w:tcPr>
            <w:tcW w:w="145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Подпрограмма «Комплексные меры противодействия злоупотреблению наркотиками и их  незаконному обороту»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3.1. Проведение мониторинга </w:t>
            </w:r>
            <w:proofErr w:type="spellStart"/>
            <w:r>
              <w:rPr>
                <w:sz w:val="24"/>
                <w:szCs w:val="24"/>
              </w:rPr>
              <w:t>наркоситуации</w:t>
            </w:r>
            <w:proofErr w:type="spellEnd"/>
            <w:r>
              <w:rPr>
                <w:sz w:val="24"/>
                <w:szCs w:val="24"/>
              </w:rPr>
              <w:t xml:space="preserve"> и работы по организации профилактики наркомании в городе Батайске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  <w:p w:rsidR="00856BE5" w:rsidRDefault="00856BE5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эффективной государственной политики на территории города Батайска в сфере противодействия незаконному обороту наркотических средств, психотропных веществ и профилактики наркома</w:t>
            </w:r>
            <w:r>
              <w:rPr>
                <w:sz w:val="24"/>
                <w:szCs w:val="24"/>
              </w:rPr>
              <w:t xml:space="preserve">нии на основе </w:t>
            </w:r>
            <w:r>
              <w:rPr>
                <w:sz w:val="24"/>
                <w:szCs w:val="24"/>
              </w:rPr>
              <w:lastRenderedPageBreak/>
              <w:t xml:space="preserve">периодического уточнения реальной </w:t>
            </w:r>
            <w:proofErr w:type="spellStart"/>
            <w:r>
              <w:rPr>
                <w:sz w:val="24"/>
                <w:szCs w:val="24"/>
              </w:rPr>
              <w:t>наркоситуации</w:t>
            </w:r>
            <w:proofErr w:type="spellEnd"/>
          </w:p>
          <w:p w:rsidR="00856BE5" w:rsidRDefault="00856BE5">
            <w:pPr>
              <w:rPr>
                <w:sz w:val="24"/>
                <w:szCs w:val="24"/>
              </w:rPr>
            </w:pPr>
          </w:p>
          <w:p w:rsidR="00856BE5" w:rsidRDefault="00856BE5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снижение эффективности деятельности органов исполнительной власти по достижению цели и задач подпрограммы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</w:t>
            </w:r>
            <w:r>
              <w:rPr>
                <w:sz w:val="24"/>
                <w:szCs w:val="24"/>
              </w:rPr>
              <w:t xml:space="preserve">3 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3.2. </w:t>
            </w:r>
            <w:r>
              <w:rPr>
                <w:sz w:val="24"/>
                <w:szCs w:val="24"/>
              </w:rPr>
              <w:t>Организация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Батайска, Управление культуры города Батайска; Управление образования города Батай</w:t>
            </w:r>
            <w:r>
              <w:rPr>
                <w:sz w:val="24"/>
                <w:szCs w:val="24"/>
              </w:rPr>
              <w:t>ска; отдел по физической культуре и спорту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</w:t>
            </w:r>
            <w:r>
              <w:rPr>
                <w:sz w:val="24"/>
                <w:szCs w:val="24"/>
              </w:rPr>
              <w:t>мирования здорового образа жизни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несовершеннолетних потребителей наркотиков и иных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веществ, сокращение количества подростков и молодежи, вовлеченных в общественную деятельность, занимающихся в учреждениях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физкультурой и спортом, появление различных социально-опасных проявлений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</w:t>
            </w:r>
            <w:r>
              <w:rPr>
                <w:sz w:val="24"/>
                <w:szCs w:val="24"/>
              </w:rPr>
              <w:t>3 п.   3.1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3.3. Обучение работников системы образования и иных субъектов профилактической деятельности навыкам </w:t>
            </w:r>
            <w:r>
              <w:rPr>
                <w:sz w:val="24"/>
                <w:szCs w:val="24"/>
              </w:rPr>
              <w:t xml:space="preserve">ведения профилактической </w:t>
            </w:r>
            <w:r>
              <w:rPr>
                <w:sz w:val="24"/>
                <w:szCs w:val="24"/>
              </w:rPr>
              <w:lastRenderedPageBreak/>
              <w:t xml:space="preserve">работы, формам и методам своевременного выявления первичных признаков злоупотребления </w:t>
            </w:r>
            <w:proofErr w:type="spellStart"/>
            <w:r>
              <w:rPr>
                <w:sz w:val="24"/>
                <w:szCs w:val="24"/>
              </w:rPr>
              <w:t>психоактивными</w:t>
            </w:r>
            <w:proofErr w:type="spellEnd"/>
            <w:r>
              <w:rPr>
                <w:sz w:val="24"/>
                <w:szCs w:val="24"/>
              </w:rPr>
              <w:t xml:space="preserve"> веществами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>
              <w:rPr>
                <w:spacing w:val="-4"/>
                <w:sz w:val="24"/>
                <w:szCs w:val="24"/>
              </w:rPr>
              <w:t>уровня подготовки</w:t>
            </w:r>
            <w:r>
              <w:rPr>
                <w:sz w:val="24"/>
                <w:szCs w:val="24"/>
              </w:rPr>
              <w:t xml:space="preserve"> специалистов в сфере профилактики наркомании; обучение их инновационным методам и формам ведения профилактической </w:t>
            </w:r>
            <w:r>
              <w:rPr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снижение эффективности деятельности органов исполнительной власти по достижению цели и задач подпрограммы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rStyle w:val="-"/>
                <w:bCs/>
                <w:color w:val="000000"/>
                <w:sz w:val="24"/>
                <w:szCs w:val="24"/>
                <w:u w:val="none"/>
              </w:rPr>
              <w:t>оказывает влияние на показат</w:t>
            </w:r>
            <w:r>
              <w:rPr>
                <w:rStyle w:val="-"/>
                <w:bCs/>
                <w:color w:val="000000"/>
                <w:sz w:val="24"/>
                <w:szCs w:val="24"/>
                <w:u w:val="none"/>
              </w:rPr>
              <w:t xml:space="preserve">ели подпрограммы № </w:t>
            </w:r>
            <w:r>
              <w:rPr>
                <w:rStyle w:val="-"/>
                <w:color w:val="000000"/>
                <w:sz w:val="24"/>
                <w:szCs w:val="24"/>
                <w:u w:val="none"/>
              </w:rPr>
              <w:t xml:space="preserve">3 </w:t>
            </w:r>
            <w:proofErr w:type="gramStart"/>
            <w:r>
              <w:rPr>
                <w:rStyle w:val="-"/>
                <w:color w:val="000000"/>
                <w:sz w:val="24"/>
                <w:szCs w:val="24"/>
                <w:u w:val="none"/>
              </w:rPr>
              <w:t>п</w:t>
            </w:r>
            <w:proofErr w:type="gramEnd"/>
            <w:r>
              <w:rPr>
                <w:rStyle w:val="-"/>
                <w:color w:val="000000"/>
                <w:sz w:val="24"/>
                <w:szCs w:val="24"/>
                <w:u w:val="none"/>
              </w:rPr>
              <w:t xml:space="preserve"> 3.1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3.4. 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</w:t>
            </w:r>
            <w:r>
              <w:rPr>
                <w:sz w:val="24"/>
                <w:szCs w:val="24"/>
              </w:rPr>
              <w:t>и города Батайска</w:t>
            </w:r>
          </w:p>
          <w:p w:rsidR="00856BE5" w:rsidRDefault="00856BE5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мотивирование жителей города Батайска на участие в профилактике наркомании, 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отказ от потребления наркотиков;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числа потребителей наркотиков и иных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веществ; сокращение </w:t>
            </w:r>
            <w:r>
              <w:rPr>
                <w:spacing w:val="-4"/>
                <w:sz w:val="24"/>
                <w:szCs w:val="24"/>
              </w:rPr>
              <w:t>количества подростков</w:t>
            </w:r>
            <w:r>
              <w:rPr>
                <w:sz w:val="24"/>
                <w:szCs w:val="24"/>
              </w:rPr>
              <w:t xml:space="preserve"> и молодежи, вовлеченных в общественную деятельность, занимающихся в учреждениях культуры, а также физкультурой и спортом; появление различных социально </w:t>
            </w:r>
            <w:r>
              <w:rPr>
                <w:sz w:val="24"/>
                <w:szCs w:val="24"/>
              </w:rPr>
              <w:t>опасных проявлений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</w:t>
            </w:r>
            <w:r>
              <w:rPr>
                <w:sz w:val="24"/>
                <w:szCs w:val="24"/>
              </w:rPr>
              <w:t>3 п.   3.1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Основное мероприятие 3.5.</w:t>
            </w:r>
            <w:r>
              <w:rPr>
                <w:sz w:val="24"/>
                <w:szCs w:val="24"/>
              </w:rPr>
              <w:t xml:space="preserve"> Ликвидация местной сырьевой базы для изготовления и производства наркотиков растительного происхождения, </w:t>
            </w:r>
            <w:r>
              <w:rPr>
                <w:sz w:val="24"/>
                <w:szCs w:val="24"/>
              </w:rPr>
              <w:lastRenderedPageBreak/>
              <w:t>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по делам молодежи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количества наркотиков, находящихся в незаконном обороте, рост их распространенности, развитие наркомании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bCs/>
                <w:sz w:val="24"/>
                <w:szCs w:val="24"/>
              </w:rPr>
              <w:t xml:space="preserve">оказывает влияние на показатели подпрограммы № </w:t>
            </w:r>
            <w:r>
              <w:rPr>
                <w:sz w:val="24"/>
                <w:szCs w:val="24"/>
              </w:rPr>
              <w:t>3 п. 3.1</w:t>
            </w:r>
          </w:p>
        </w:tc>
      </w:tr>
      <w:tr w:rsidR="00856BE5">
        <w:tc>
          <w:tcPr>
            <w:tcW w:w="145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Подпрограмма 4 «Развитие и поддержка казачества»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</w:p>
          <w:p w:rsidR="00856BE5" w:rsidRDefault="001A66BC">
            <w:r>
              <w:rPr>
                <w:sz w:val="24"/>
                <w:szCs w:val="24"/>
              </w:rPr>
              <w:t xml:space="preserve">4.1. Организация деятельности казачьей дружины города Батайска, направленной на профилактику нарушений общественного </w:t>
            </w:r>
            <w:r>
              <w:rPr>
                <w:sz w:val="24"/>
                <w:szCs w:val="24"/>
              </w:rPr>
              <w:t>порядка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  <w:p w:rsidR="00856BE5" w:rsidRDefault="00856BE5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сокращение совершения общественно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 xml:space="preserve">пасных деяний на территории города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совершения общественно-опасных деяний на территории города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оказывает влияние на показатели подпрограммы № 4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4.1-4.5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color w:val="000000"/>
                <w:sz w:val="24"/>
                <w:szCs w:val="24"/>
              </w:rPr>
              <w:t xml:space="preserve">Основное мероприятие 4.2. Обеспечение участия членов казачьей дружины города Батайска в проведении мероприятий, </w:t>
            </w:r>
            <w:r>
              <w:rPr>
                <w:color w:val="000000"/>
                <w:sz w:val="24"/>
                <w:szCs w:val="24"/>
              </w:rPr>
              <w:t>посвященных знаменательным датам войскового казачьего общества «</w:t>
            </w:r>
            <w:proofErr w:type="spellStart"/>
            <w:r>
              <w:rPr>
                <w:color w:val="000000"/>
                <w:sz w:val="24"/>
                <w:szCs w:val="24"/>
              </w:rPr>
              <w:t>Всевеликое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войско Донское», историческим казачьим праздникам, развитие военно-патриотического и </w:t>
            </w:r>
            <w:r>
              <w:rPr>
                <w:color w:val="000000"/>
                <w:sz w:val="24"/>
                <w:szCs w:val="24"/>
              </w:rPr>
              <w:lastRenderedPageBreak/>
              <w:t>гражданского воспитания молодежи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sz w:val="24"/>
                <w:szCs w:val="24"/>
                <w:lang w:eastAsia="ru-RU"/>
              </w:rPr>
              <w:lastRenderedPageBreak/>
              <w:t>Отдел по взаимодействию с правоохранительными органами, казачес</w:t>
            </w:r>
            <w:r>
              <w:rPr>
                <w:sz w:val="24"/>
                <w:szCs w:val="24"/>
                <w:lang w:eastAsia="ru-RU"/>
              </w:rPr>
              <w:t xml:space="preserve">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  <w:r>
              <w:rPr>
                <w:sz w:val="24"/>
                <w:szCs w:val="24"/>
              </w:rPr>
              <w:t xml:space="preserve"> 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>Управление культуры города Батайска; 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color w:val="000000"/>
                <w:sz w:val="24"/>
                <w:szCs w:val="24"/>
              </w:rPr>
              <w:t xml:space="preserve">повышение военно-патриотического и гражданского воспитания молодежи, повышение казачьей </w:t>
            </w:r>
            <w:r>
              <w:rPr>
                <w:color w:val="000000"/>
                <w:sz w:val="24"/>
                <w:szCs w:val="24"/>
              </w:rPr>
              <w:t>культуры населения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color w:val="000000"/>
                <w:sz w:val="24"/>
                <w:szCs w:val="24"/>
              </w:rPr>
              <w:t xml:space="preserve">снижение военно-патриотического и гражданского воспитания молодежи, а также казачьей культуры населения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оказывает влияние на показатели подпрограммы № 4. п. 4.1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color w:val="000000"/>
                <w:sz w:val="24"/>
                <w:szCs w:val="24"/>
              </w:rPr>
              <w:t>Основное мероприятие 4.3. Обеспечение участия членов казачьей дружины г</w:t>
            </w:r>
            <w:r>
              <w:rPr>
                <w:color w:val="000000"/>
                <w:sz w:val="24"/>
                <w:szCs w:val="24"/>
              </w:rPr>
              <w:t xml:space="preserve">орода Батайска  в охране объектов культурного наследия (памятников истории культуры) местного значения в границах города Батайска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Управление культуры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сокращение совершения общественно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 xml:space="preserve">пасных деяний на территории города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совершения общественно-опасных деяний на территории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оказывает влияние на показатели подпрограмм</w:t>
            </w:r>
            <w:r>
              <w:rPr>
                <w:bCs/>
                <w:sz w:val="24"/>
                <w:szCs w:val="24"/>
              </w:rPr>
              <w:t>ы № 4</w:t>
            </w:r>
            <w:r>
              <w:rPr>
                <w:sz w:val="24"/>
                <w:szCs w:val="24"/>
              </w:rPr>
              <w:t>. п. 4.1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Основное мероприятие 4.4.  Обеспечение участия членов казачьей дружины города Батайска в патрулировании и выставления постов в общественных местах при содействии уполномоченным лицам органов местного самоуправления в предупреждении и </w:t>
            </w:r>
            <w:r>
              <w:rPr>
                <w:color w:val="000000"/>
                <w:sz w:val="24"/>
                <w:szCs w:val="24"/>
                <w:lang w:eastAsia="en-US"/>
              </w:rPr>
              <w:t>выявлении правонарушений и лиц, их совершивших, в том числе и в сфере торговли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малого и среднего предприни</w:t>
            </w:r>
            <w:r>
              <w:rPr>
                <w:rFonts w:eastAsia="Calibri"/>
                <w:sz w:val="24"/>
                <w:szCs w:val="24"/>
                <w:lang w:eastAsia="en-US"/>
              </w:rPr>
              <w:t>мательства, торговли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сокращение совершения общественно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 xml:space="preserve">пасных деяний на территории города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совершения общественно-опасных деяний на территории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оказывает влияние на показатели подпрограммы № 4</w:t>
            </w:r>
            <w:r>
              <w:rPr>
                <w:sz w:val="24"/>
                <w:szCs w:val="24"/>
              </w:rPr>
              <w:t>. п. 4.1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4.5 Обеспечение участия членов казачьей дружины города Батайска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рофилактика</w:t>
            </w:r>
            <w:proofErr w:type="gramEnd"/>
            <w:r>
              <w:rPr>
                <w:sz w:val="24"/>
                <w:szCs w:val="24"/>
              </w:rPr>
              <w:t xml:space="preserve"> терроризма и экстремизма, а так же </w:t>
            </w:r>
            <w:proofErr w:type="spellStart"/>
            <w:r>
              <w:rPr>
                <w:sz w:val="24"/>
                <w:szCs w:val="24"/>
              </w:rPr>
              <w:t>минимилизации</w:t>
            </w:r>
            <w:proofErr w:type="spellEnd"/>
            <w:r>
              <w:rPr>
                <w:sz w:val="24"/>
                <w:szCs w:val="24"/>
              </w:rPr>
              <w:t xml:space="preserve"> и (или) ликвидации последствий проявления терроризма и экстремизма на территории муниципального образования «город Батайск»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Отдел по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«Управление гражданской защиты города Батайска»  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сокращение </w:t>
            </w:r>
            <w:r>
              <w:rPr>
                <w:sz w:val="24"/>
                <w:szCs w:val="24"/>
              </w:rPr>
              <w:lastRenderedPageBreak/>
              <w:t xml:space="preserve">совершения общественно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>пасных деяни</w:t>
            </w:r>
            <w:r>
              <w:rPr>
                <w:sz w:val="24"/>
                <w:szCs w:val="24"/>
              </w:rPr>
              <w:t xml:space="preserve">й на территории города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sz w:val="24"/>
                <w:szCs w:val="24"/>
              </w:rPr>
              <w:lastRenderedPageBreak/>
              <w:t>совершения общественно-опасных деяний на территории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оказывает </w:t>
            </w:r>
            <w:r>
              <w:rPr>
                <w:bCs/>
                <w:sz w:val="24"/>
                <w:szCs w:val="24"/>
              </w:rPr>
              <w:lastRenderedPageBreak/>
              <w:t>влияние на показатели подпрограммы № 4</w:t>
            </w:r>
            <w:r>
              <w:rPr>
                <w:sz w:val="24"/>
                <w:szCs w:val="24"/>
              </w:rPr>
              <w:t>. п. 4.1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Основное мероприятие 4.6. Обеспечение участия членов казачьей дружины города Батайска в п</w:t>
            </w:r>
            <w:r>
              <w:rPr>
                <w:sz w:val="24"/>
                <w:szCs w:val="24"/>
              </w:rPr>
              <w:t xml:space="preserve">редупреждении и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ликвидации последствий чрезвычайных ситуаций на территории муниципального образования «город Батайск», защите населения и территории от  чрезвычайных ситуаций природного и техногенного характера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Отдел по взаимодействию с правоохранительными органами, казач</w:t>
            </w:r>
            <w:r>
              <w:rPr>
                <w:sz w:val="24"/>
                <w:szCs w:val="24"/>
                <w:lang w:eastAsia="ru-RU"/>
              </w:rPr>
              <w:t xml:space="preserve">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</w:p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МБУ «Управление гражданской защиты города Батайска»  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sz w:val="24"/>
                <w:szCs w:val="24"/>
              </w:rPr>
              <w:t xml:space="preserve">сокращение совершения общественно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 xml:space="preserve">пасных деяний на территории города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sz w:val="24"/>
                <w:szCs w:val="24"/>
              </w:rPr>
              <w:t xml:space="preserve">увеличение совершения </w:t>
            </w:r>
            <w:r>
              <w:rPr>
                <w:sz w:val="24"/>
                <w:szCs w:val="24"/>
              </w:rPr>
              <w:t>общественно-опасных деяний на территории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оказывает влияние на показатели подпрограммы № 4</w:t>
            </w:r>
            <w:r>
              <w:rPr>
                <w:sz w:val="24"/>
                <w:szCs w:val="24"/>
              </w:rPr>
              <w:t>. п. 4.1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color w:val="000000"/>
                <w:sz w:val="24"/>
                <w:szCs w:val="24"/>
              </w:rPr>
              <w:t xml:space="preserve">Основное мероприятие 4.7. Обеспечение участия членов казачьей дружины города Батайска в профилактике первичных мер пожарной безопасности, </w:t>
            </w:r>
          </w:p>
          <w:p w:rsidR="00856BE5" w:rsidRDefault="001A66BC">
            <w:r>
              <w:rPr>
                <w:color w:val="000000"/>
                <w:sz w:val="24"/>
                <w:szCs w:val="24"/>
              </w:rPr>
              <w:t>соблюдения прав</w:t>
            </w:r>
            <w:r>
              <w:rPr>
                <w:color w:val="000000"/>
                <w:sz w:val="24"/>
                <w:szCs w:val="24"/>
              </w:rPr>
              <w:t xml:space="preserve">ил охраны окружающей среды,  благоустройства и санитарных норм в границах города Батайска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Батайска;</w:t>
            </w:r>
          </w:p>
          <w:p w:rsidR="00856BE5" w:rsidRDefault="001A66BC">
            <w:r>
              <w:rPr>
                <w:sz w:val="24"/>
                <w:szCs w:val="24"/>
                <w:lang w:eastAsia="ru-RU"/>
              </w:rPr>
              <w:t xml:space="preserve">Управление ЖКХ города Батайска 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color w:val="000000"/>
                <w:sz w:val="24"/>
                <w:szCs w:val="24"/>
              </w:rPr>
              <w:t xml:space="preserve">сокращение  пожаров, </w:t>
            </w:r>
          </w:p>
          <w:p w:rsidR="00856BE5" w:rsidRDefault="001A66BC">
            <w:bookmarkStart w:id="11" w:name="__DdeLink__7040_6569944802"/>
            <w:r>
              <w:rPr>
                <w:color w:val="000000"/>
                <w:sz w:val="24"/>
                <w:szCs w:val="24"/>
              </w:rPr>
              <w:t>сохранность окружающей среды, улучшение благоустройства и санитарных норм в границах города Батайска</w:t>
            </w:r>
            <w:bookmarkEnd w:id="11"/>
          </w:p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  <w:p w:rsidR="00856BE5" w:rsidRDefault="00856BE5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color w:val="000000"/>
                <w:sz w:val="24"/>
                <w:szCs w:val="24"/>
              </w:rPr>
              <w:t xml:space="preserve">увеличение пожаров, </w:t>
            </w:r>
          </w:p>
          <w:p w:rsidR="00856BE5" w:rsidRDefault="001A66BC">
            <w:r>
              <w:rPr>
                <w:color w:val="000000"/>
                <w:sz w:val="24"/>
                <w:szCs w:val="24"/>
              </w:rPr>
              <w:t xml:space="preserve">ухудшение окружающей среды,  благоустройства и санитарных норм в </w:t>
            </w:r>
            <w:r>
              <w:rPr>
                <w:color w:val="000000"/>
                <w:sz w:val="24"/>
                <w:szCs w:val="24"/>
              </w:rPr>
              <w:t>границах города Батайска</w:t>
            </w:r>
          </w:p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  <w:p w:rsidR="00856BE5" w:rsidRDefault="00856BE5">
            <w:pPr>
              <w:rPr>
                <w:color w:val="000000"/>
                <w:sz w:val="24"/>
                <w:szCs w:val="24"/>
              </w:rPr>
            </w:pPr>
          </w:p>
          <w:p w:rsidR="00856BE5" w:rsidRDefault="00856BE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оказывает влияние на показатели подпрограммы № 4</w:t>
            </w:r>
            <w:r>
              <w:rPr>
                <w:sz w:val="24"/>
                <w:szCs w:val="24"/>
              </w:rPr>
              <w:t>. п. 4.1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r>
              <w:rPr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4.8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размещение информации о деятельности городского казачьего общества «</w:t>
            </w:r>
            <w:proofErr w:type="spellStart"/>
            <w:r>
              <w:rPr>
                <w:sz w:val="24"/>
                <w:szCs w:val="24"/>
              </w:rPr>
              <w:t>Батайское</w:t>
            </w:r>
            <w:proofErr w:type="spellEnd"/>
            <w:r>
              <w:rPr>
                <w:sz w:val="24"/>
                <w:szCs w:val="24"/>
              </w:rPr>
              <w:t>» в городских СМИ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</w:pPr>
            <w:r>
              <w:rPr>
                <w:sz w:val="24"/>
                <w:szCs w:val="24"/>
              </w:rPr>
              <w:t xml:space="preserve">Пресс-секретарь Администрации </w:t>
            </w:r>
            <w:r>
              <w:rPr>
                <w:sz w:val="24"/>
                <w:szCs w:val="24"/>
              </w:rPr>
              <w:t>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информационного уровня просвещения населения муниципального образования «Город Батайск»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информационного уровня просвещения населения муниципального образования «Город Батайск»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оказывает влияние на показатели </w:t>
            </w:r>
            <w:r>
              <w:rPr>
                <w:bCs/>
                <w:sz w:val="24"/>
                <w:szCs w:val="24"/>
              </w:rPr>
              <w:t>подпрограммы № 4</w:t>
            </w:r>
            <w:r>
              <w:rPr>
                <w:sz w:val="24"/>
                <w:szCs w:val="24"/>
              </w:rPr>
              <w:t>. п. 4.1</w:t>
            </w:r>
          </w:p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</w:tr>
      <w:tr w:rsidR="00856BE5">
        <w:tc>
          <w:tcPr>
            <w:tcW w:w="145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Подпрограмма 5 «Профилактика правонарушений на территории города Батайска»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856BE5" w:rsidRDefault="001A66B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Правовое просвещение и правовое информирование населения города Батайска о мерах обеспечения защиты прав и свобод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гражданина, общества и государства от противоправных посягательств.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Пресс-секретарь Администрации города Батайска;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4"/>
                <w:szCs w:val="24"/>
              </w:rPr>
              <w:t>юридический отдел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информационного уровня правового просвещения населения муницип</w:t>
            </w:r>
            <w:r>
              <w:rPr>
                <w:color w:val="000000"/>
                <w:sz w:val="24"/>
                <w:szCs w:val="24"/>
              </w:rPr>
              <w:t xml:space="preserve">ального образования «Город Батайск», повышение уровня доверия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населения к правоохранительным органам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Снижение информационного уровня правового просвещения населения муниципального образования «Город Батайск», понижение уровня доверия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 к правоохра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нительным органам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влияет на показатель № 5 муниципальной программы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5.1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5.2. Мероприятия, направленные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jc w:val="both"/>
            </w:pPr>
            <w:r>
              <w:rPr>
                <w:sz w:val="24"/>
                <w:szCs w:val="24"/>
              </w:rPr>
              <w:t>Заместитель главы Администрации города Батайс</w:t>
            </w:r>
            <w:r>
              <w:rPr>
                <w:sz w:val="24"/>
                <w:szCs w:val="24"/>
              </w:rPr>
              <w:t>ка по социальным вопросам;</w:t>
            </w:r>
          </w:p>
          <w:p w:rsidR="00856BE5" w:rsidRDefault="001A66BC">
            <w:pPr>
              <w:jc w:val="both"/>
            </w:pPr>
            <w:r>
              <w:rPr>
                <w:sz w:val="24"/>
                <w:szCs w:val="24"/>
              </w:rPr>
              <w:t xml:space="preserve">Управление социальной защиты населения города Батайска; МБУЗ «Центральная городская больница» города Батайска; 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социальной и правовой поддержки населения, профилактика борьбы с алкоголизмом, наркоманией,  </w:t>
            </w:r>
            <w:r>
              <w:rPr>
                <w:color w:val="000000"/>
                <w:sz w:val="24"/>
                <w:szCs w:val="24"/>
              </w:rPr>
              <w:t>безнадзорностью, беспризорностью несовершеннолетних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или отсутствие социальной и правовой поддержки населения, профилактики борьбы с алкоголизмом, наркоманией,  безнадзорностью, беспризорностью несовершеннолетних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оказывает влияние на показатели </w:t>
            </w:r>
            <w:r>
              <w:rPr>
                <w:bCs/>
                <w:color w:val="000000"/>
                <w:sz w:val="24"/>
                <w:szCs w:val="24"/>
              </w:rPr>
              <w:t xml:space="preserve">подпрограммы № 5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5.2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5.3</w:t>
            </w:r>
          </w:p>
          <w:p w:rsidR="00856BE5" w:rsidRDefault="001A66B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социально-экономического, педагогического, правового характера, осуществляемые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реинтеграции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общество лиц, отбывших уголовное наказание в виде лишения свободы и (или) подвергшихся иным мерам уголовно-правового характера.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both"/>
            </w:pPr>
            <w:r>
              <w:rPr>
                <w:sz w:val="24"/>
                <w:szCs w:val="24"/>
              </w:rPr>
              <w:t>Заместитель главы Ад</w:t>
            </w:r>
            <w:r>
              <w:rPr>
                <w:sz w:val="24"/>
                <w:szCs w:val="24"/>
              </w:rPr>
              <w:t>министрации города Батайска по социальным вопросам; Управление социальной защиты населения города Батайска.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рецидивной преступности, контроль и профилактическая работа  с осужденными без лишения свободы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рецидивной преступности,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отсутствие контроля и профилактической работы  с осужденными без лишения свободы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оказывает влияние на показатели подпрограммы № 5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5.3</w:t>
            </w:r>
          </w:p>
          <w:p w:rsidR="00856BE5" w:rsidRDefault="00856BE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5.4</w:t>
            </w:r>
          </w:p>
          <w:p w:rsidR="00856BE5" w:rsidRDefault="001A66B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восстановлению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утраченных связей и функций лицами, находящимися в трудной жизненной ситуации, в том числе, потребляющими наркотические средства и психотропные вещества в немедицинских целях.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>Заместитель главы Администрации города Батайска 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lastRenderedPageBreak/>
              <w:t>социальным вопросам;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4"/>
                <w:szCs w:val="24"/>
              </w:rPr>
              <w:t>отдел по делам молодежи Администрации города Батайска;  МБУЗ «Центральная городская больница» города Батайска;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4"/>
                <w:szCs w:val="24"/>
              </w:rPr>
              <w:t>Управление социальной защиты населения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Улучшение качества социальной реабилитации группы </w:t>
            </w:r>
            <w:r>
              <w:rPr>
                <w:color w:val="000000"/>
                <w:sz w:val="24"/>
                <w:szCs w:val="24"/>
              </w:rPr>
              <w:lastRenderedPageBreak/>
              <w:t>людей или отдельных категорий населения, направленной на восстановление способности человека и жизнедеятельности в определенной социальной сфере, на восстановление самой сферы, нарушенных или ограниченных у</w:t>
            </w:r>
            <w:r>
              <w:rPr>
                <w:color w:val="000000"/>
                <w:sz w:val="24"/>
                <w:szCs w:val="24"/>
              </w:rPr>
              <w:t xml:space="preserve">словий жизнедеятельности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групп людей или отдельных категорий населения,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нуждающихся в восстановлении способности человека и жизнедеятельности в определенной социальной сфере, в восстановлении самой сферы, нарушенных или ограниченных условий жиз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недеятельности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оказывает влияние на показатели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подпрограммы № 5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5.4</w:t>
            </w:r>
          </w:p>
        </w:tc>
      </w:tr>
      <w:tr w:rsidR="00856BE5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tabs>
                <w:tab w:val="left" w:pos="284"/>
                <w:tab w:val="left" w:pos="567"/>
              </w:tabs>
              <w:ind w:left="-5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5.5</w:t>
            </w:r>
          </w:p>
          <w:p w:rsidR="00856BE5" w:rsidRDefault="001A66B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оказание правовой, социальной, психологической, медицинской и иной поддержки лицам, пострадавшим от правонарушений и подверженных риску стать таковыми, осуществляемые с их согласия  в целях минимизации последствий правонарушени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либо снижения риска стать пострадавшими от правонарушений.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jc w:val="both"/>
            </w:pPr>
            <w:r>
              <w:rPr>
                <w:sz w:val="24"/>
                <w:szCs w:val="24"/>
              </w:rPr>
              <w:t>Заместитель главы Администрации города Батайска по социальным вопросам;</w:t>
            </w:r>
          </w:p>
          <w:p w:rsidR="00856BE5" w:rsidRDefault="001A66BC">
            <w:pPr>
              <w:widowControl w:val="0"/>
              <w:jc w:val="both"/>
            </w:pPr>
            <w:bookmarkStart w:id="12" w:name="__DdeLink__16024_727642226"/>
            <w:r>
              <w:rPr>
                <w:sz w:val="24"/>
                <w:szCs w:val="24"/>
              </w:rPr>
              <w:t>МБУЗ «Центральная городская больница» города Батайска; Управление социальной защиты населения города Батайска</w:t>
            </w:r>
            <w:bookmarkEnd w:id="12"/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уровня потерпевших от насильственных действий, совершенных в семье, количества детей, оставшихся без попечения родителей. Повышение оказания качественной, экстренной и квалифицированной помощи пострадавшим от семейного насилия. Применение комплекс</w:t>
            </w:r>
            <w:r>
              <w:rPr>
                <w:color w:val="000000"/>
                <w:sz w:val="24"/>
                <w:szCs w:val="24"/>
              </w:rPr>
              <w:t xml:space="preserve">а мер общей профилактики правонарушений. 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уровня потерпевших от насильственных действий, совершенных в семье, количества детей, оставшихся без попечения родителей. Снижение оказания качественной, экстренной и квалифицированной помощи пострадавш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 от семейного насилия. Не применение комплекса мер общей профилактики правонарушений.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оказывает влияние на показатели подпрограммы № 5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5.5</w:t>
            </w:r>
          </w:p>
        </w:tc>
      </w:tr>
    </w:tbl>
    <w:p w:rsidR="00856BE5" w:rsidRDefault="00856BE5">
      <w:pPr>
        <w:widowControl w:val="0"/>
        <w:tabs>
          <w:tab w:val="left" w:pos="13845"/>
        </w:tabs>
        <w:jc w:val="center"/>
        <w:rPr>
          <w:caps/>
          <w:sz w:val="24"/>
          <w:szCs w:val="24"/>
        </w:rPr>
      </w:pPr>
    </w:p>
    <w:p w:rsidR="00856BE5" w:rsidRDefault="00856BE5">
      <w:pPr>
        <w:widowControl w:val="0"/>
        <w:tabs>
          <w:tab w:val="left" w:pos="13845"/>
        </w:tabs>
        <w:jc w:val="center"/>
        <w:rPr>
          <w:caps/>
          <w:sz w:val="24"/>
          <w:szCs w:val="24"/>
        </w:rPr>
      </w:pPr>
    </w:p>
    <w:tbl>
      <w:tblPr>
        <w:tblW w:w="5000" w:type="pct"/>
        <w:tblInd w:w="-11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39"/>
        <w:gridCol w:w="7341"/>
      </w:tblGrid>
      <w:tr w:rsidR="00856BE5">
        <w:tc>
          <w:tcPr>
            <w:tcW w:w="7284" w:type="dxa"/>
            <w:shd w:val="clear" w:color="auto" w:fill="auto"/>
          </w:tcPr>
          <w:p w:rsidR="00856BE5" w:rsidRDefault="00856BE5">
            <w:pPr>
              <w:pStyle w:val="aff2"/>
              <w:snapToGrid w:val="0"/>
            </w:pPr>
          </w:p>
          <w:p w:rsidR="00856BE5" w:rsidRDefault="00856BE5">
            <w:pPr>
              <w:pStyle w:val="aff2"/>
              <w:snapToGrid w:val="0"/>
            </w:pPr>
          </w:p>
        </w:tc>
        <w:tc>
          <w:tcPr>
            <w:tcW w:w="7285" w:type="dxa"/>
            <w:shd w:val="clear" w:color="auto" w:fill="auto"/>
          </w:tcPr>
          <w:p w:rsidR="00856BE5" w:rsidRDefault="001A66BC">
            <w:pPr>
              <w:jc w:val="center"/>
            </w:pPr>
            <w:r>
              <w:rPr>
                <w:sz w:val="28"/>
                <w:szCs w:val="28"/>
              </w:rPr>
              <w:t>Приложение № 3</w:t>
            </w:r>
          </w:p>
          <w:p w:rsidR="00856BE5" w:rsidRDefault="001A66BC">
            <w:pPr>
              <w:jc w:val="center"/>
            </w:pPr>
            <w:r>
              <w:rPr>
                <w:sz w:val="28"/>
                <w:szCs w:val="28"/>
              </w:rPr>
              <w:t xml:space="preserve">к муниципальной программе города Батайска </w:t>
            </w:r>
          </w:p>
          <w:p w:rsidR="00856BE5" w:rsidRDefault="001A66BC">
            <w:pPr>
              <w:jc w:val="center"/>
            </w:pPr>
            <w:r>
              <w:rPr>
                <w:sz w:val="28"/>
                <w:szCs w:val="28"/>
              </w:rPr>
              <w:t xml:space="preserve">«Обеспечение общественного порядка </w:t>
            </w:r>
          </w:p>
          <w:p w:rsidR="00856BE5" w:rsidRDefault="001A6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противодействие преступности»</w:t>
            </w:r>
          </w:p>
        </w:tc>
      </w:tr>
    </w:tbl>
    <w:p w:rsidR="00856BE5" w:rsidRDefault="00856BE5">
      <w:pPr>
        <w:widowControl w:val="0"/>
        <w:jc w:val="center"/>
        <w:rPr>
          <w:caps/>
          <w:sz w:val="22"/>
          <w:szCs w:val="22"/>
        </w:rPr>
      </w:pPr>
    </w:p>
    <w:p w:rsidR="00856BE5" w:rsidRDefault="001A66B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856BE5" w:rsidRDefault="001A6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на реализацию муниципальной программы города Батайска </w:t>
      </w:r>
    </w:p>
    <w:p w:rsidR="00856BE5" w:rsidRDefault="001A66BC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преступности»</w:t>
      </w:r>
    </w:p>
    <w:p w:rsidR="00856BE5" w:rsidRDefault="00856BE5">
      <w:pPr>
        <w:jc w:val="center"/>
      </w:pPr>
    </w:p>
    <w:p w:rsidR="00856BE5" w:rsidRDefault="00856BE5">
      <w:pPr>
        <w:jc w:val="center"/>
      </w:pPr>
    </w:p>
    <w:tbl>
      <w:tblPr>
        <w:tblW w:w="14570" w:type="dxa"/>
        <w:tblInd w:w="1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28"/>
        <w:gridCol w:w="1668"/>
        <w:gridCol w:w="1666"/>
        <w:gridCol w:w="441"/>
        <w:gridCol w:w="516"/>
        <w:gridCol w:w="974"/>
        <w:gridCol w:w="441"/>
        <w:gridCol w:w="103"/>
        <w:gridCol w:w="756"/>
        <w:gridCol w:w="115"/>
        <w:gridCol w:w="594"/>
        <w:gridCol w:w="703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856BE5">
        <w:trPr>
          <w:trHeight w:val="827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20"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подпрограммы, номер и наименование основ</w:t>
            </w:r>
            <w:r>
              <w:rPr>
                <w:sz w:val="24"/>
                <w:szCs w:val="24"/>
              </w:rPr>
              <w:t>ного мероприятия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69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>бюджетной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классификации расходов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124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</w:t>
            </w:r>
          </w:p>
          <w:p w:rsidR="00856BE5" w:rsidRDefault="001A66BC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56BE5" w:rsidRDefault="001A66BC">
            <w:pPr>
              <w:ind w:left="-124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рублей)</w:t>
            </w:r>
          </w:p>
        </w:tc>
        <w:tc>
          <w:tcPr>
            <w:tcW w:w="77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856BE5">
        <w:trPr>
          <w:trHeight w:val="1264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-199" w:right="-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-59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-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-5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856BE5">
        <w:trPr>
          <w:trHeight w:val="327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</w:tr>
      <w:tr w:rsidR="00856BE5">
        <w:trPr>
          <w:trHeight w:val="327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города Батайска «Обеспечение общественного порядка и </w:t>
            </w:r>
            <w:r>
              <w:rPr>
                <w:sz w:val="24"/>
                <w:szCs w:val="24"/>
              </w:rPr>
              <w:lastRenderedPageBreak/>
              <w:t>противодействие преступности»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113653,5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9824,2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12002,5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7838,5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8547,1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8547,1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8547,1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9724,5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9724,5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9724,5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9724,5</w:t>
            </w:r>
          </w:p>
        </w:tc>
      </w:tr>
      <w:tr w:rsidR="00856BE5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110106,9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8700,6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jc w:val="center"/>
            </w:pPr>
            <w:r>
              <w:rPr>
                <w:spacing w:val="-8"/>
                <w:sz w:val="24"/>
                <w:szCs w:val="24"/>
              </w:rPr>
              <w:t>7793,5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jc w:val="center"/>
            </w:pPr>
            <w:r>
              <w:rPr>
                <w:spacing w:val="-8"/>
                <w:sz w:val="24"/>
                <w:szCs w:val="24"/>
              </w:rPr>
              <w:t>8537,1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8537,1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8537,1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</w:tr>
      <w:tr w:rsidR="00856BE5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3388,0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3278,0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56BE5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58,9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</w:tr>
      <w:tr w:rsidR="00856BE5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99,7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</w:tr>
      <w:tr w:rsidR="00856BE5">
        <w:trPr>
          <w:trHeight w:val="327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коррупционной деятельности должностных лиц органов </w:t>
            </w:r>
            <w:r>
              <w:rPr>
                <w:sz w:val="24"/>
                <w:szCs w:val="24"/>
              </w:rPr>
              <w:lastRenderedPageBreak/>
              <w:t>местного самоуправления»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right"/>
            </w:pPr>
            <w:r>
              <w:rPr>
                <w:sz w:val="24"/>
                <w:szCs w:val="24"/>
              </w:rPr>
              <w:t>0810020010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139,5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</w:tr>
      <w:tr w:rsidR="00856BE5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right"/>
            </w:pPr>
            <w:r>
              <w:rPr>
                <w:sz w:val="24"/>
                <w:szCs w:val="24"/>
              </w:rPr>
              <w:t>0810020010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139,5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56BE5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1.1. Проведение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мониторинга общественного мнения по вопросам проявления коррупции в органах местного самоуправления муниципального образования «Город Батайск»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</w:tr>
      <w:tr w:rsidR="00856BE5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Основное мероприятие 1.2. Проведение городского </w:t>
            </w:r>
            <w:r>
              <w:rPr>
                <w:sz w:val="24"/>
                <w:szCs w:val="24"/>
              </w:rPr>
              <w:lastRenderedPageBreak/>
              <w:t>конкурса социальной рекламы «Чистые руки» среди всех образовательных учреждений города Батайска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по делам молодежи Администрации  города </w:t>
            </w:r>
            <w:r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</w:tr>
      <w:tr w:rsidR="00856BE5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1.8. Издание и распространение печатной продукции по вопросам противодействия коррупции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>О</w:t>
            </w:r>
            <w:bookmarkStart w:id="13" w:name="__DdeLink__21168_6918032591"/>
            <w:r>
              <w:rPr>
                <w:sz w:val="24"/>
                <w:szCs w:val="24"/>
                <w:lang w:eastAsia="ru-RU"/>
              </w:rPr>
              <w:t xml:space="preserve">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  <w:bookmarkEnd w:id="13"/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right"/>
            </w:pPr>
            <w:r>
              <w:rPr>
                <w:sz w:val="24"/>
                <w:szCs w:val="24"/>
              </w:rPr>
              <w:t>0810020010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0"/>
                <w:sz w:val="24"/>
                <w:szCs w:val="24"/>
                <w:lang w:eastAsia="en-US"/>
              </w:rPr>
              <w:t>139,5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rPr>
          <w:trHeight w:val="343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</w:t>
            </w:r>
            <w:r>
              <w:rPr>
                <w:sz w:val="24"/>
                <w:szCs w:val="24"/>
              </w:rPr>
              <w:lastRenderedPageBreak/>
              <w:t>«Профилактика антитеррористической и экстремистской деятельности»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8282,5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4218,0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1032,0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1032,0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1032,0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856BE5">
        <w:trPr>
          <w:trHeight w:val="3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bookmarkStart w:id="14" w:name="__DdeLink__21168_691803259"/>
            <w:r>
              <w:rPr>
                <w:sz w:val="24"/>
                <w:szCs w:val="24"/>
                <w:lang w:eastAsia="ru-RU"/>
              </w:rPr>
              <w:t xml:space="preserve">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  <w:bookmarkEnd w:id="14"/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4904,8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1032,0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1032,0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1032,0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856BE5">
        <w:trPr>
          <w:trHeight w:val="3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Батайска;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3270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3278,0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3278,0,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856BE5">
        <w:trPr>
          <w:trHeight w:val="3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0820090100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99,7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856BE5">
        <w:trPr>
          <w:trHeight w:val="343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bookmarkStart w:id="15" w:name="__DdeLink__7316_1479775139"/>
            <w:r>
              <w:rPr>
                <w:sz w:val="24"/>
                <w:szCs w:val="24"/>
              </w:rPr>
              <w:t>Основное мероприятие</w:t>
            </w:r>
            <w:bookmarkEnd w:id="15"/>
            <w:r>
              <w:rPr>
                <w:sz w:val="24"/>
                <w:szCs w:val="24"/>
              </w:rPr>
              <w:t xml:space="preserve"> 2.1.</w:t>
            </w:r>
          </w:p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Усиление антитеррористической защищённости объектов социальной </w:t>
            </w:r>
            <w:r>
              <w:rPr>
                <w:sz w:val="24"/>
                <w:szCs w:val="24"/>
              </w:rPr>
              <w:lastRenderedPageBreak/>
              <w:t>сферы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856BE5" w:rsidRDefault="001A66BC">
            <w:pPr>
              <w:widowControl w:val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8186,3</w:t>
            </w:r>
          </w:p>
          <w:p w:rsidR="00856BE5" w:rsidRDefault="00856BE5">
            <w:pPr>
              <w:ind w:left="-49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4218,0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856BE5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4808,8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856BE5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3270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3278,0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pacing w:val="-8"/>
                <w:sz w:val="24"/>
                <w:szCs w:val="24"/>
              </w:rPr>
              <w:t>3278,0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856BE5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0820090100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99,7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856BE5">
        <w:trPr>
          <w:trHeight w:val="68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r>
              <w:rPr>
                <w:sz w:val="24"/>
                <w:szCs w:val="24"/>
              </w:rPr>
              <w:t>Мероприятие 2.1.1.</w:t>
            </w:r>
          </w:p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муниципальными учреждениями в части реализации комплекса антитеррористических мероприятий</w:t>
            </w:r>
          </w:p>
          <w:p w:rsidR="00856BE5" w:rsidRDefault="00856BE5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56BE5" w:rsidRDefault="001A66BC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4908,5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940,0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856BE5">
        <w:trPr>
          <w:trHeight w:val="6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</w:t>
            </w:r>
            <w:r>
              <w:rPr>
                <w:sz w:val="24"/>
                <w:szCs w:val="24"/>
                <w:lang w:eastAsia="ru-RU"/>
              </w:rPr>
              <w:lastRenderedPageBreak/>
              <w:t>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4808,8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bookmarkStart w:id="16" w:name="__DdeLink__7838_3521333541"/>
            <w:r>
              <w:rPr>
                <w:sz w:val="24"/>
                <w:szCs w:val="24"/>
              </w:rPr>
              <w:t>940,0</w:t>
            </w:r>
            <w:bookmarkEnd w:id="16"/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856BE5">
        <w:trPr>
          <w:trHeight w:val="6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0820090100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99,7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856BE5">
        <w:trPr>
          <w:trHeight w:val="68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2.1.2.</w:t>
            </w:r>
          </w:p>
          <w:p w:rsidR="00856BE5" w:rsidRDefault="001A66B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ограждения территории МБОУ лицей №3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3270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3278,0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pacing w:val="-8"/>
                <w:sz w:val="24"/>
                <w:szCs w:val="24"/>
              </w:rPr>
              <w:t>3278,0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856BE5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ind w:left="501"/>
              <w:rPr>
                <w:spacing w:val="-8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2.2.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pacing w:val="-6"/>
                <w:sz w:val="24"/>
                <w:szCs w:val="24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</w:t>
            </w:r>
            <w:r>
              <w:rPr>
                <w:sz w:val="24"/>
                <w:szCs w:val="24"/>
                <w:lang w:eastAsia="ru-RU"/>
              </w:rPr>
              <w:t>атайска;</w:t>
            </w:r>
          </w:p>
          <w:p w:rsidR="00856BE5" w:rsidRDefault="001A66BC">
            <w:r>
              <w:rPr>
                <w:sz w:val="24"/>
                <w:szCs w:val="24"/>
              </w:rPr>
              <w:t xml:space="preserve">пресс-секретарь Администрации города Батайска; </w:t>
            </w:r>
            <w:r>
              <w:rPr>
                <w:sz w:val="24"/>
                <w:szCs w:val="24"/>
              </w:rPr>
              <w:lastRenderedPageBreak/>
              <w:t>отдел по делам молодежи Администрации города Батайска;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физической культуре и спорту Администрации города Батайска;</w:t>
            </w:r>
          </w:p>
          <w:p w:rsidR="00856BE5" w:rsidRDefault="001A6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856BE5" w:rsidRDefault="001A66B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города Батайска; </w:t>
            </w:r>
            <w:r>
              <w:rPr>
                <w:rFonts w:eastAsia="Calibri"/>
                <w:sz w:val="24"/>
                <w:szCs w:val="24"/>
                <w:lang w:eastAsia="en-US"/>
              </w:rPr>
              <w:t>отдел малого и среднего предпринимательства, торговли Администрации города Батайска; о</w:t>
            </w:r>
            <w:r>
              <w:rPr>
                <w:rFonts w:eastAsia="Calibri"/>
                <w:sz w:val="24"/>
                <w:szCs w:val="24"/>
                <w:lang w:eastAsia="en-US"/>
              </w:rPr>
              <w:t>тдел экономики, инвестиционной политики и стратегическо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го развития  Администрации города Батайска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right"/>
            </w:pPr>
            <w:r>
              <w:rPr>
                <w:sz w:val="24"/>
                <w:szCs w:val="24"/>
              </w:rPr>
              <w:t>0810020010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</w:tr>
      <w:tr w:rsidR="00856BE5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ind w:left="501"/>
              <w:rPr>
                <w:spacing w:val="-8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r>
              <w:rPr>
                <w:sz w:val="24"/>
                <w:szCs w:val="24"/>
              </w:rPr>
              <w:t xml:space="preserve"> Основное мероприятие 2.2.1. Осуществление мониторинга общественно-политических, социально-экономических и иных процессов, оказывающих влияние на ситуацию в сфере общегосударственной системы противодействия </w:t>
            </w:r>
            <w:r>
              <w:rPr>
                <w:sz w:val="24"/>
                <w:szCs w:val="24"/>
              </w:rPr>
              <w:t>терроризму на территории муниципального образования «город Батайск»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 города Батайска; заместитель главы Администрации города Батайска по экономике; заместитель главы Администрации города Батайска по социальным вопросам</w:t>
            </w:r>
            <w:r>
              <w:rPr>
                <w:sz w:val="24"/>
                <w:szCs w:val="24"/>
              </w:rPr>
              <w:t>; заместитель главы Администрации города Батайска по жилищно-коммунальному хозяйству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</w:tr>
      <w:tr w:rsidR="00856BE5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ind w:left="501"/>
              <w:rPr>
                <w:spacing w:val="-8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r>
              <w:rPr>
                <w:sz w:val="24"/>
                <w:szCs w:val="24"/>
              </w:rPr>
              <w:t xml:space="preserve">Основное </w:t>
            </w:r>
            <w:r>
              <w:rPr>
                <w:sz w:val="24"/>
                <w:szCs w:val="24"/>
              </w:rPr>
              <w:lastRenderedPageBreak/>
              <w:t>мероприятие</w:t>
            </w:r>
          </w:p>
          <w:p w:rsidR="00856BE5" w:rsidRDefault="001A66BC">
            <w:r>
              <w:rPr>
                <w:sz w:val="24"/>
                <w:szCs w:val="24"/>
              </w:rPr>
              <w:t>2.2.2.</w:t>
            </w:r>
          </w:p>
          <w:p w:rsidR="00856BE5" w:rsidRDefault="001A6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</w:t>
            </w:r>
            <w:r>
              <w:rPr>
                <w:sz w:val="24"/>
                <w:szCs w:val="24"/>
              </w:rPr>
              <w:t xml:space="preserve">ства взаимного уважения.  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sz w:val="24"/>
                <w:szCs w:val="24"/>
              </w:rPr>
              <w:lastRenderedPageBreak/>
              <w:t>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856BE5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r>
              <w:rPr>
                <w:sz w:val="24"/>
                <w:szCs w:val="24"/>
              </w:rPr>
              <w:t>Основное мероприятие</w:t>
            </w:r>
          </w:p>
          <w:p w:rsidR="00856BE5" w:rsidRDefault="001A66BC">
            <w:r>
              <w:rPr>
                <w:sz w:val="24"/>
                <w:szCs w:val="24"/>
              </w:rPr>
              <w:t>2.2.3.</w:t>
            </w:r>
          </w:p>
          <w:p w:rsidR="00856BE5" w:rsidRDefault="001A66BC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Организация проведения </w:t>
            </w:r>
          </w:p>
          <w:p w:rsidR="00856BE5" w:rsidRDefault="001A66BC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профилактических мероприятий в молодежной среде по вопросам антитеррористической и </w:t>
            </w:r>
          </w:p>
          <w:p w:rsidR="00856BE5" w:rsidRDefault="001A66BC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экстремистской направленности. 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по делам молодежи Администрации города </w:t>
            </w:r>
            <w:r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856BE5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r>
              <w:rPr>
                <w:sz w:val="24"/>
                <w:szCs w:val="24"/>
              </w:rPr>
              <w:t>Основное мероприятие</w:t>
            </w:r>
          </w:p>
          <w:p w:rsidR="00856BE5" w:rsidRDefault="001A66BC">
            <w:r>
              <w:rPr>
                <w:sz w:val="24"/>
                <w:szCs w:val="24"/>
              </w:rPr>
              <w:t>2.2.5.</w:t>
            </w:r>
          </w:p>
          <w:p w:rsidR="00856BE5" w:rsidRDefault="001A6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семинаров и других мероприятий по вопросам миграции с участием представителей правоохранительных органов и миграционной службы.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главы Администрации города Батайска по с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оциальным вопросам;  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Администрац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856BE5">
        <w:trPr>
          <w:trHeight w:val="343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58,9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0830000000</w:t>
            </w:r>
          </w:p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bookmarkStart w:id="17" w:name="__DdeLink__7881_1352704527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58,9</w:t>
            </w:r>
            <w:bookmarkEnd w:id="17"/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rPr>
          <w:trHeight w:val="343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Основное мероприятие 3.1. Проведение мониторинга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и работы по организации профилактики наркомании в городе Батайске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rPr>
          <w:trHeight w:val="85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Основное мероприятие 3.2. Организация информационно-пропагандистских, 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lastRenderedPageBreak/>
              <w:t>спортивных и культурно-массовых мероприятий, направленных на профилактику наркомании</w:t>
            </w:r>
          </w:p>
          <w:p w:rsidR="00856BE5" w:rsidRDefault="00856BE5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58,9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rPr>
          <w:trHeight w:val="85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делам молодежи Администрации города </w:t>
            </w:r>
            <w:r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58,9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Основное мероприятие 3.3. Обучение работников системы образования и иных субъектов профилактической деятельности навыкам ведения профилактической работы, формам и  методам своевременного выявления первичных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признаков злоупотребления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психоактивными</w:t>
            </w:r>
            <w:proofErr w:type="spellEnd"/>
          </w:p>
          <w:p w:rsidR="00856BE5" w:rsidRDefault="001A66B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веществами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  <w:p w:rsidR="00856BE5" w:rsidRDefault="00856BE5">
            <w:pPr>
              <w:rPr>
                <w:sz w:val="24"/>
                <w:szCs w:val="24"/>
              </w:rPr>
            </w:pPr>
          </w:p>
          <w:p w:rsidR="00856BE5" w:rsidRDefault="00856BE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3.4. Производство и размещение тематической социальной рекламы, изготовление и размещение  тематической полиграфической продукции    </w:t>
            </w:r>
          </w:p>
          <w:p w:rsidR="00856BE5" w:rsidRDefault="00856BE5">
            <w:pPr>
              <w:rPr>
                <w:color w:val="000000"/>
              </w:rPr>
            </w:pP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местах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массового пребывания молодежи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3.5.</w:t>
            </w:r>
            <w:r>
              <w:rPr>
                <w:color w:val="000000"/>
                <w:sz w:val="24"/>
                <w:szCs w:val="24"/>
              </w:rPr>
              <w:t xml:space="preserve"> 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rPr>
          <w:trHeight w:val="85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Подпрограмма 4 «Развитие и поддержка казачества»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56BE5" w:rsidRDefault="001A66BC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bookmarkStart w:id="18" w:name="__DdeLink__7960_3126974852"/>
            <w:r>
              <w:rPr>
                <w:sz w:val="24"/>
                <w:szCs w:val="24"/>
              </w:rPr>
              <w:t>Х</w:t>
            </w:r>
            <w:bookmarkEnd w:id="18"/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105172,6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z w:val="24"/>
                <w:szCs w:val="24"/>
              </w:rPr>
              <w:t>6934,7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z w:val="24"/>
                <w:szCs w:val="24"/>
              </w:rPr>
              <w:t>7468,6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z w:val="24"/>
                <w:szCs w:val="24"/>
              </w:rPr>
              <w:t>7468,6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z w:val="24"/>
                <w:szCs w:val="24"/>
              </w:rPr>
              <w:t>7468,6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</w:tr>
      <w:tr w:rsidR="00856BE5">
        <w:trPr>
          <w:trHeight w:val="120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Отдел по взаимодействию с правоохранительными органами, казачеством и профилактик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е коррупционных правонарушений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0840071040</w:t>
            </w:r>
          </w:p>
          <w:p w:rsidR="00856BE5" w:rsidRDefault="00856B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84562,6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6060,6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5724,7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6258,6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6258,6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6258,6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</w:t>
            </w:r>
            <w:r>
              <w:rPr>
                <w:color w:val="00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</w:tr>
      <w:tr w:rsidR="00856BE5">
        <w:trPr>
          <w:trHeight w:val="120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08400S1040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bookmarkStart w:id="19" w:name="__DdeLink__7822_3472873073"/>
            <w:r>
              <w:rPr>
                <w:b/>
                <w:bCs/>
                <w:sz w:val="24"/>
                <w:szCs w:val="24"/>
              </w:rPr>
              <w:t>20500,0</w:t>
            </w:r>
            <w:bookmarkEnd w:id="19"/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</w:tr>
      <w:tr w:rsidR="00856BE5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0840020010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_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</w:tr>
      <w:tr w:rsidR="00856BE5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4.1. Организация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казачьей дружины, направленной на обеспечение общественного порядка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856BE5" w:rsidRDefault="001A66BC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105062,6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z w:val="24"/>
                <w:szCs w:val="24"/>
              </w:rPr>
              <w:t>6924,7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z w:val="24"/>
                <w:szCs w:val="24"/>
              </w:rPr>
              <w:t>7458,6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z w:val="24"/>
                <w:szCs w:val="24"/>
              </w:rPr>
              <w:t>7458,6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z w:val="24"/>
                <w:szCs w:val="24"/>
              </w:rPr>
              <w:t>7458,6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</w:tr>
      <w:tr w:rsidR="00856BE5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Отдел по взаимодействию с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правоохранительными органами, казачеством и профилактике коррупционных правонарушений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0840071040</w:t>
            </w:r>
          </w:p>
          <w:p w:rsidR="00856BE5" w:rsidRDefault="00856B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84562,6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6060,6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5724,7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6258,6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6258,6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6258,6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</w:tr>
      <w:tr w:rsidR="00856BE5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08400S1040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20500,0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</w:tr>
      <w:tr w:rsidR="00856BE5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4.2 Проведение мероприятий, посвященных знаменательным датам войскового казачьего общества «</w:t>
            </w:r>
            <w:proofErr w:type="spellStart"/>
            <w:r>
              <w:rPr>
                <w:color w:val="000000"/>
                <w:sz w:val="24"/>
                <w:szCs w:val="24"/>
              </w:rPr>
              <w:t>Всевеликое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войско Донское», историческим казачьим праздникам, развитие военно-патриотического  и </w:t>
            </w:r>
            <w:r>
              <w:rPr>
                <w:color w:val="000000"/>
                <w:sz w:val="24"/>
                <w:szCs w:val="24"/>
              </w:rPr>
              <w:lastRenderedPageBreak/>
              <w:t>гражданского воспитания молодежи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Отдел по взаимодействию с правоохранительными органами, казачеством и профилактике коррупционных правонарушений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Администрации города Батайска;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6BE5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4.2.2. Подготовка и размещение информации о деятельности городского казачьего общества «</w:t>
            </w:r>
            <w:proofErr w:type="spellStart"/>
            <w:r>
              <w:rPr>
                <w:color w:val="000000"/>
                <w:sz w:val="24"/>
                <w:szCs w:val="24"/>
              </w:rPr>
              <w:t>Батайское</w:t>
            </w:r>
            <w:proofErr w:type="spellEnd"/>
            <w:r>
              <w:rPr>
                <w:color w:val="000000"/>
                <w:sz w:val="24"/>
                <w:szCs w:val="24"/>
              </w:rPr>
              <w:t>» в городских СМИ.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4.2.3. Организация и проведение городских соревнований кадетов по стрелковым видам спорта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0840020010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</w:tr>
      <w:tr w:rsidR="00856BE5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5«Профилактика правонарушений на территории города </w:t>
            </w:r>
            <w:r>
              <w:rPr>
                <w:sz w:val="24"/>
                <w:szCs w:val="24"/>
              </w:rPr>
              <w:lastRenderedPageBreak/>
              <w:t>Батайска»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856BE5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5.1 Правовое просвещение и правовое информирование населения города Батайска о мерах обеспечения 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Пресс-секретарь</w:t>
            </w:r>
            <w:r>
              <w:rPr>
                <w:sz w:val="24"/>
                <w:szCs w:val="24"/>
              </w:rPr>
              <w:t xml:space="preserve"> Администрации города Батайска;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4"/>
                <w:szCs w:val="24"/>
              </w:rPr>
              <w:t>юридический отдел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856BE5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856BE5" w:rsidRDefault="001A66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5.2 Мероприятия, направленные на оказание лицам, находящимся в трудной жизненной ситуации, </w:t>
            </w:r>
            <w:r>
              <w:rPr>
                <w:sz w:val="24"/>
                <w:szCs w:val="24"/>
                <w:lang w:eastAsia="en-US"/>
              </w:rPr>
              <w:lastRenderedPageBreak/>
              <w:t>содействия в реализации их конституционных прав и свобод, а также помощи в трудовом и бытовом устройстве.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jc w:val="both"/>
            </w:pPr>
            <w:bookmarkStart w:id="20" w:name="__DdeLink__9293_2390261755"/>
            <w:r>
              <w:rPr>
                <w:sz w:val="24"/>
                <w:szCs w:val="24"/>
              </w:rPr>
              <w:lastRenderedPageBreak/>
              <w:t>Заместитель главы Админ</w:t>
            </w:r>
            <w:r>
              <w:rPr>
                <w:sz w:val="24"/>
                <w:szCs w:val="24"/>
              </w:rPr>
              <w:t>истрации города Батайска по социальным вопросам</w:t>
            </w:r>
            <w:bookmarkEnd w:id="20"/>
            <w:r>
              <w:rPr>
                <w:sz w:val="24"/>
                <w:szCs w:val="24"/>
              </w:rPr>
              <w:t>;</w:t>
            </w:r>
          </w:p>
          <w:p w:rsidR="00856BE5" w:rsidRDefault="001A66BC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МБУЗ «Центральная городская </w:t>
            </w:r>
            <w:r>
              <w:rPr>
                <w:sz w:val="24"/>
                <w:szCs w:val="24"/>
              </w:rPr>
              <w:lastRenderedPageBreak/>
              <w:t>больница» города Батайска; Управление социальной защиты населения города Батайска</w:t>
            </w:r>
          </w:p>
          <w:p w:rsidR="00856BE5" w:rsidRDefault="00856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856BE5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5.3 Меры социально-экономического, педагогического, правового характера, осуществляемые в целях </w:t>
            </w:r>
            <w:proofErr w:type="spellStart"/>
            <w:r>
              <w:rPr>
                <w:sz w:val="24"/>
                <w:szCs w:val="24"/>
              </w:rPr>
              <w:t>реинтеграции</w:t>
            </w:r>
            <w:proofErr w:type="spellEnd"/>
            <w:r>
              <w:rPr>
                <w:sz w:val="24"/>
                <w:szCs w:val="24"/>
              </w:rPr>
              <w:t xml:space="preserve"> общество лиц, отбывших уголовное наказание в виде лишения свободы и (или) подвергшихся иным мерам уголовно-</w:t>
            </w:r>
            <w:r>
              <w:rPr>
                <w:sz w:val="24"/>
                <w:szCs w:val="24"/>
              </w:rPr>
              <w:lastRenderedPageBreak/>
              <w:t>право</w:t>
            </w:r>
            <w:r>
              <w:rPr>
                <w:sz w:val="24"/>
                <w:szCs w:val="24"/>
              </w:rPr>
              <w:t>вого характера.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города Батайска по социальным вопросам; Управление социальной защиты населения города Батайска  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856BE5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keepNext/>
              <w:keepLines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5.4 Мероприятия по восстановлению утраченных связей и функций лицами, находящимися в трудной жизненной ситуации, в том числе, потребляющими наркотические средства и психотропные вещества в немедицинских целях.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jc w:val="both"/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главы Администрации города Батайска по социальным вопросам; отдел по делам молодежи Администрации города </w:t>
            </w:r>
            <w:proofErr w:type="spellStart"/>
            <w:r>
              <w:rPr>
                <w:sz w:val="24"/>
                <w:szCs w:val="24"/>
              </w:rPr>
              <w:t>Батайска</w:t>
            </w:r>
            <w:proofErr w:type="gramStart"/>
            <w:r>
              <w:rPr>
                <w:sz w:val="24"/>
                <w:szCs w:val="24"/>
              </w:rPr>
              <w:t>;М</w:t>
            </w:r>
            <w:proofErr w:type="gramEnd"/>
            <w:r>
              <w:rPr>
                <w:sz w:val="24"/>
                <w:szCs w:val="24"/>
              </w:rPr>
              <w:t>БУЗ</w:t>
            </w:r>
            <w:proofErr w:type="spellEnd"/>
            <w:r>
              <w:rPr>
                <w:sz w:val="24"/>
                <w:szCs w:val="24"/>
              </w:rPr>
              <w:t xml:space="preserve"> «Центральная городская больница» города Батайска; Управление социальной защиты населения города Батайска 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856BE5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keepNext/>
              <w:keepLines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5.5 Мероприятия, направленные на оказание правовой, социальной, </w:t>
            </w:r>
            <w:r>
              <w:rPr>
                <w:sz w:val="24"/>
                <w:szCs w:val="24"/>
              </w:rPr>
              <w:lastRenderedPageBreak/>
              <w:t>психологической, медицинской и иной поддержки лицам, пострадавшим от правонарушений и подверженных риску стать таковыми, осуществляемые с их согласия  в целя</w:t>
            </w:r>
            <w:r>
              <w:rPr>
                <w:sz w:val="24"/>
                <w:szCs w:val="24"/>
              </w:rPr>
              <w:t>х минимизации последствий правонарушений либо снижения риска стать пострадавшими от правонарушений.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города Батайска по социальным </w:t>
            </w:r>
            <w:proofErr w:type="spellStart"/>
            <w:r>
              <w:rPr>
                <w:sz w:val="24"/>
                <w:szCs w:val="24"/>
              </w:rPr>
              <w:t>вопросам</w:t>
            </w:r>
            <w:proofErr w:type="gramStart"/>
            <w:r>
              <w:rPr>
                <w:sz w:val="24"/>
                <w:szCs w:val="24"/>
              </w:rPr>
              <w:t>;М</w:t>
            </w:r>
            <w:proofErr w:type="gramEnd"/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lastRenderedPageBreak/>
              <w:t>УЗ</w:t>
            </w:r>
            <w:proofErr w:type="spellEnd"/>
            <w:r>
              <w:rPr>
                <w:sz w:val="24"/>
                <w:szCs w:val="24"/>
              </w:rPr>
              <w:t xml:space="preserve"> «Центральная городская больница» города Батайска; Управление социальной защиты населения города Батайска 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856BE5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</w:tbl>
    <w:p w:rsidR="00856BE5" w:rsidRDefault="00856BE5">
      <w:pPr>
        <w:widowControl w:val="0"/>
        <w:jc w:val="center"/>
        <w:rPr>
          <w:sz w:val="22"/>
          <w:szCs w:val="22"/>
        </w:rPr>
      </w:pPr>
    </w:p>
    <w:p w:rsidR="00856BE5" w:rsidRDefault="00856BE5">
      <w:pPr>
        <w:widowControl w:val="0"/>
        <w:jc w:val="right"/>
        <w:rPr>
          <w:sz w:val="24"/>
          <w:szCs w:val="24"/>
          <w:lang w:eastAsia="en-US"/>
        </w:rPr>
      </w:pPr>
    </w:p>
    <w:p w:rsidR="00856BE5" w:rsidRDefault="00856BE5">
      <w:pPr>
        <w:widowControl w:val="0"/>
        <w:jc w:val="right"/>
        <w:rPr>
          <w:sz w:val="24"/>
          <w:szCs w:val="24"/>
          <w:lang w:eastAsia="en-US"/>
        </w:rPr>
      </w:pPr>
    </w:p>
    <w:p w:rsidR="00856BE5" w:rsidRDefault="00856BE5">
      <w:pPr>
        <w:widowControl w:val="0"/>
        <w:jc w:val="right"/>
        <w:rPr>
          <w:sz w:val="24"/>
          <w:szCs w:val="24"/>
          <w:lang w:eastAsia="en-US"/>
        </w:rPr>
      </w:pPr>
    </w:p>
    <w:p w:rsidR="00856BE5" w:rsidRDefault="00856BE5">
      <w:pPr>
        <w:widowControl w:val="0"/>
        <w:jc w:val="right"/>
        <w:rPr>
          <w:sz w:val="24"/>
          <w:szCs w:val="24"/>
          <w:lang w:eastAsia="en-US"/>
        </w:rPr>
      </w:pPr>
    </w:p>
    <w:tbl>
      <w:tblPr>
        <w:tblW w:w="14570" w:type="dxa"/>
        <w:tblInd w:w="-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2"/>
        <w:gridCol w:w="7288"/>
      </w:tblGrid>
      <w:tr w:rsidR="00856BE5">
        <w:tc>
          <w:tcPr>
            <w:tcW w:w="7282" w:type="dxa"/>
            <w:shd w:val="clear" w:color="auto" w:fill="auto"/>
          </w:tcPr>
          <w:p w:rsidR="00856BE5" w:rsidRDefault="00856BE5">
            <w:pPr>
              <w:pStyle w:val="aff2"/>
              <w:snapToGrid w:val="0"/>
            </w:pPr>
          </w:p>
          <w:p w:rsidR="00856BE5" w:rsidRDefault="00856BE5">
            <w:pPr>
              <w:pStyle w:val="aff2"/>
              <w:snapToGrid w:val="0"/>
            </w:pPr>
          </w:p>
          <w:p w:rsidR="00856BE5" w:rsidRDefault="00856BE5">
            <w:pPr>
              <w:pStyle w:val="aff2"/>
              <w:snapToGrid w:val="0"/>
            </w:pPr>
          </w:p>
        </w:tc>
        <w:tc>
          <w:tcPr>
            <w:tcW w:w="7287" w:type="dxa"/>
            <w:shd w:val="clear" w:color="auto" w:fill="auto"/>
          </w:tcPr>
          <w:p w:rsidR="00856BE5" w:rsidRDefault="001A66BC">
            <w:pPr>
              <w:jc w:val="center"/>
            </w:pPr>
            <w:r>
              <w:rPr>
                <w:sz w:val="28"/>
                <w:szCs w:val="28"/>
              </w:rPr>
              <w:t>Приложение № 4</w:t>
            </w:r>
          </w:p>
          <w:p w:rsidR="00856BE5" w:rsidRDefault="001A66BC">
            <w:pPr>
              <w:jc w:val="center"/>
            </w:pPr>
            <w:r>
              <w:rPr>
                <w:sz w:val="28"/>
                <w:szCs w:val="28"/>
              </w:rPr>
              <w:t xml:space="preserve">к муниципальной программе города Батайска </w:t>
            </w:r>
          </w:p>
          <w:p w:rsidR="00856BE5" w:rsidRDefault="001A66BC">
            <w:pPr>
              <w:jc w:val="center"/>
            </w:pPr>
            <w:r>
              <w:rPr>
                <w:sz w:val="28"/>
                <w:szCs w:val="28"/>
              </w:rPr>
              <w:lastRenderedPageBreak/>
              <w:t xml:space="preserve">«Обеспечение общественного порядка </w:t>
            </w:r>
          </w:p>
          <w:p w:rsidR="00856BE5" w:rsidRDefault="001A6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противодействие преступности»</w:t>
            </w:r>
          </w:p>
        </w:tc>
      </w:tr>
    </w:tbl>
    <w:p w:rsidR="00856BE5" w:rsidRDefault="00856BE5">
      <w:pPr>
        <w:widowControl w:val="0"/>
        <w:jc w:val="right"/>
        <w:rPr>
          <w:sz w:val="24"/>
          <w:szCs w:val="24"/>
          <w:lang w:eastAsia="en-US"/>
        </w:rPr>
      </w:pPr>
    </w:p>
    <w:p w:rsidR="00856BE5" w:rsidRDefault="001A66B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856BE5" w:rsidRDefault="001A6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города Батайска </w:t>
      </w:r>
    </w:p>
    <w:p w:rsidR="00856BE5" w:rsidRDefault="001A66BC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преступности»</w:t>
      </w:r>
    </w:p>
    <w:p w:rsidR="00856BE5" w:rsidRDefault="00856BE5">
      <w:pPr>
        <w:jc w:val="center"/>
      </w:pPr>
    </w:p>
    <w:p w:rsidR="00856BE5" w:rsidRDefault="00856BE5">
      <w:pPr>
        <w:jc w:val="center"/>
      </w:pPr>
    </w:p>
    <w:tbl>
      <w:tblPr>
        <w:tblW w:w="5000" w:type="pct"/>
        <w:tblInd w:w="-108" w:type="dxa"/>
        <w:tblLook w:val="04A0" w:firstRow="1" w:lastRow="0" w:firstColumn="1" w:lastColumn="0" w:noHBand="0" w:noVBand="1"/>
      </w:tblPr>
      <w:tblGrid>
        <w:gridCol w:w="492"/>
        <w:gridCol w:w="2203"/>
        <w:gridCol w:w="1676"/>
        <w:gridCol w:w="1061"/>
        <w:gridCol w:w="780"/>
        <w:gridCol w:w="882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856BE5">
        <w:trPr>
          <w:trHeight w:val="703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856BE5" w:rsidRDefault="001A66B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программы, </w:t>
            </w:r>
          </w:p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расходов, всего</w:t>
            </w:r>
          </w:p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рублей)</w:t>
            </w:r>
          </w:p>
        </w:tc>
        <w:tc>
          <w:tcPr>
            <w:tcW w:w="93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 реализации</w:t>
            </w:r>
          </w:p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856BE5">
        <w:trPr>
          <w:trHeight w:val="670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856BE5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numPr>
                <w:ilvl w:val="0"/>
                <w:numId w:val="1"/>
              </w:numPr>
              <w:snapToGrid w:val="0"/>
              <w:ind w:left="501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numPr>
                <w:ilvl w:val="0"/>
                <w:numId w:val="1"/>
              </w:numPr>
              <w:snapToGrid w:val="0"/>
              <w:ind w:left="501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numPr>
                <w:ilvl w:val="0"/>
                <w:numId w:val="1"/>
              </w:numPr>
              <w:snapToGrid w:val="0"/>
              <w:ind w:left="501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numPr>
                <w:ilvl w:val="0"/>
                <w:numId w:val="1"/>
              </w:numPr>
              <w:snapToGrid w:val="0"/>
              <w:ind w:left="501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numPr>
                <w:ilvl w:val="0"/>
                <w:numId w:val="1"/>
              </w:numPr>
              <w:snapToGrid w:val="0"/>
              <w:ind w:left="501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numPr>
                <w:ilvl w:val="0"/>
                <w:numId w:val="1"/>
              </w:numPr>
              <w:snapToGrid w:val="0"/>
              <w:ind w:left="501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numPr>
                <w:ilvl w:val="0"/>
                <w:numId w:val="1"/>
              </w:numPr>
              <w:snapToGrid w:val="0"/>
              <w:ind w:left="501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numPr>
                <w:ilvl w:val="0"/>
                <w:numId w:val="1"/>
              </w:numPr>
              <w:snapToGrid w:val="0"/>
              <w:ind w:left="501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numPr>
                <w:ilvl w:val="0"/>
                <w:numId w:val="1"/>
              </w:numPr>
              <w:snapToGrid w:val="0"/>
              <w:ind w:left="501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numPr>
                <w:ilvl w:val="0"/>
                <w:numId w:val="1"/>
              </w:numPr>
              <w:snapToGrid w:val="0"/>
              <w:ind w:left="501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numPr>
                <w:ilvl w:val="0"/>
                <w:numId w:val="1"/>
              </w:numPr>
              <w:snapToGrid w:val="0"/>
              <w:ind w:left="501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numPr>
                <w:ilvl w:val="0"/>
                <w:numId w:val="1"/>
              </w:numPr>
              <w:snapToGrid w:val="0"/>
              <w:ind w:left="501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numPr>
                <w:ilvl w:val="0"/>
                <w:numId w:val="1"/>
              </w:numPr>
              <w:snapToGrid w:val="0"/>
              <w:ind w:left="501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numPr>
                <w:ilvl w:val="0"/>
                <w:numId w:val="1"/>
              </w:numPr>
              <w:snapToGrid w:val="0"/>
              <w:ind w:left="501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numPr>
                <w:ilvl w:val="0"/>
                <w:numId w:val="1"/>
              </w:numPr>
              <w:snapToGrid w:val="0"/>
              <w:ind w:left="501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856BE5">
            <w:pPr>
              <w:numPr>
                <w:ilvl w:val="0"/>
                <w:numId w:val="1"/>
              </w:numPr>
              <w:snapToGrid w:val="0"/>
              <w:ind w:left="501"/>
              <w:jc w:val="center"/>
              <w:rPr>
                <w:sz w:val="24"/>
                <w:szCs w:val="24"/>
              </w:rPr>
            </w:pPr>
          </w:p>
        </w:tc>
      </w:tr>
      <w:tr w:rsidR="00856BE5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общественного порядка и противодействие преступности»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113653,5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9824,2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12002,5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</w:pPr>
            <w:r>
              <w:rPr>
                <w:sz w:val="24"/>
                <w:szCs w:val="24"/>
              </w:rPr>
              <w:t>7838,5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</w:pPr>
            <w:r>
              <w:rPr>
                <w:sz w:val="24"/>
                <w:szCs w:val="24"/>
              </w:rPr>
              <w:t>8547,1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8547,1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8547,1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</w:tr>
      <w:tr w:rsidR="00856BE5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87181,7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7714,5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8679,7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5724,7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6258,6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6258,6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6258,6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</w:tr>
      <w:tr w:rsidR="00856BE5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26471.8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2109,7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3322,8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2113,8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2288,5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2288,5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2288,5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2010,0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2010,0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2010,0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2010,0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2010,0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2010,0</w:t>
            </w:r>
          </w:p>
        </w:tc>
      </w:tr>
      <w:tr w:rsidR="00856BE5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856BE5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1«Профилактика коррупционной деятельности должностных лиц органов местного самоуправления»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bookmarkStart w:id="21" w:name="__DdeLink__7946_986183729"/>
            <w:r>
              <w:rPr>
                <w:b/>
                <w:spacing w:val="-8"/>
                <w:sz w:val="24"/>
                <w:szCs w:val="24"/>
              </w:rPr>
              <w:t>139,5</w:t>
            </w:r>
            <w:bookmarkEnd w:id="21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46,5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46,5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46,5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856BE5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b/>
                <w:spacing w:val="-8"/>
                <w:sz w:val="24"/>
                <w:szCs w:val="24"/>
              </w:rPr>
              <w:t>139,5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46,5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46,5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46,5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856BE5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</w:t>
            </w:r>
            <w:r>
              <w:rPr>
                <w:sz w:val="24"/>
                <w:szCs w:val="24"/>
              </w:rPr>
              <w:t>бюджетные источники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дпрограмма 2 «Профилактика антитеррористической и экстремистской </w:t>
            </w:r>
            <w:r>
              <w:rPr>
                <w:sz w:val="24"/>
                <w:szCs w:val="24"/>
              </w:rPr>
              <w:lastRenderedPageBreak/>
              <w:t>деятельности»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8282,5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99,7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4218,0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bookmarkStart w:id="22" w:name="__DdeLink__7149_1223735998"/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1032,0</w:t>
            </w:r>
            <w:bookmarkEnd w:id="22"/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1032,0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1032,0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856BE5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2619,1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2619,1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5663,4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99,7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1598,9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1032,0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1032,0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1032,0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856BE5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</w:t>
            </w:r>
            <w:r>
              <w:rPr>
                <w:sz w:val="24"/>
                <w:szCs w:val="24"/>
              </w:rPr>
              <w:t>бюджетные источники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58,9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23,9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23,9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</w:t>
            </w:r>
            <w:r>
              <w:rPr>
                <w:sz w:val="24"/>
                <w:szCs w:val="24"/>
              </w:rPr>
              <w:t>бюджетные источники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6BE5">
        <w:tc>
          <w:tcPr>
            <w:tcW w:w="4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дпрограмма 4 </w:t>
            </w:r>
            <w:r>
              <w:rPr>
                <w:color w:val="000000"/>
                <w:sz w:val="24"/>
                <w:szCs w:val="24"/>
              </w:rPr>
              <w:t>«Развитие и поддержка казачества»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105172,6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7760,6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6934,7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7468,6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7468,6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7468,6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</w:tr>
      <w:tr w:rsidR="00856BE5">
        <w:trPr>
          <w:trHeight w:val="445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84562,6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7714,5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6060,6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5724,7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bookmarkStart w:id="23" w:name="__DdeLink__17967_876533190"/>
            <w:r>
              <w:rPr>
                <w:color w:val="000000"/>
                <w:spacing w:val="-8"/>
                <w:sz w:val="24"/>
                <w:szCs w:val="24"/>
              </w:rPr>
              <w:t>6</w:t>
            </w:r>
            <w:bookmarkEnd w:id="23"/>
            <w:r>
              <w:rPr>
                <w:color w:val="000000"/>
                <w:spacing w:val="-8"/>
                <w:sz w:val="24"/>
                <w:szCs w:val="24"/>
              </w:rPr>
              <w:t>258,6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bookmarkStart w:id="24" w:name="__DdeLink__17967_8765331901"/>
            <w:r>
              <w:rPr>
                <w:color w:val="000000"/>
                <w:spacing w:val="-8"/>
                <w:sz w:val="24"/>
                <w:szCs w:val="24"/>
              </w:rPr>
              <w:t>6</w:t>
            </w:r>
            <w:bookmarkEnd w:id="24"/>
            <w:r>
              <w:rPr>
                <w:color w:val="000000"/>
                <w:spacing w:val="-8"/>
                <w:sz w:val="24"/>
                <w:szCs w:val="24"/>
              </w:rPr>
              <w:t>258,6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bookmarkStart w:id="25" w:name="__DdeLink__17967_8765331902"/>
            <w:r>
              <w:rPr>
                <w:color w:val="000000"/>
                <w:spacing w:val="-8"/>
                <w:sz w:val="24"/>
                <w:szCs w:val="24"/>
              </w:rPr>
              <w:t>6</w:t>
            </w:r>
            <w:bookmarkEnd w:id="25"/>
            <w:r>
              <w:rPr>
                <w:color w:val="000000"/>
                <w:spacing w:val="-8"/>
                <w:sz w:val="24"/>
                <w:szCs w:val="24"/>
              </w:rPr>
              <w:t>258,6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</w:tr>
      <w:tr w:rsidR="00856BE5"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20610,0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2010,0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1700,0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1210,0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1210,0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1210,0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1210,0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2010,0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2 010,0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2 010,0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2 010,0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2 010,0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010,0</w:t>
            </w:r>
          </w:p>
        </w:tc>
      </w:tr>
      <w:tr w:rsidR="00856BE5"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1A66BC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856BE5">
        <w:tc>
          <w:tcPr>
            <w:tcW w:w="4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1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 Профилактика правонарушений на территории города Батайска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</w:tr>
      <w:tr w:rsidR="00856BE5"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</w:tr>
      <w:tr w:rsidR="00856BE5"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</w:tr>
      <w:tr w:rsidR="00856BE5"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856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BE5" w:rsidRDefault="001A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E5" w:rsidRDefault="00856BE5">
            <w:pPr>
              <w:widowControl w:val="0"/>
              <w:ind w:left="-49" w:right="-113"/>
              <w:jc w:val="center"/>
            </w:pPr>
          </w:p>
        </w:tc>
      </w:tr>
    </w:tbl>
    <w:p w:rsidR="00856BE5" w:rsidRDefault="00856BE5"/>
    <w:sectPr w:rsidR="00856BE5">
      <w:headerReference w:type="default" r:id="rId10"/>
      <w:footerReference w:type="default" r:id="rId11"/>
      <w:pgSz w:w="16838" w:h="11906" w:orient="landscape"/>
      <w:pgMar w:top="57" w:right="567" w:bottom="1134" w:left="1701" w:header="0" w:footer="284" w:gutter="0"/>
      <w:cols w:space="720"/>
      <w:formProt w:val="0"/>
      <w:docGrid w:linePitch="249" w:charSpace="262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BC" w:rsidRDefault="001A66BC">
      <w:r>
        <w:separator/>
      </w:r>
    </w:p>
  </w:endnote>
  <w:endnote w:type="continuationSeparator" w:id="0">
    <w:p w:rsidR="001A66BC" w:rsidRDefault="001A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 Souvenir;Times New Roman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1"/>
    <w:family w:val="roman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E5" w:rsidRDefault="00856BE5">
    <w:pPr>
      <w:pStyle w:val="1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BC" w:rsidRDefault="001A66BC">
      <w:r>
        <w:separator/>
      </w:r>
    </w:p>
  </w:footnote>
  <w:footnote w:type="continuationSeparator" w:id="0">
    <w:p w:rsidR="001A66BC" w:rsidRDefault="001A6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189576"/>
      <w:docPartObj>
        <w:docPartGallery w:val="Page Numbers (Top of Page)"/>
        <w:docPartUnique/>
      </w:docPartObj>
    </w:sdtPr>
    <w:sdtEndPr/>
    <w:sdtContent>
      <w:p w:rsidR="00856BE5" w:rsidRDefault="00856BE5">
        <w:pPr>
          <w:pStyle w:val="aff4"/>
          <w:jc w:val="center"/>
          <w:rPr>
            <w:lang w:val="en-US"/>
          </w:rPr>
        </w:pPr>
      </w:p>
      <w:p w:rsidR="00856BE5" w:rsidRDefault="00856BE5">
        <w:pPr>
          <w:pStyle w:val="aff4"/>
          <w:jc w:val="center"/>
          <w:rPr>
            <w:lang w:val="en-US"/>
          </w:rPr>
        </w:pPr>
      </w:p>
      <w:p w:rsidR="00856BE5" w:rsidRDefault="001A66BC">
        <w:pPr>
          <w:pStyle w:val="af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F7067">
          <w:rPr>
            <w:noProof/>
          </w:rPr>
          <w:t>18</w:t>
        </w:r>
        <w:r>
          <w:fldChar w:fldCharType="end"/>
        </w:r>
      </w:p>
      <w:p w:rsidR="00856BE5" w:rsidRDefault="001A66BC">
        <w:pPr>
          <w:pStyle w:val="aff4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524274"/>
      <w:docPartObj>
        <w:docPartGallery w:val="Page Numbers (Top of Page)"/>
        <w:docPartUnique/>
      </w:docPartObj>
    </w:sdtPr>
    <w:sdtEndPr/>
    <w:sdtContent>
      <w:p w:rsidR="00856BE5" w:rsidRDefault="00856BE5">
        <w:pPr>
          <w:pStyle w:val="aff4"/>
          <w:jc w:val="center"/>
          <w:rPr>
            <w:lang w:val="en-US"/>
          </w:rPr>
        </w:pPr>
      </w:p>
      <w:p w:rsidR="00856BE5" w:rsidRDefault="00856BE5">
        <w:pPr>
          <w:pStyle w:val="aff4"/>
          <w:jc w:val="center"/>
          <w:rPr>
            <w:lang w:val="en-US"/>
          </w:rPr>
        </w:pPr>
      </w:p>
      <w:p w:rsidR="00856BE5" w:rsidRDefault="001A66BC">
        <w:pPr>
          <w:pStyle w:val="af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F7067">
          <w:rPr>
            <w:noProof/>
          </w:rPr>
          <w:t>69</w:t>
        </w:r>
        <w:r>
          <w:fldChar w:fldCharType="end"/>
        </w:r>
      </w:p>
      <w:p w:rsidR="00856BE5" w:rsidRDefault="001A66BC">
        <w:pPr>
          <w:pStyle w:val="aff4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191A"/>
    <w:multiLevelType w:val="multilevel"/>
    <w:tmpl w:val="8620F5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FF361B"/>
    <w:multiLevelType w:val="multilevel"/>
    <w:tmpl w:val="CCC88ADA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E5"/>
    <w:rsid w:val="001A66BC"/>
    <w:rsid w:val="007F7067"/>
    <w:rsid w:val="0085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eastAsia="Times New Roman" w:cs="Times New Roman"/>
      <w:color w:val="00000A"/>
      <w:kern w:val="0"/>
      <w:szCs w:val="20"/>
      <w:lang w:bidi="ar-SA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3">
    <w:name w:val="page number"/>
    <w:basedOn w:val="a0"/>
    <w:qFormat/>
  </w:style>
  <w:style w:type="character" w:customStyle="1" w:styleId="4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Заголовок 3 Знак"/>
    <w:qFormat/>
    <w:rPr>
      <w:b/>
      <w:bCs/>
      <w:sz w:val="28"/>
      <w:szCs w:val="28"/>
    </w:rPr>
  </w:style>
  <w:style w:type="character" w:customStyle="1" w:styleId="5">
    <w:name w:val="Заголовок 5 Знак"/>
    <w:qFormat/>
    <w:rPr>
      <w:rFonts w:ascii="Cambria" w:hAnsi="Cambria" w:cs="Cambria"/>
      <w:color w:val="243F60"/>
    </w:rPr>
  </w:style>
  <w:style w:type="character" w:customStyle="1" w:styleId="10">
    <w:name w:val="Заголовок 1 Знак"/>
    <w:qFormat/>
    <w:rPr>
      <w:rFonts w:ascii="AG Souvenir;Times New Roman" w:hAnsi="AG Souvenir;Times New Roman" w:cs="AG Souvenir;Times New Roman"/>
      <w:b/>
      <w:spacing w:val="38"/>
      <w:sz w:val="28"/>
    </w:rPr>
  </w:style>
  <w:style w:type="character" w:customStyle="1" w:styleId="2">
    <w:name w:val="Заголовок 2 Знак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5">
    <w:name w:val="Текст сноски Знак"/>
    <w:qFormat/>
  </w:style>
  <w:style w:type="character" w:customStyle="1" w:styleId="11">
    <w:name w:val="Текст сноски Знак1"/>
    <w:basedOn w:val="a0"/>
    <w:qFormat/>
  </w:style>
  <w:style w:type="character" w:customStyle="1" w:styleId="a6">
    <w:name w:val="Верхний колонтитул Знак"/>
    <w:uiPriority w:val="99"/>
    <w:qFormat/>
  </w:style>
  <w:style w:type="character" w:customStyle="1" w:styleId="a7">
    <w:name w:val="Нижний колонтитул Знак"/>
    <w:qFormat/>
  </w:style>
  <w:style w:type="character" w:customStyle="1" w:styleId="a8">
    <w:name w:val="Основной текст Знак"/>
    <w:qFormat/>
    <w:rPr>
      <w:sz w:val="28"/>
    </w:rPr>
  </w:style>
  <w:style w:type="character" w:customStyle="1" w:styleId="a9">
    <w:name w:val="Основной текст с отступом Знак"/>
    <w:qFormat/>
    <w:rPr>
      <w:sz w:val="28"/>
    </w:rPr>
  </w:style>
  <w:style w:type="character" w:customStyle="1" w:styleId="30">
    <w:name w:val="Основной текст с отступом 3 Знак"/>
    <w:qFormat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b">
    <w:name w:val="Гипертекстовая ссылка"/>
    <w:qFormat/>
    <w:rPr>
      <w:b w:val="0"/>
      <w:bCs w:val="0"/>
      <w:color w:val="106BBE"/>
      <w:sz w:val="26"/>
      <w:szCs w:val="26"/>
    </w:rPr>
  </w:style>
  <w:style w:type="character" w:customStyle="1" w:styleId="textdefault">
    <w:name w:val="text_default"/>
    <w:qFormat/>
    <w:rPr>
      <w:rFonts w:ascii="Verdana" w:hAnsi="Verdana" w:cs="Verdana"/>
      <w:color w:val="5E6466"/>
      <w:sz w:val="18"/>
      <w:szCs w:val="18"/>
    </w:rPr>
  </w:style>
  <w:style w:type="character" w:customStyle="1" w:styleId="100">
    <w:name w:val="Знак Знак10"/>
    <w:qFormat/>
    <w:rPr>
      <w:b/>
      <w:bCs/>
      <w:sz w:val="28"/>
      <w:szCs w:val="28"/>
      <w:lang w:val="ru-RU" w:bidi="ar-SA"/>
    </w:rPr>
  </w:style>
  <w:style w:type="character" w:customStyle="1" w:styleId="9">
    <w:name w:val="Знак Знак9"/>
    <w:qFormat/>
    <w:rPr>
      <w:bCs/>
      <w:sz w:val="28"/>
      <w:szCs w:val="26"/>
      <w:lang w:val="ru-RU" w:bidi="ar-SA"/>
    </w:rPr>
  </w:style>
  <w:style w:type="character" w:customStyle="1" w:styleId="8">
    <w:name w:val="Знак Знак8"/>
    <w:qFormat/>
    <w:rPr>
      <w:b/>
      <w:bCs/>
      <w:sz w:val="28"/>
      <w:szCs w:val="28"/>
      <w:lang w:val="ru-RU" w:bidi="ar-SA"/>
    </w:rPr>
  </w:style>
  <w:style w:type="character" w:customStyle="1" w:styleId="apple-converted-space">
    <w:name w:val="apple-converted-space"/>
    <w:qFormat/>
    <w:rPr>
      <w:rFonts w:ascii="Times New Roman" w:hAnsi="Times New Roman" w:cs="Times New Roman"/>
    </w:rPr>
  </w:style>
  <w:style w:type="character" w:customStyle="1" w:styleId="BodyTextIndent3Char">
    <w:name w:val="Body Text Indent 3 Char"/>
    <w:qFormat/>
    <w:rPr>
      <w:rFonts w:ascii="Calibri" w:hAnsi="Calibri" w:cs="Calibri"/>
      <w:sz w:val="16"/>
    </w:rPr>
  </w:style>
  <w:style w:type="character" w:customStyle="1" w:styleId="ac">
    <w:name w:val="Знак Знак"/>
    <w:qFormat/>
    <w:rPr>
      <w:rFonts w:ascii="Times New Roman" w:hAnsi="Times New Roman" w:cs="Times New Roman"/>
      <w:lang w:val="ru-RU" w:bidi="ar-SA"/>
    </w:rPr>
  </w:style>
  <w:style w:type="character" w:customStyle="1" w:styleId="110">
    <w:name w:val="Знак Знак11"/>
    <w:qFormat/>
    <w:rPr>
      <w:b/>
      <w:bCs/>
      <w:sz w:val="28"/>
      <w:szCs w:val="28"/>
      <w:lang w:val="ru-RU" w:bidi="ar-SA"/>
    </w:rPr>
  </w:style>
  <w:style w:type="character" w:customStyle="1" w:styleId="BodyTextIndent3Char1">
    <w:name w:val="Body Text Indent 3 Char1"/>
    <w:qFormat/>
    <w:rPr>
      <w:sz w:val="16"/>
      <w:szCs w:val="16"/>
    </w:rPr>
  </w:style>
  <w:style w:type="character" w:customStyle="1" w:styleId="Heading1Char">
    <w:name w:val="Heading 1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2Char">
    <w:name w:val="Heading 2 Char"/>
    <w:qFormat/>
    <w:rPr>
      <w:rFonts w:ascii="Calibri" w:eastAsia="Calibri" w:hAnsi="Calibri" w:cs="Calibri"/>
      <w:bCs/>
      <w:sz w:val="28"/>
      <w:szCs w:val="26"/>
      <w:lang w:val="ru-RU" w:bidi="ar-SA"/>
    </w:rPr>
  </w:style>
  <w:style w:type="character" w:customStyle="1" w:styleId="Heading3Char">
    <w:name w:val="Heading 3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4Char">
    <w:name w:val="Heading 4 Char"/>
    <w:qFormat/>
    <w:rPr>
      <w:rFonts w:ascii="Calibri" w:eastAsia="Calibri" w:hAnsi="Calibri" w:cs="Calibri"/>
      <w:bCs/>
      <w:iCs/>
      <w:sz w:val="28"/>
      <w:lang w:val="ru-RU" w:bidi="ar-SA"/>
    </w:rPr>
  </w:style>
  <w:style w:type="character" w:customStyle="1" w:styleId="Heading5Char">
    <w:name w:val="Heading 5 Char"/>
    <w:qFormat/>
    <w:rPr>
      <w:rFonts w:ascii="Cambria" w:eastAsia="Calibri" w:hAnsi="Cambria" w:cs="Cambria"/>
      <w:color w:val="243F60"/>
      <w:lang w:val="ru-RU" w:bidi="ar-SA"/>
    </w:rPr>
  </w:style>
  <w:style w:type="character" w:customStyle="1" w:styleId="BodyTextIndentChar">
    <w:name w:val="Body Text Indent Char"/>
    <w:qFormat/>
    <w:rPr>
      <w:rFonts w:ascii="Calibri" w:eastAsia="Calibri" w:hAnsi="Calibri" w:cs="Calibri"/>
      <w:sz w:val="28"/>
      <w:lang w:val="ru-RU" w:bidi="ar-SA"/>
    </w:rPr>
  </w:style>
  <w:style w:type="character" w:customStyle="1" w:styleId="HeaderChar">
    <w:name w:val="Header Char"/>
    <w:qFormat/>
    <w:rPr>
      <w:rFonts w:ascii="Calibri" w:eastAsia="Calibri" w:hAnsi="Calibri" w:cs="Calibri"/>
      <w:lang w:val="ru-RU" w:bidi="ar-SA"/>
    </w:rPr>
  </w:style>
  <w:style w:type="character" w:customStyle="1" w:styleId="FooterChar">
    <w:name w:val="Footer Char"/>
    <w:qFormat/>
    <w:rPr>
      <w:rFonts w:ascii="Calibri" w:eastAsia="Calibri" w:hAnsi="Calibri" w:cs="Calibri"/>
      <w:lang w:val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BodyTextChar">
    <w:name w:val="Body Text Char"/>
    <w:qFormat/>
    <w:rPr>
      <w:rFonts w:ascii="Calibri" w:eastAsia="Calibri" w:hAnsi="Calibri" w:cs="Calibri"/>
      <w:sz w:val="24"/>
      <w:szCs w:val="24"/>
      <w:lang w:val="ru-RU" w:bidi="ar-SA"/>
    </w:rPr>
  </w:style>
  <w:style w:type="character" w:customStyle="1" w:styleId="ad">
    <w:name w:val="Текст Знак"/>
    <w:basedOn w:val="a0"/>
    <w:qFormat/>
    <w:rPr>
      <w:rFonts w:ascii="Consolas" w:eastAsia="Calibri" w:hAnsi="Consolas" w:cs="Consolas"/>
      <w:sz w:val="21"/>
      <w:szCs w:val="21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 3 Знак"/>
    <w:basedOn w:val="a0"/>
    <w:qFormat/>
    <w:rPr>
      <w:sz w:val="24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кст примечания Знак"/>
    <w:basedOn w:val="a0"/>
    <w:qFormat/>
  </w:style>
  <w:style w:type="character" w:customStyle="1" w:styleId="af0">
    <w:name w:val="Тема примечания Знак"/>
    <w:basedOn w:val="af"/>
    <w:qFormat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111">
    <w:name w:val="Заголовок 1 Знак1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0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1"/>
    <w:basedOn w:val="a0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">
    <w:name w:val="Заголовок 5 Знак1"/>
    <w:basedOn w:val="a0"/>
    <w:qFormat/>
    <w:rPr>
      <w:rFonts w:ascii="Cambria" w:eastAsia="Times New Roman" w:hAnsi="Cambria" w:cs="Times New Roman"/>
      <w:color w:val="243F60"/>
    </w:rPr>
  </w:style>
  <w:style w:type="character" w:customStyle="1" w:styleId="12">
    <w:name w:val="Нижний колонтитул Знак1"/>
    <w:basedOn w:val="a0"/>
    <w:qFormat/>
    <w:rPr>
      <w:color w:val="00000A"/>
    </w:rPr>
  </w:style>
  <w:style w:type="character" w:customStyle="1" w:styleId="13">
    <w:name w:val="Верхний колонтитул Знак1"/>
    <w:basedOn w:val="a0"/>
    <w:qFormat/>
    <w:rPr>
      <w:color w:val="00000A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20">
    <w:name w:val="Верхний колонтитул Знак2"/>
    <w:basedOn w:val="a0"/>
    <w:qFormat/>
    <w:rPr>
      <w:color w:val="00000A"/>
    </w:rPr>
  </w:style>
  <w:style w:type="character" w:customStyle="1" w:styleId="22">
    <w:name w:val="Нижний колонтитул Знак2"/>
    <w:basedOn w:val="a0"/>
    <w:qFormat/>
    <w:rPr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color w:val="00000A"/>
      <w:sz w:val="24"/>
      <w:szCs w:val="24"/>
      <w:u w:val="none"/>
    </w:rPr>
  </w:style>
  <w:style w:type="character" w:customStyle="1" w:styleId="ListLabel51">
    <w:name w:val="ListLabel 51"/>
    <w:qFormat/>
    <w:rPr>
      <w:color w:val="00000A"/>
      <w:spacing w:val="-6"/>
      <w:sz w:val="24"/>
      <w:szCs w:val="24"/>
      <w:u w:val="none"/>
    </w:rPr>
  </w:style>
  <w:style w:type="character" w:customStyle="1" w:styleId="ListLabel52">
    <w:name w:val="ListLabel 52"/>
    <w:qFormat/>
    <w:rPr>
      <w:color w:val="00000A"/>
      <w:sz w:val="24"/>
      <w:szCs w:val="24"/>
      <w:u w:val="none"/>
    </w:rPr>
  </w:style>
  <w:style w:type="character" w:customStyle="1" w:styleId="ListLabel53">
    <w:name w:val="ListLabel 53"/>
    <w:qFormat/>
    <w:rPr>
      <w:color w:val="00000A"/>
      <w:spacing w:val="-6"/>
      <w:sz w:val="24"/>
      <w:szCs w:val="24"/>
      <w:u w:val="none"/>
    </w:rPr>
  </w:style>
  <w:style w:type="character" w:customStyle="1" w:styleId="ListLabel54">
    <w:name w:val="ListLabel 54"/>
    <w:qFormat/>
    <w:rPr>
      <w:color w:val="00000A"/>
      <w:sz w:val="24"/>
      <w:szCs w:val="24"/>
      <w:u w:val="none"/>
    </w:rPr>
  </w:style>
  <w:style w:type="character" w:customStyle="1" w:styleId="ListLabel55">
    <w:name w:val="ListLabel 55"/>
    <w:qFormat/>
    <w:rPr>
      <w:color w:val="00000A"/>
      <w:spacing w:val="-6"/>
      <w:sz w:val="24"/>
      <w:szCs w:val="24"/>
      <w:u w:val="none"/>
    </w:rPr>
  </w:style>
  <w:style w:type="character" w:customStyle="1" w:styleId="ListLabel56">
    <w:name w:val="ListLabel 56"/>
    <w:qFormat/>
    <w:rPr>
      <w:color w:val="00000A"/>
      <w:sz w:val="24"/>
      <w:szCs w:val="24"/>
      <w:u w:val="none"/>
    </w:rPr>
  </w:style>
  <w:style w:type="character" w:customStyle="1" w:styleId="ListLabel57">
    <w:name w:val="ListLabel 57"/>
    <w:qFormat/>
    <w:rPr>
      <w:color w:val="00000A"/>
      <w:spacing w:val="-6"/>
      <w:sz w:val="24"/>
      <w:szCs w:val="24"/>
      <w:u w:val="none"/>
    </w:rPr>
  </w:style>
  <w:style w:type="character" w:customStyle="1" w:styleId="ListLabel58">
    <w:name w:val="ListLabel 58"/>
    <w:qFormat/>
    <w:rPr>
      <w:color w:val="00000A"/>
      <w:sz w:val="24"/>
      <w:szCs w:val="24"/>
      <w:u w:val="none"/>
    </w:rPr>
  </w:style>
  <w:style w:type="character" w:customStyle="1" w:styleId="ListLabel59">
    <w:name w:val="ListLabel 59"/>
    <w:qFormat/>
    <w:rPr>
      <w:color w:val="00000A"/>
      <w:spacing w:val="-6"/>
      <w:sz w:val="24"/>
      <w:szCs w:val="24"/>
      <w:u w:val="none"/>
    </w:rPr>
  </w:style>
  <w:style w:type="character" w:customStyle="1" w:styleId="ListLabel60">
    <w:name w:val="ListLabel 60"/>
    <w:qFormat/>
    <w:rPr>
      <w:color w:val="00000A"/>
      <w:sz w:val="24"/>
      <w:szCs w:val="24"/>
      <w:u w:val="none"/>
    </w:rPr>
  </w:style>
  <w:style w:type="character" w:customStyle="1" w:styleId="ListLabel61">
    <w:name w:val="ListLabel 61"/>
    <w:qFormat/>
    <w:rPr>
      <w:color w:val="00000A"/>
      <w:spacing w:val="-6"/>
      <w:sz w:val="24"/>
      <w:szCs w:val="24"/>
      <w:u w:val="none"/>
    </w:rPr>
  </w:style>
  <w:style w:type="character" w:customStyle="1" w:styleId="ListLabel62">
    <w:name w:val="ListLabel 62"/>
    <w:qFormat/>
    <w:rPr>
      <w:color w:val="00000A"/>
      <w:sz w:val="24"/>
      <w:szCs w:val="24"/>
      <w:u w:val="none"/>
    </w:rPr>
  </w:style>
  <w:style w:type="character" w:customStyle="1" w:styleId="ListLabel63">
    <w:name w:val="ListLabel 63"/>
    <w:qFormat/>
    <w:rPr>
      <w:color w:val="00000A"/>
      <w:spacing w:val="-6"/>
      <w:sz w:val="24"/>
      <w:szCs w:val="24"/>
      <w:u w:val="none"/>
    </w:rPr>
  </w:style>
  <w:style w:type="character" w:customStyle="1" w:styleId="ListLabel64">
    <w:name w:val="ListLabel 64"/>
    <w:qFormat/>
    <w:rPr>
      <w:color w:val="00000A"/>
      <w:sz w:val="24"/>
      <w:szCs w:val="24"/>
      <w:u w:val="none"/>
    </w:rPr>
  </w:style>
  <w:style w:type="character" w:customStyle="1" w:styleId="ListLabel65">
    <w:name w:val="ListLabel 65"/>
    <w:qFormat/>
    <w:rPr>
      <w:color w:val="00000A"/>
      <w:spacing w:val="-6"/>
      <w:sz w:val="24"/>
      <w:szCs w:val="24"/>
      <w:u w:val="none"/>
    </w:rPr>
  </w:style>
  <w:style w:type="character" w:customStyle="1" w:styleId="af1">
    <w:name w:val="Символ нумерации"/>
    <w:qFormat/>
  </w:style>
  <w:style w:type="character" w:customStyle="1" w:styleId="ListLabel66">
    <w:name w:val="ListLabel 66"/>
    <w:qFormat/>
    <w:rPr>
      <w:color w:val="00000A"/>
      <w:sz w:val="24"/>
      <w:szCs w:val="24"/>
      <w:u w:val="none"/>
    </w:rPr>
  </w:style>
  <w:style w:type="character" w:customStyle="1" w:styleId="ListLabel67">
    <w:name w:val="ListLabel 67"/>
    <w:qFormat/>
    <w:rPr>
      <w:color w:val="00000A"/>
      <w:spacing w:val="-6"/>
      <w:sz w:val="24"/>
      <w:szCs w:val="24"/>
      <w:u w:val="none"/>
    </w:rPr>
  </w:style>
  <w:style w:type="character" w:customStyle="1" w:styleId="ListLabel68">
    <w:name w:val="ListLabel 68"/>
    <w:qFormat/>
    <w:rPr>
      <w:color w:val="00000A"/>
      <w:sz w:val="24"/>
      <w:szCs w:val="24"/>
      <w:u w:val="none"/>
    </w:rPr>
  </w:style>
  <w:style w:type="character" w:customStyle="1" w:styleId="ListLabel69">
    <w:name w:val="ListLabel 69"/>
    <w:qFormat/>
    <w:rPr>
      <w:color w:val="00000A"/>
      <w:spacing w:val="-6"/>
      <w:sz w:val="24"/>
      <w:szCs w:val="24"/>
      <w:u w:val="none"/>
    </w:rPr>
  </w:style>
  <w:style w:type="character" w:customStyle="1" w:styleId="ListLabel70">
    <w:name w:val="ListLabel 70"/>
    <w:qFormat/>
    <w:rPr>
      <w:color w:val="00000A"/>
      <w:sz w:val="24"/>
      <w:szCs w:val="24"/>
      <w:u w:val="none"/>
    </w:rPr>
  </w:style>
  <w:style w:type="character" w:customStyle="1" w:styleId="ListLabel71">
    <w:name w:val="ListLabel 71"/>
    <w:qFormat/>
    <w:rPr>
      <w:color w:val="00000A"/>
      <w:spacing w:val="-6"/>
      <w:sz w:val="24"/>
      <w:szCs w:val="24"/>
      <w:u w:val="none"/>
    </w:rPr>
  </w:style>
  <w:style w:type="character" w:customStyle="1" w:styleId="ListLabel72">
    <w:name w:val="ListLabel 72"/>
    <w:qFormat/>
    <w:rPr>
      <w:color w:val="00000A"/>
      <w:sz w:val="24"/>
      <w:szCs w:val="24"/>
      <w:u w:val="none"/>
    </w:rPr>
  </w:style>
  <w:style w:type="character" w:customStyle="1" w:styleId="ListLabel73">
    <w:name w:val="ListLabel 73"/>
    <w:qFormat/>
    <w:rPr>
      <w:color w:val="00000A"/>
      <w:sz w:val="24"/>
      <w:szCs w:val="24"/>
      <w:u w:val="none"/>
    </w:rPr>
  </w:style>
  <w:style w:type="character" w:customStyle="1" w:styleId="ListLabel74">
    <w:name w:val="ListLabel 74"/>
    <w:qFormat/>
    <w:rPr>
      <w:color w:val="00000A"/>
      <w:spacing w:val="-6"/>
      <w:sz w:val="24"/>
      <w:szCs w:val="24"/>
      <w:u w:val="none"/>
    </w:rPr>
  </w:style>
  <w:style w:type="character" w:customStyle="1" w:styleId="ListLabel75">
    <w:name w:val="ListLabel 75"/>
    <w:qFormat/>
    <w:rPr>
      <w:color w:val="00000A"/>
      <w:sz w:val="24"/>
      <w:szCs w:val="24"/>
      <w:u w:val="none"/>
    </w:rPr>
  </w:style>
  <w:style w:type="character" w:customStyle="1" w:styleId="ListLabel76">
    <w:name w:val="ListLabel 76"/>
    <w:qFormat/>
    <w:rPr>
      <w:color w:val="00000A"/>
      <w:spacing w:val="-6"/>
      <w:sz w:val="24"/>
      <w:szCs w:val="24"/>
      <w:u w:val="none"/>
    </w:rPr>
  </w:style>
  <w:style w:type="character" w:customStyle="1" w:styleId="ListLabel77">
    <w:name w:val="ListLabel 77"/>
    <w:qFormat/>
    <w:rPr>
      <w:color w:val="00000A"/>
      <w:sz w:val="24"/>
      <w:szCs w:val="24"/>
      <w:u w:val="none"/>
    </w:rPr>
  </w:style>
  <w:style w:type="character" w:customStyle="1" w:styleId="ListLabel78">
    <w:name w:val="ListLabel 78"/>
    <w:qFormat/>
    <w:rPr>
      <w:color w:val="00000A"/>
      <w:spacing w:val="-6"/>
      <w:sz w:val="24"/>
      <w:szCs w:val="24"/>
      <w:u w:val="none"/>
    </w:rPr>
  </w:style>
  <w:style w:type="character" w:customStyle="1" w:styleId="ListLabel79">
    <w:name w:val="ListLabel 79"/>
    <w:qFormat/>
    <w:rPr>
      <w:color w:val="00000A"/>
      <w:sz w:val="24"/>
      <w:szCs w:val="24"/>
      <w:u w:val="none"/>
    </w:rPr>
  </w:style>
  <w:style w:type="character" w:customStyle="1" w:styleId="ListLabel80">
    <w:name w:val="ListLabel 80"/>
    <w:qFormat/>
    <w:rPr>
      <w:color w:val="00000A"/>
      <w:spacing w:val="-6"/>
      <w:sz w:val="24"/>
      <w:szCs w:val="24"/>
      <w:u w:val="none"/>
    </w:rPr>
  </w:style>
  <w:style w:type="character" w:customStyle="1" w:styleId="ListLabel81">
    <w:name w:val="ListLabel 81"/>
    <w:qFormat/>
    <w:rPr>
      <w:color w:val="00000A"/>
      <w:sz w:val="24"/>
      <w:szCs w:val="24"/>
      <w:u w:val="none"/>
    </w:rPr>
  </w:style>
  <w:style w:type="character" w:customStyle="1" w:styleId="ListLabel82">
    <w:name w:val="ListLabel 82"/>
    <w:qFormat/>
    <w:rPr>
      <w:color w:val="00000A"/>
      <w:spacing w:val="-6"/>
      <w:sz w:val="24"/>
      <w:szCs w:val="24"/>
      <w:u w:val="none"/>
    </w:rPr>
  </w:style>
  <w:style w:type="character" w:customStyle="1" w:styleId="ListLabel83">
    <w:name w:val="ListLabel 83"/>
    <w:qFormat/>
    <w:rPr>
      <w:color w:val="00000A"/>
      <w:sz w:val="24"/>
      <w:szCs w:val="24"/>
      <w:u w:val="none"/>
    </w:rPr>
  </w:style>
  <w:style w:type="character" w:customStyle="1" w:styleId="ListLabel84">
    <w:name w:val="ListLabel 84"/>
    <w:qFormat/>
    <w:rPr>
      <w:color w:val="00000A"/>
      <w:spacing w:val="-6"/>
      <w:sz w:val="24"/>
      <w:szCs w:val="24"/>
      <w:u w:val="none"/>
    </w:rPr>
  </w:style>
  <w:style w:type="character" w:customStyle="1" w:styleId="ListLabel85">
    <w:name w:val="ListLabel 85"/>
    <w:qFormat/>
    <w:rPr>
      <w:color w:val="00000A"/>
      <w:sz w:val="24"/>
      <w:szCs w:val="24"/>
      <w:u w:val="none"/>
    </w:rPr>
  </w:style>
  <w:style w:type="character" w:customStyle="1" w:styleId="ListLabel86">
    <w:name w:val="ListLabel 86"/>
    <w:qFormat/>
    <w:rPr>
      <w:color w:val="00000A"/>
      <w:spacing w:val="-6"/>
      <w:sz w:val="24"/>
      <w:szCs w:val="24"/>
      <w:u w:val="none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3">
    <w:name w:val="Body Text"/>
    <w:basedOn w:val="a"/>
    <w:rPr>
      <w:sz w:val="28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112">
    <w:name w:val="Заголовок 11"/>
    <w:basedOn w:val="a"/>
    <w:qFormat/>
    <w:pPr>
      <w:keepNext/>
      <w:spacing w:line="220" w:lineRule="exact"/>
      <w:jc w:val="center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customStyle="1" w:styleId="210">
    <w:name w:val="Заголовок 21"/>
    <w:basedOn w:val="a"/>
    <w:qFormat/>
    <w:pPr>
      <w:keepNext/>
      <w:ind w:left="709"/>
    </w:pPr>
    <w:rPr>
      <w:sz w:val="28"/>
    </w:rPr>
  </w:style>
  <w:style w:type="paragraph" w:customStyle="1" w:styleId="311">
    <w:name w:val="Заголовок 31"/>
    <w:basedOn w:val="a"/>
    <w:qFormat/>
    <w:pPr>
      <w:keepNext/>
      <w:keepLines/>
      <w:spacing w:before="200"/>
      <w:jc w:val="both"/>
    </w:pPr>
    <w:rPr>
      <w:b/>
      <w:bCs/>
      <w:sz w:val="28"/>
      <w:szCs w:val="28"/>
    </w:rPr>
  </w:style>
  <w:style w:type="paragraph" w:customStyle="1" w:styleId="410">
    <w:name w:val="Заголовок 41"/>
    <w:basedOn w:val="a"/>
    <w:qFormat/>
    <w:pPr>
      <w:keepNext/>
      <w:spacing w:before="240" w:after="60"/>
    </w:pPr>
    <w:rPr>
      <w:rFonts w:ascii="Calibri" w:hAnsi="Calibri" w:cs="Calibri"/>
      <w:b/>
      <w:bCs/>
      <w:sz w:val="28"/>
      <w:szCs w:val="28"/>
    </w:rPr>
  </w:style>
  <w:style w:type="paragraph" w:customStyle="1" w:styleId="510">
    <w:name w:val="Заголовок 51"/>
    <w:basedOn w:val="a"/>
    <w:qFormat/>
    <w:pPr>
      <w:keepNext/>
      <w:keepLines/>
      <w:spacing w:before="200"/>
    </w:pPr>
    <w:rPr>
      <w:rFonts w:ascii="Cambria" w:hAnsi="Cambria" w:cs="Cambria"/>
      <w:color w:val="243F60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customStyle="1" w:styleId="15">
    <w:name w:val="Нижний колонтитул1"/>
    <w:basedOn w:val="a"/>
    <w:qFormat/>
  </w:style>
  <w:style w:type="paragraph" w:customStyle="1" w:styleId="16">
    <w:name w:val="Верхний колонтитул1"/>
    <w:basedOn w:val="a"/>
    <w:qFormat/>
  </w:style>
  <w:style w:type="paragraph" w:styleId="HTML0">
    <w:name w:val="HTML Preformatted"/>
    <w:basedOn w:val="a"/>
    <w:qFormat/>
    <w:pPr>
      <w:ind w:left="612"/>
    </w:pPr>
    <w:rPr>
      <w:rFonts w:ascii="Courier New" w:hAnsi="Courier New" w:cs="Courier New"/>
    </w:rPr>
  </w:style>
  <w:style w:type="paragraph" w:styleId="af8">
    <w:name w:val="footnote text"/>
    <w:basedOn w:val="a"/>
  </w:style>
  <w:style w:type="paragraph" w:styleId="32">
    <w:name w:val="Body Text Indent 3"/>
    <w:basedOn w:val="a"/>
    <w:qFormat/>
    <w:pPr>
      <w:spacing w:after="120"/>
      <w:ind w:left="283"/>
    </w:pPr>
    <w:rPr>
      <w:rFonts w:ascii="Calibri" w:hAnsi="Calibri" w:cs="Calibri"/>
      <w:sz w:val="16"/>
      <w:szCs w:val="16"/>
    </w:rPr>
  </w:style>
  <w:style w:type="paragraph" w:styleId="af9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styleId="afa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  <w:overflowPunct w:val="0"/>
    </w:pPr>
    <w:rPr>
      <w:rFonts w:ascii="Calibri" w:eastAsia="Times New Roman" w:hAnsi="Calibri" w:cs="Calibri"/>
      <w:color w:val="00000A"/>
      <w:kern w:val="0"/>
      <w:sz w:val="22"/>
      <w:szCs w:val="22"/>
      <w:lang w:bidi="ar-SA"/>
    </w:rPr>
  </w:style>
  <w:style w:type="paragraph" w:customStyle="1" w:styleId="ConsPlusNonformat">
    <w:name w:val="ConsPlusNonformat"/>
    <w:qFormat/>
    <w:pPr>
      <w:widowControl w:val="0"/>
      <w:suppressAutoHyphens/>
      <w:overflowPunct w:val="0"/>
    </w:pPr>
    <w:rPr>
      <w:rFonts w:ascii="Courier New" w:eastAsia="Times New Roman" w:hAnsi="Courier New" w:cs="Courier New"/>
      <w:color w:val="00000A"/>
      <w:kern w:val="0"/>
      <w:szCs w:val="20"/>
      <w:lang w:bidi="ar-SA"/>
    </w:rPr>
  </w:style>
  <w:style w:type="paragraph" w:customStyle="1" w:styleId="ConsPlusCell">
    <w:name w:val="ConsPlusCell"/>
    <w:qFormat/>
    <w:pPr>
      <w:widowControl w:val="0"/>
      <w:suppressAutoHyphens/>
      <w:overflowPunct w:val="0"/>
    </w:pPr>
    <w:rPr>
      <w:rFonts w:ascii="Calibri" w:eastAsia="Times New Roman" w:hAnsi="Calibri" w:cs="Calibri"/>
      <w:color w:val="00000A"/>
      <w:kern w:val="0"/>
      <w:sz w:val="22"/>
      <w:szCs w:val="22"/>
      <w:lang w:bidi="ar-SA"/>
    </w:rPr>
  </w:style>
  <w:style w:type="paragraph" w:customStyle="1" w:styleId="17">
    <w:name w:val="Знак1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b">
    <w:name w:val="Нормальный (таблица)"/>
    <w:basedOn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Отчетный"/>
    <w:basedOn w:val="a"/>
    <w:qFormat/>
    <w:pPr>
      <w:spacing w:after="120" w:line="360" w:lineRule="auto"/>
      <w:ind w:firstLine="720"/>
      <w:jc w:val="both"/>
    </w:pPr>
    <w:rPr>
      <w:rFonts w:eastAsia="Calibri"/>
      <w:sz w:val="26"/>
    </w:rPr>
  </w:style>
  <w:style w:type="paragraph" w:customStyle="1" w:styleId="18">
    <w:name w:val="Абзац списка1"/>
    <w:basedOn w:val="a"/>
    <w:qFormat/>
    <w:pPr>
      <w:ind w:left="720" w:firstLine="709"/>
      <w:contextualSpacing/>
      <w:jc w:val="both"/>
    </w:pPr>
    <w:rPr>
      <w:sz w:val="28"/>
      <w:szCs w:val="28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19">
    <w:name w:val="Стиль1"/>
    <w:basedOn w:val="210"/>
    <w:qFormat/>
    <w:pPr>
      <w:keepLines/>
      <w:ind w:left="0"/>
      <w:jc w:val="center"/>
    </w:pPr>
    <w:rPr>
      <w:bCs/>
      <w:szCs w:val="26"/>
    </w:rPr>
  </w:style>
  <w:style w:type="paragraph" w:customStyle="1" w:styleId="ConsPlusTitle">
    <w:name w:val="ConsPlusTitle"/>
    <w:qFormat/>
    <w:pPr>
      <w:widowControl w:val="0"/>
      <w:suppressAutoHyphens/>
      <w:overflowPunct w:val="0"/>
    </w:pPr>
    <w:rPr>
      <w:rFonts w:eastAsia="Times New Roman" w:cs="Times New Roman"/>
      <w:b/>
      <w:bCs/>
      <w:color w:val="00000A"/>
      <w:kern w:val="0"/>
      <w:sz w:val="28"/>
      <w:szCs w:val="28"/>
      <w:lang w:bidi="ar-SA"/>
    </w:rPr>
  </w:style>
  <w:style w:type="paragraph" w:customStyle="1" w:styleId="140">
    <w:name w:val="Обычный + 14 пт"/>
    <w:basedOn w:val="af7"/>
    <w:qFormat/>
    <w:pPr>
      <w:ind w:firstLine="601"/>
    </w:pPr>
    <w:rPr>
      <w:szCs w:val="28"/>
    </w:rPr>
  </w:style>
  <w:style w:type="paragraph" w:customStyle="1" w:styleId="23">
    <w:name w:val="Знак2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33">
    <w:name w:val="Знак3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eastAsia="Times New Roman" w:cs="Tahoma"/>
      <w:color w:val="00000A"/>
      <w:kern w:val="0"/>
      <w:lang w:val="de-DE" w:eastAsia="ja-JP" w:bidi="fa-IR"/>
    </w:rPr>
  </w:style>
  <w:style w:type="paragraph" w:customStyle="1" w:styleId="paragraphleftindent">
    <w:name w:val="paragraph_left_indent"/>
    <w:basedOn w:val="a"/>
    <w:qFormat/>
    <w:pPr>
      <w:jc w:val="right"/>
    </w:pPr>
    <w:rPr>
      <w:sz w:val="24"/>
      <w:szCs w:val="24"/>
    </w:rPr>
  </w:style>
  <w:style w:type="paragraph" w:styleId="afe">
    <w:name w:val="Plain Text"/>
    <w:basedOn w:val="a"/>
    <w:qFormat/>
    <w:rPr>
      <w:rFonts w:ascii="Consolas" w:eastAsia="Calibri" w:hAnsi="Consolas" w:cs="Consolas"/>
      <w:sz w:val="21"/>
      <w:szCs w:val="21"/>
    </w:rPr>
  </w:style>
  <w:style w:type="paragraph" w:styleId="34">
    <w:name w:val="Body Text 3"/>
    <w:basedOn w:val="a"/>
    <w:qFormat/>
    <w:pPr>
      <w:spacing w:before="480" w:after="480"/>
      <w:ind w:right="6095"/>
      <w:jc w:val="both"/>
    </w:pPr>
    <w:rPr>
      <w:sz w:val="24"/>
    </w:rPr>
  </w:style>
  <w:style w:type="paragraph" w:styleId="aff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qFormat/>
    <w:rPr>
      <w:b/>
      <w:bCs/>
    </w:rPr>
  </w:style>
  <w:style w:type="paragraph" w:customStyle="1" w:styleId="Default">
    <w:name w:val="Default"/>
    <w:qFormat/>
    <w:pPr>
      <w:suppressAutoHyphens/>
      <w:overflowPunct w:val="0"/>
    </w:pPr>
    <w:rPr>
      <w:rFonts w:eastAsia="Times New Roman" w:cs="Times New Roman"/>
      <w:color w:val="000000"/>
      <w:kern w:val="0"/>
      <w:lang w:bidi="ar-SA"/>
    </w:rPr>
  </w:style>
  <w:style w:type="paragraph" w:customStyle="1" w:styleId="aff2">
    <w:name w:val="Содержимое таблицы"/>
    <w:basedOn w:val="a"/>
    <w:qFormat/>
  </w:style>
  <w:style w:type="paragraph" w:customStyle="1" w:styleId="aff3">
    <w:name w:val="Заголовок таблицы"/>
    <w:basedOn w:val="aff2"/>
    <w:qFormat/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5">
    <w:name w:val="footer"/>
    <w:basedOn w:val="a"/>
    <w:pPr>
      <w:tabs>
        <w:tab w:val="center" w:pos="4677"/>
        <w:tab w:val="right" w:pos="9355"/>
      </w:tabs>
    </w:pPr>
  </w:style>
  <w:style w:type="paragraph" w:styleId="aff6">
    <w:name w:val="No Spacing"/>
    <w:qFormat/>
    <w:pPr>
      <w:overflowPunct w:val="0"/>
    </w:pPr>
    <w:rPr>
      <w:rFonts w:eastAsia="Times New Roman" w:cs="Times New Roman"/>
      <w:color w:val="00000A"/>
      <w:kern w:val="0"/>
      <w:sz w:val="24"/>
      <w:lang w:eastAsia="ru-RU" w:bidi="ar-SA"/>
    </w:rPr>
  </w:style>
  <w:style w:type="paragraph" w:customStyle="1" w:styleId="Heading31">
    <w:name w:val="Heading 31"/>
    <w:basedOn w:val="a"/>
    <w:qFormat/>
    <w:pPr>
      <w:keepNext/>
      <w:keepLines/>
      <w:suppressAutoHyphens w:val="0"/>
      <w:spacing w:before="200"/>
      <w:jc w:val="both"/>
      <w:outlineLvl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Normal">
    <w:name w:val="ConsNormal"/>
    <w:qFormat/>
    <w:pPr>
      <w:widowControl w:val="0"/>
      <w:suppressAutoHyphens/>
      <w:overflowPunct w:val="0"/>
      <w:ind w:right="19772" w:firstLine="720"/>
    </w:pPr>
    <w:rPr>
      <w:rFonts w:ascii="Arial" w:eastAsia="Times New Roman" w:hAnsi="Arial"/>
      <w:kern w:val="0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eastAsia="Times New Roman" w:cs="Times New Roman"/>
      <w:color w:val="00000A"/>
      <w:kern w:val="0"/>
      <w:szCs w:val="20"/>
      <w:lang w:bidi="ar-SA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3">
    <w:name w:val="page number"/>
    <w:basedOn w:val="a0"/>
    <w:qFormat/>
  </w:style>
  <w:style w:type="character" w:customStyle="1" w:styleId="4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Заголовок 3 Знак"/>
    <w:qFormat/>
    <w:rPr>
      <w:b/>
      <w:bCs/>
      <w:sz w:val="28"/>
      <w:szCs w:val="28"/>
    </w:rPr>
  </w:style>
  <w:style w:type="character" w:customStyle="1" w:styleId="5">
    <w:name w:val="Заголовок 5 Знак"/>
    <w:qFormat/>
    <w:rPr>
      <w:rFonts w:ascii="Cambria" w:hAnsi="Cambria" w:cs="Cambria"/>
      <w:color w:val="243F60"/>
    </w:rPr>
  </w:style>
  <w:style w:type="character" w:customStyle="1" w:styleId="10">
    <w:name w:val="Заголовок 1 Знак"/>
    <w:qFormat/>
    <w:rPr>
      <w:rFonts w:ascii="AG Souvenir;Times New Roman" w:hAnsi="AG Souvenir;Times New Roman" w:cs="AG Souvenir;Times New Roman"/>
      <w:b/>
      <w:spacing w:val="38"/>
      <w:sz w:val="28"/>
    </w:rPr>
  </w:style>
  <w:style w:type="character" w:customStyle="1" w:styleId="2">
    <w:name w:val="Заголовок 2 Знак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5">
    <w:name w:val="Текст сноски Знак"/>
    <w:qFormat/>
  </w:style>
  <w:style w:type="character" w:customStyle="1" w:styleId="11">
    <w:name w:val="Текст сноски Знак1"/>
    <w:basedOn w:val="a0"/>
    <w:qFormat/>
  </w:style>
  <w:style w:type="character" w:customStyle="1" w:styleId="a6">
    <w:name w:val="Верхний колонтитул Знак"/>
    <w:uiPriority w:val="99"/>
    <w:qFormat/>
  </w:style>
  <w:style w:type="character" w:customStyle="1" w:styleId="a7">
    <w:name w:val="Нижний колонтитул Знак"/>
    <w:qFormat/>
  </w:style>
  <w:style w:type="character" w:customStyle="1" w:styleId="a8">
    <w:name w:val="Основной текст Знак"/>
    <w:qFormat/>
    <w:rPr>
      <w:sz w:val="28"/>
    </w:rPr>
  </w:style>
  <w:style w:type="character" w:customStyle="1" w:styleId="a9">
    <w:name w:val="Основной текст с отступом Знак"/>
    <w:qFormat/>
    <w:rPr>
      <w:sz w:val="28"/>
    </w:rPr>
  </w:style>
  <w:style w:type="character" w:customStyle="1" w:styleId="30">
    <w:name w:val="Основной текст с отступом 3 Знак"/>
    <w:qFormat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b">
    <w:name w:val="Гипертекстовая ссылка"/>
    <w:qFormat/>
    <w:rPr>
      <w:b w:val="0"/>
      <w:bCs w:val="0"/>
      <w:color w:val="106BBE"/>
      <w:sz w:val="26"/>
      <w:szCs w:val="26"/>
    </w:rPr>
  </w:style>
  <w:style w:type="character" w:customStyle="1" w:styleId="textdefault">
    <w:name w:val="text_default"/>
    <w:qFormat/>
    <w:rPr>
      <w:rFonts w:ascii="Verdana" w:hAnsi="Verdana" w:cs="Verdana"/>
      <w:color w:val="5E6466"/>
      <w:sz w:val="18"/>
      <w:szCs w:val="18"/>
    </w:rPr>
  </w:style>
  <w:style w:type="character" w:customStyle="1" w:styleId="100">
    <w:name w:val="Знак Знак10"/>
    <w:qFormat/>
    <w:rPr>
      <w:b/>
      <w:bCs/>
      <w:sz w:val="28"/>
      <w:szCs w:val="28"/>
      <w:lang w:val="ru-RU" w:bidi="ar-SA"/>
    </w:rPr>
  </w:style>
  <w:style w:type="character" w:customStyle="1" w:styleId="9">
    <w:name w:val="Знак Знак9"/>
    <w:qFormat/>
    <w:rPr>
      <w:bCs/>
      <w:sz w:val="28"/>
      <w:szCs w:val="26"/>
      <w:lang w:val="ru-RU" w:bidi="ar-SA"/>
    </w:rPr>
  </w:style>
  <w:style w:type="character" w:customStyle="1" w:styleId="8">
    <w:name w:val="Знак Знак8"/>
    <w:qFormat/>
    <w:rPr>
      <w:b/>
      <w:bCs/>
      <w:sz w:val="28"/>
      <w:szCs w:val="28"/>
      <w:lang w:val="ru-RU" w:bidi="ar-SA"/>
    </w:rPr>
  </w:style>
  <w:style w:type="character" w:customStyle="1" w:styleId="apple-converted-space">
    <w:name w:val="apple-converted-space"/>
    <w:qFormat/>
    <w:rPr>
      <w:rFonts w:ascii="Times New Roman" w:hAnsi="Times New Roman" w:cs="Times New Roman"/>
    </w:rPr>
  </w:style>
  <w:style w:type="character" w:customStyle="1" w:styleId="BodyTextIndent3Char">
    <w:name w:val="Body Text Indent 3 Char"/>
    <w:qFormat/>
    <w:rPr>
      <w:rFonts w:ascii="Calibri" w:hAnsi="Calibri" w:cs="Calibri"/>
      <w:sz w:val="16"/>
    </w:rPr>
  </w:style>
  <w:style w:type="character" w:customStyle="1" w:styleId="ac">
    <w:name w:val="Знак Знак"/>
    <w:qFormat/>
    <w:rPr>
      <w:rFonts w:ascii="Times New Roman" w:hAnsi="Times New Roman" w:cs="Times New Roman"/>
      <w:lang w:val="ru-RU" w:bidi="ar-SA"/>
    </w:rPr>
  </w:style>
  <w:style w:type="character" w:customStyle="1" w:styleId="110">
    <w:name w:val="Знак Знак11"/>
    <w:qFormat/>
    <w:rPr>
      <w:b/>
      <w:bCs/>
      <w:sz w:val="28"/>
      <w:szCs w:val="28"/>
      <w:lang w:val="ru-RU" w:bidi="ar-SA"/>
    </w:rPr>
  </w:style>
  <w:style w:type="character" w:customStyle="1" w:styleId="BodyTextIndent3Char1">
    <w:name w:val="Body Text Indent 3 Char1"/>
    <w:qFormat/>
    <w:rPr>
      <w:sz w:val="16"/>
      <w:szCs w:val="16"/>
    </w:rPr>
  </w:style>
  <w:style w:type="character" w:customStyle="1" w:styleId="Heading1Char">
    <w:name w:val="Heading 1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2Char">
    <w:name w:val="Heading 2 Char"/>
    <w:qFormat/>
    <w:rPr>
      <w:rFonts w:ascii="Calibri" w:eastAsia="Calibri" w:hAnsi="Calibri" w:cs="Calibri"/>
      <w:bCs/>
      <w:sz w:val="28"/>
      <w:szCs w:val="26"/>
      <w:lang w:val="ru-RU" w:bidi="ar-SA"/>
    </w:rPr>
  </w:style>
  <w:style w:type="character" w:customStyle="1" w:styleId="Heading3Char">
    <w:name w:val="Heading 3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4Char">
    <w:name w:val="Heading 4 Char"/>
    <w:qFormat/>
    <w:rPr>
      <w:rFonts w:ascii="Calibri" w:eastAsia="Calibri" w:hAnsi="Calibri" w:cs="Calibri"/>
      <w:bCs/>
      <w:iCs/>
      <w:sz w:val="28"/>
      <w:lang w:val="ru-RU" w:bidi="ar-SA"/>
    </w:rPr>
  </w:style>
  <w:style w:type="character" w:customStyle="1" w:styleId="Heading5Char">
    <w:name w:val="Heading 5 Char"/>
    <w:qFormat/>
    <w:rPr>
      <w:rFonts w:ascii="Cambria" w:eastAsia="Calibri" w:hAnsi="Cambria" w:cs="Cambria"/>
      <w:color w:val="243F60"/>
      <w:lang w:val="ru-RU" w:bidi="ar-SA"/>
    </w:rPr>
  </w:style>
  <w:style w:type="character" w:customStyle="1" w:styleId="BodyTextIndentChar">
    <w:name w:val="Body Text Indent Char"/>
    <w:qFormat/>
    <w:rPr>
      <w:rFonts w:ascii="Calibri" w:eastAsia="Calibri" w:hAnsi="Calibri" w:cs="Calibri"/>
      <w:sz w:val="28"/>
      <w:lang w:val="ru-RU" w:bidi="ar-SA"/>
    </w:rPr>
  </w:style>
  <w:style w:type="character" w:customStyle="1" w:styleId="HeaderChar">
    <w:name w:val="Header Char"/>
    <w:qFormat/>
    <w:rPr>
      <w:rFonts w:ascii="Calibri" w:eastAsia="Calibri" w:hAnsi="Calibri" w:cs="Calibri"/>
      <w:lang w:val="ru-RU" w:bidi="ar-SA"/>
    </w:rPr>
  </w:style>
  <w:style w:type="character" w:customStyle="1" w:styleId="FooterChar">
    <w:name w:val="Footer Char"/>
    <w:qFormat/>
    <w:rPr>
      <w:rFonts w:ascii="Calibri" w:eastAsia="Calibri" w:hAnsi="Calibri" w:cs="Calibri"/>
      <w:lang w:val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BodyTextChar">
    <w:name w:val="Body Text Char"/>
    <w:qFormat/>
    <w:rPr>
      <w:rFonts w:ascii="Calibri" w:eastAsia="Calibri" w:hAnsi="Calibri" w:cs="Calibri"/>
      <w:sz w:val="24"/>
      <w:szCs w:val="24"/>
      <w:lang w:val="ru-RU" w:bidi="ar-SA"/>
    </w:rPr>
  </w:style>
  <w:style w:type="character" w:customStyle="1" w:styleId="ad">
    <w:name w:val="Текст Знак"/>
    <w:basedOn w:val="a0"/>
    <w:qFormat/>
    <w:rPr>
      <w:rFonts w:ascii="Consolas" w:eastAsia="Calibri" w:hAnsi="Consolas" w:cs="Consolas"/>
      <w:sz w:val="21"/>
      <w:szCs w:val="21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 3 Знак"/>
    <w:basedOn w:val="a0"/>
    <w:qFormat/>
    <w:rPr>
      <w:sz w:val="24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кст примечания Знак"/>
    <w:basedOn w:val="a0"/>
    <w:qFormat/>
  </w:style>
  <w:style w:type="character" w:customStyle="1" w:styleId="af0">
    <w:name w:val="Тема примечания Знак"/>
    <w:basedOn w:val="af"/>
    <w:qFormat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111">
    <w:name w:val="Заголовок 1 Знак1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0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1"/>
    <w:basedOn w:val="a0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">
    <w:name w:val="Заголовок 5 Знак1"/>
    <w:basedOn w:val="a0"/>
    <w:qFormat/>
    <w:rPr>
      <w:rFonts w:ascii="Cambria" w:eastAsia="Times New Roman" w:hAnsi="Cambria" w:cs="Times New Roman"/>
      <w:color w:val="243F60"/>
    </w:rPr>
  </w:style>
  <w:style w:type="character" w:customStyle="1" w:styleId="12">
    <w:name w:val="Нижний колонтитул Знак1"/>
    <w:basedOn w:val="a0"/>
    <w:qFormat/>
    <w:rPr>
      <w:color w:val="00000A"/>
    </w:rPr>
  </w:style>
  <w:style w:type="character" w:customStyle="1" w:styleId="13">
    <w:name w:val="Верхний колонтитул Знак1"/>
    <w:basedOn w:val="a0"/>
    <w:qFormat/>
    <w:rPr>
      <w:color w:val="00000A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20">
    <w:name w:val="Верхний колонтитул Знак2"/>
    <w:basedOn w:val="a0"/>
    <w:qFormat/>
    <w:rPr>
      <w:color w:val="00000A"/>
    </w:rPr>
  </w:style>
  <w:style w:type="character" w:customStyle="1" w:styleId="22">
    <w:name w:val="Нижний колонтитул Знак2"/>
    <w:basedOn w:val="a0"/>
    <w:qFormat/>
    <w:rPr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color w:val="00000A"/>
      <w:sz w:val="24"/>
      <w:szCs w:val="24"/>
      <w:u w:val="none"/>
    </w:rPr>
  </w:style>
  <w:style w:type="character" w:customStyle="1" w:styleId="ListLabel51">
    <w:name w:val="ListLabel 51"/>
    <w:qFormat/>
    <w:rPr>
      <w:color w:val="00000A"/>
      <w:spacing w:val="-6"/>
      <w:sz w:val="24"/>
      <w:szCs w:val="24"/>
      <w:u w:val="none"/>
    </w:rPr>
  </w:style>
  <w:style w:type="character" w:customStyle="1" w:styleId="ListLabel52">
    <w:name w:val="ListLabel 52"/>
    <w:qFormat/>
    <w:rPr>
      <w:color w:val="00000A"/>
      <w:sz w:val="24"/>
      <w:szCs w:val="24"/>
      <w:u w:val="none"/>
    </w:rPr>
  </w:style>
  <w:style w:type="character" w:customStyle="1" w:styleId="ListLabel53">
    <w:name w:val="ListLabel 53"/>
    <w:qFormat/>
    <w:rPr>
      <w:color w:val="00000A"/>
      <w:spacing w:val="-6"/>
      <w:sz w:val="24"/>
      <w:szCs w:val="24"/>
      <w:u w:val="none"/>
    </w:rPr>
  </w:style>
  <w:style w:type="character" w:customStyle="1" w:styleId="ListLabel54">
    <w:name w:val="ListLabel 54"/>
    <w:qFormat/>
    <w:rPr>
      <w:color w:val="00000A"/>
      <w:sz w:val="24"/>
      <w:szCs w:val="24"/>
      <w:u w:val="none"/>
    </w:rPr>
  </w:style>
  <w:style w:type="character" w:customStyle="1" w:styleId="ListLabel55">
    <w:name w:val="ListLabel 55"/>
    <w:qFormat/>
    <w:rPr>
      <w:color w:val="00000A"/>
      <w:spacing w:val="-6"/>
      <w:sz w:val="24"/>
      <w:szCs w:val="24"/>
      <w:u w:val="none"/>
    </w:rPr>
  </w:style>
  <w:style w:type="character" w:customStyle="1" w:styleId="ListLabel56">
    <w:name w:val="ListLabel 56"/>
    <w:qFormat/>
    <w:rPr>
      <w:color w:val="00000A"/>
      <w:sz w:val="24"/>
      <w:szCs w:val="24"/>
      <w:u w:val="none"/>
    </w:rPr>
  </w:style>
  <w:style w:type="character" w:customStyle="1" w:styleId="ListLabel57">
    <w:name w:val="ListLabel 57"/>
    <w:qFormat/>
    <w:rPr>
      <w:color w:val="00000A"/>
      <w:spacing w:val="-6"/>
      <w:sz w:val="24"/>
      <w:szCs w:val="24"/>
      <w:u w:val="none"/>
    </w:rPr>
  </w:style>
  <w:style w:type="character" w:customStyle="1" w:styleId="ListLabel58">
    <w:name w:val="ListLabel 58"/>
    <w:qFormat/>
    <w:rPr>
      <w:color w:val="00000A"/>
      <w:sz w:val="24"/>
      <w:szCs w:val="24"/>
      <w:u w:val="none"/>
    </w:rPr>
  </w:style>
  <w:style w:type="character" w:customStyle="1" w:styleId="ListLabel59">
    <w:name w:val="ListLabel 59"/>
    <w:qFormat/>
    <w:rPr>
      <w:color w:val="00000A"/>
      <w:spacing w:val="-6"/>
      <w:sz w:val="24"/>
      <w:szCs w:val="24"/>
      <w:u w:val="none"/>
    </w:rPr>
  </w:style>
  <w:style w:type="character" w:customStyle="1" w:styleId="ListLabel60">
    <w:name w:val="ListLabel 60"/>
    <w:qFormat/>
    <w:rPr>
      <w:color w:val="00000A"/>
      <w:sz w:val="24"/>
      <w:szCs w:val="24"/>
      <w:u w:val="none"/>
    </w:rPr>
  </w:style>
  <w:style w:type="character" w:customStyle="1" w:styleId="ListLabel61">
    <w:name w:val="ListLabel 61"/>
    <w:qFormat/>
    <w:rPr>
      <w:color w:val="00000A"/>
      <w:spacing w:val="-6"/>
      <w:sz w:val="24"/>
      <w:szCs w:val="24"/>
      <w:u w:val="none"/>
    </w:rPr>
  </w:style>
  <w:style w:type="character" w:customStyle="1" w:styleId="ListLabel62">
    <w:name w:val="ListLabel 62"/>
    <w:qFormat/>
    <w:rPr>
      <w:color w:val="00000A"/>
      <w:sz w:val="24"/>
      <w:szCs w:val="24"/>
      <w:u w:val="none"/>
    </w:rPr>
  </w:style>
  <w:style w:type="character" w:customStyle="1" w:styleId="ListLabel63">
    <w:name w:val="ListLabel 63"/>
    <w:qFormat/>
    <w:rPr>
      <w:color w:val="00000A"/>
      <w:spacing w:val="-6"/>
      <w:sz w:val="24"/>
      <w:szCs w:val="24"/>
      <w:u w:val="none"/>
    </w:rPr>
  </w:style>
  <w:style w:type="character" w:customStyle="1" w:styleId="ListLabel64">
    <w:name w:val="ListLabel 64"/>
    <w:qFormat/>
    <w:rPr>
      <w:color w:val="00000A"/>
      <w:sz w:val="24"/>
      <w:szCs w:val="24"/>
      <w:u w:val="none"/>
    </w:rPr>
  </w:style>
  <w:style w:type="character" w:customStyle="1" w:styleId="ListLabel65">
    <w:name w:val="ListLabel 65"/>
    <w:qFormat/>
    <w:rPr>
      <w:color w:val="00000A"/>
      <w:spacing w:val="-6"/>
      <w:sz w:val="24"/>
      <w:szCs w:val="24"/>
      <w:u w:val="none"/>
    </w:rPr>
  </w:style>
  <w:style w:type="character" w:customStyle="1" w:styleId="af1">
    <w:name w:val="Символ нумерации"/>
    <w:qFormat/>
  </w:style>
  <w:style w:type="character" w:customStyle="1" w:styleId="ListLabel66">
    <w:name w:val="ListLabel 66"/>
    <w:qFormat/>
    <w:rPr>
      <w:color w:val="00000A"/>
      <w:sz w:val="24"/>
      <w:szCs w:val="24"/>
      <w:u w:val="none"/>
    </w:rPr>
  </w:style>
  <w:style w:type="character" w:customStyle="1" w:styleId="ListLabel67">
    <w:name w:val="ListLabel 67"/>
    <w:qFormat/>
    <w:rPr>
      <w:color w:val="00000A"/>
      <w:spacing w:val="-6"/>
      <w:sz w:val="24"/>
      <w:szCs w:val="24"/>
      <w:u w:val="none"/>
    </w:rPr>
  </w:style>
  <w:style w:type="character" w:customStyle="1" w:styleId="ListLabel68">
    <w:name w:val="ListLabel 68"/>
    <w:qFormat/>
    <w:rPr>
      <w:color w:val="00000A"/>
      <w:sz w:val="24"/>
      <w:szCs w:val="24"/>
      <w:u w:val="none"/>
    </w:rPr>
  </w:style>
  <w:style w:type="character" w:customStyle="1" w:styleId="ListLabel69">
    <w:name w:val="ListLabel 69"/>
    <w:qFormat/>
    <w:rPr>
      <w:color w:val="00000A"/>
      <w:spacing w:val="-6"/>
      <w:sz w:val="24"/>
      <w:szCs w:val="24"/>
      <w:u w:val="none"/>
    </w:rPr>
  </w:style>
  <w:style w:type="character" w:customStyle="1" w:styleId="ListLabel70">
    <w:name w:val="ListLabel 70"/>
    <w:qFormat/>
    <w:rPr>
      <w:color w:val="00000A"/>
      <w:sz w:val="24"/>
      <w:szCs w:val="24"/>
      <w:u w:val="none"/>
    </w:rPr>
  </w:style>
  <w:style w:type="character" w:customStyle="1" w:styleId="ListLabel71">
    <w:name w:val="ListLabel 71"/>
    <w:qFormat/>
    <w:rPr>
      <w:color w:val="00000A"/>
      <w:spacing w:val="-6"/>
      <w:sz w:val="24"/>
      <w:szCs w:val="24"/>
      <w:u w:val="none"/>
    </w:rPr>
  </w:style>
  <w:style w:type="character" w:customStyle="1" w:styleId="ListLabel72">
    <w:name w:val="ListLabel 72"/>
    <w:qFormat/>
    <w:rPr>
      <w:color w:val="00000A"/>
      <w:sz w:val="24"/>
      <w:szCs w:val="24"/>
      <w:u w:val="none"/>
    </w:rPr>
  </w:style>
  <w:style w:type="character" w:customStyle="1" w:styleId="ListLabel73">
    <w:name w:val="ListLabel 73"/>
    <w:qFormat/>
    <w:rPr>
      <w:color w:val="00000A"/>
      <w:sz w:val="24"/>
      <w:szCs w:val="24"/>
      <w:u w:val="none"/>
    </w:rPr>
  </w:style>
  <w:style w:type="character" w:customStyle="1" w:styleId="ListLabel74">
    <w:name w:val="ListLabel 74"/>
    <w:qFormat/>
    <w:rPr>
      <w:color w:val="00000A"/>
      <w:spacing w:val="-6"/>
      <w:sz w:val="24"/>
      <w:szCs w:val="24"/>
      <w:u w:val="none"/>
    </w:rPr>
  </w:style>
  <w:style w:type="character" w:customStyle="1" w:styleId="ListLabel75">
    <w:name w:val="ListLabel 75"/>
    <w:qFormat/>
    <w:rPr>
      <w:color w:val="00000A"/>
      <w:sz w:val="24"/>
      <w:szCs w:val="24"/>
      <w:u w:val="none"/>
    </w:rPr>
  </w:style>
  <w:style w:type="character" w:customStyle="1" w:styleId="ListLabel76">
    <w:name w:val="ListLabel 76"/>
    <w:qFormat/>
    <w:rPr>
      <w:color w:val="00000A"/>
      <w:spacing w:val="-6"/>
      <w:sz w:val="24"/>
      <w:szCs w:val="24"/>
      <w:u w:val="none"/>
    </w:rPr>
  </w:style>
  <w:style w:type="character" w:customStyle="1" w:styleId="ListLabel77">
    <w:name w:val="ListLabel 77"/>
    <w:qFormat/>
    <w:rPr>
      <w:color w:val="00000A"/>
      <w:sz w:val="24"/>
      <w:szCs w:val="24"/>
      <w:u w:val="none"/>
    </w:rPr>
  </w:style>
  <w:style w:type="character" w:customStyle="1" w:styleId="ListLabel78">
    <w:name w:val="ListLabel 78"/>
    <w:qFormat/>
    <w:rPr>
      <w:color w:val="00000A"/>
      <w:spacing w:val="-6"/>
      <w:sz w:val="24"/>
      <w:szCs w:val="24"/>
      <w:u w:val="none"/>
    </w:rPr>
  </w:style>
  <w:style w:type="character" w:customStyle="1" w:styleId="ListLabel79">
    <w:name w:val="ListLabel 79"/>
    <w:qFormat/>
    <w:rPr>
      <w:color w:val="00000A"/>
      <w:sz w:val="24"/>
      <w:szCs w:val="24"/>
      <w:u w:val="none"/>
    </w:rPr>
  </w:style>
  <w:style w:type="character" w:customStyle="1" w:styleId="ListLabel80">
    <w:name w:val="ListLabel 80"/>
    <w:qFormat/>
    <w:rPr>
      <w:color w:val="00000A"/>
      <w:spacing w:val="-6"/>
      <w:sz w:val="24"/>
      <w:szCs w:val="24"/>
      <w:u w:val="none"/>
    </w:rPr>
  </w:style>
  <w:style w:type="character" w:customStyle="1" w:styleId="ListLabel81">
    <w:name w:val="ListLabel 81"/>
    <w:qFormat/>
    <w:rPr>
      <w:color w:val="00000A"/>
      <w:sz w:val="24"/>
      <w:szCs w:val="24"/>
      <w:u w:val="none"/>
    </w:rPr>
  </w:style>
  <w:style w:type="character" w:customStyle="1" w:styleId="ListLabel82">
    <w:name w:val="ListLabel 82"/>
    <w:qFormat/>
    <w:rPr>
      <w:color w:val="00000A"/>
      <w:spacing w:val="-6"/>
      <w:sz w:val="24"/>
      <w:szCs w:val="24"/>
      <w:u w:val="none"/>
    </w:rPr>
  </w:style>
  <w:style w:type="character" w:customStyle="1" w:styleId="ListLabel83">
    <w:name w:val="ListLabel 83"/>
    <w:qFormat/>
    <w:rPr>
      <w:color w:val="00000A"/>
      <w:sz w:val="24"/>
      <w:szCs w:val="24"/>
      <w:u w:val="none"/>
    </w:rPr>
  </w:style>
  <w:style w:type="character" w:customStyle="1" w:styleId="ListLabel84">
    <w:name w:val="ListLabel 84"/>
    <w:qFormat/>
    <w:rPr>
      <w:color w:val="00000A"/>
      <w:spacing w:val="-6"/>
      <w:sz w:val="24"/>
      <w:szCs w:val="24"/>
      <w:u w:val="none"/>
    </w:rPr>
  </w:style>
  <w:style w:type="character" w:customStyle="1" w:styleId="ListLabel85">
    <w:name w:val="ListLabel 85"/>
    <w:qFormat/>
    <w:rPr>
      <w:color w:val="00000A"/>
      <w:sz w:val="24"/>
      <w:szCs w:val="24"/>
      <w:u w:val="none"/>
    </w:rPr>
  </w:style>
  <w:style w:type="character" w:customStyle="1" w:styleId="ListLabel86">
    <w:name w:val="ListLabel 86"/>
    <w:qFormat/>
    <w:rPr>
      <w:color w:val="00000A"/>
      <w:spacing w:val="-6"/>
      <w:sz w:val="24"/>
      <w:szCs w:val="24"/>
      <w:u w:val="none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3">
    <w:name w:val="Body Text"/>
    <w:basedOn w:val="a"/>
    <w:rPr>
      <w:sz w:val="28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112">
    <w:name w:val="Заголовок 11"/>
    <w:basedOn w:val="a"/>
    <w:qFormat/>
    <w:pPr>
      <w:keepNext/>
      <w:spacing w:line="220" w:lineRule="exact"/>
      <w:jc w:val="center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customStyle="1" w:styleId="210">
    <w:name w:val="Заголовок 21"/>
    <w:basedOn w:val="a"/>
    <w:qFormat/>
    <w:pPr>
      <w:keepNext/>
      <w:ind w:left="709"/>
    </w:pPr>
    <w:rPr>
      <w:sz w:val="28"/>
    </w:rPr>
  </w:style>
  <w:style w:type="paragraph" w:customStyle="1" w:styleId="311">
    <w:name w:val="Заголовок 31"/>
    <w:basedOn w:val="a"/>
    <w:qFormat/>
    <w:pPr>
      <w:keepNext/>
      <w:keepLines/>
      <w:spacing w:before="200"/>
      <w:jc w:val="both"/>
    </w:pPr>
    <w:rPr>
      <w:b/>
      <w:bCs/>
      <w:sz w:val="28"/>
      <w:szCs w:val="28"/>
    </w:rPr>
  </w:style>
  <w:style w:type="paragraph" w:customStyle="1" w:styleId="410">
    <w:name w:val="Заголовок 41"/>
    <w:basedOn w:val="a"/>
    <w:qFormat/>
    <w:pPr>
      <w:keepNext/>
      <w:spacing w:before="240" w:after="60"/>
    </w:pPr>
    <w:rPr>
      <w:rFonts w:ascii="Calibri" w:hAnsi="Calibri" w:cs="Calibri"/>
      <w:b/>
      <w:bCs/>
      <w:sz w:val="28"/>
      <w:szCs w:val="28"/>
    </w:rPr>
  </w:style>
  <w:style w:type="paragraph" w:customStyle="1" w:styleId="510">
    <w:name w:val="Заголовок 51"/>
    <w:basedOn w:val="a"/>
    <w:qFormat/>
    <w:pPr>
      <w:keepNext/>
      <w:keepLines/>
      <w:spacing w:before="200"/>
    </w:pPr>
    <w:rPr>
      <w:rFonts w:ascii="Cambria" w:hAnsi="Cambria" w:cs="Cambria"/>
      <w:color w:val="243F60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customStyle="1" w:styleId="15">
    <w:name w:val="Нижний колонтитул1"/>
    <w:basedOn w:val="a"/>
    <w:qFormat/>
  </w:style>
  <w:style w:type="paragraph" w:customStyle="1" w:styleId="16">
    <w:name w:val="Верхний колонтитул1"/>
    <w:basedOn w:val="a"/>
    <w:qFormat/>
  </w:style>
  <w:style w:type="paragraph" w:styleId="HTML0">
    <w:name w:val="HTML Preformatted"/>
    <w:basedOn w:val="a"/>
    <w:qFormat/>
    <w:pPr>
      <w:ind w:left="612"/>
    </w:pPr>
    <w:rPr>
      <w:rFonts w:ascii="Courier New" w:hAnsi="Courier New" w:cs="Courier New"/>
    </w:rPr>
  </w:style>
  <w:style w:type="paragraph" w:styleId="af8">
    <w:name w:val="footnote text"/>
    <w:basedOn w:val="a"/>
  </w:style>
  <w:style w:type="paragraph" w:styleId="32">
    <w:name w:val="Body Text Indent 3"/>
    <w:basedOn w:val="a"/>
    <w:qFormat/>
    <w:pPr>
      <w:spacing w:after="120"/>
      <w:ind w:left="283"/>
    </w:pPr>
    <w:rPr>
      <w:rFonts w:ascii="Calibri" w:hAnsi="Calibri" w:cs="Calibri"/>
      <w:sz w:val="16"/>
      <w:szCs w:val="16"/>
    </w:rPr>
  </w:style>
  <w:style w:type="paragraph" w:styleId="af9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styleId="afa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  <w:overflowPunct w:val="0"/>
    </w:pPr>
    <w:rPr>
      <w:rFonts w:ascii="Calibri" w:eastAsia="Times New Roman" w:hAnsi="Calibri" w:cs="Calibri"/>
      <w:color w:val="00000A"/>
      <w:kern w:val="0"/>
      <w:sz w:val="22"/>
      <w:szCs w:val="22"/>
      <w:lang w:bidi="ar-SA"/>
    </w:rPr>
  </w:style>
  <w:style w:type="paragraph" w:customStyle="1" w:styleId="ConsPlusNonformat">
    <w:name w:val="ConsPlusNonformat"/>
    <w:qFormat/>
    <w:pPr>
      <w:widowControl w:val="0"/>
      <w:suppressAutoHyphens/>
      <w:overflowPunct w:val="0"/>
    </w:pPr>
    <w:rPr>
      <w:rFonts w:ascii="Courier New" w:eastAsia="Times New Roman" w:hAnsi="Courier New" w:cs="Courier New"/>
      <w:color w:val="00000A"/>
      <w:kern w:val="0"/>
      <w:szCs w:val="20"/>
      <w:lang w:bidi="ar-SA"/>
    </w:rPr>
  </w:style>
  <w:style w:type="paragraph" w:customStyle="1" w:styleId="ConsPlusCell">
    <w:name w:val="ConsPlusCell"/>
    <w:qFormat/>
    <w:pPr>
      <w:widowControl w:val="0"/>
      <w:suppressAutoHyphens/>
      <w:overflowPunct w:val="0"/>
    </w:pPr>
    <w:rPr>
      <w:rFonts w:ascii="Calibri" w:eastAsia="Times New Roman" w:hAnsi="Calibri" w:cs="Calibri"/>
      <w:color w:val="00000A"/>
      <w:kern w:val="0"/>
      <w:sz w:val="22"/>
      <w:szCs w:val="22"/>
      <w:lang w:bidi="ar-SA"/>
    </w:rPr>
  </w:style>
  <w:style w:type="paragraph" w:customStyle="1" w:styleId="17">
    <w:name w:val="Знак1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b">
    <w:name w:val="Нормальный (таблица)"/>
    <w:basedOn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Отчетный"/>
    <w:basedOn w:val="a"/>
    <w:qFormat/>
    <w:pPr>
      <w:spacing w:after="120" w:line="360" w:lineRule="auto"/>
      <w:ind w:firstLine="720"/>
      <w:jc w:val="both"/>
    </w:pPr>
    <w:rPr>
      <w:rFonts w:eastAsia="Calibri"/>
      <w:sz w:val="26"/>
    </w:rPr>
  </w:style>
  <w:style w:type="paragraph" w:customStyle="1" w:styleId="18">
    <w:name w:val="Абзац списка1"/>
    <w:basedOn w:val="a"/>
    <w:qFormat/>
    <w:pPr>
      <w:ind w:left="720" w:firstLine="709"/>
      <w:contextualSpacing/>
      <w:jc w:val="both"/>
    </w:pPr>
    <w:rPr>
      <w:sz w:val="28"/>
      <w:szCs w:val="28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19">
    <w:name w:val="Стиль1"/>
    <w:basedOn w:val="210"/>
    <w:qFormat/>
    <w:pPr>
      <w:keepLines/>
      <w:ind w:left="0"/>
      <w:jc w:val="center"/>
    </w:pPr>
    <w:rPr>
      <w:bCs/>
      <w:szCs w:val="26"/>
    </w:rPr>
  </w:style>
  <w:style w:type="paragraph" w:customStyle="1" w:styleId="ConsPlusTitle">
    <w:name w:val="ConsPlusTitle"/>
    <w:qFormat/>
    <w:pPr>
      <w:widowControl w:val="0"/>
      <w:suppressAutoHyphens/>
      <w:overflowPunct w:val="0"/>
    </w:pPr>
    <w:rPr>
      <w:rFonts w:eastAsia="Times New Roman" w:cs="Times New Roman"/>
      <w:b/>
      <w:bCs/>
      <w:color w:val="00000A"/>
      <w:kern w:val="0"/>
      <w:sz w:val="28"/>
      <w:szCs w:val="28"/>
      <w:lang w:bidi="ar-SA"/>
    </w:rPr>
  </w:style>
  <w:style w:type="paragraph" w:customStyle="1" w:styleId="140">
    <w:name w:val="Обычный + 14 пт"/>
    <w:basedOn w:val="af7"/>
    <w:qFormat/>
    <w:pPr>
      <w:ind w:firstLine="601"/>
    </w:pPr>
    <w:rPr>
      <w:szCs w:val="28"/>
    </w:rPr>
  </w:style>
  <w:style w:type="paragraph" w:customStyle="1" w:styleId="23">
    <w:name w:val="Знак2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33">
    <w:name w:val="Знак3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eastAsia="Times New Roman" w:cs="Tahoma"/>
      <w:color w:val="00000A"/>
      <w:kern w:val="0"/>
      <w:lang w:val="de-DE" w:eastAsia="ja-JP" w:bidi="fa-IR"/>
    </w:rPr>
  </w:style>
  <w:style w:type="paragraph" w:customStyle="1" w:styleId="paragraphleftindent">
    <w:name w:val="paragraph_left_indent"/>
    <w:basedOn w:val="a"/>
    <w:qFormat/>
    <w:pPr>
      <w:jc w:val="right"/>
    </w:pPr>
    <w:rPr>
      <w:sz w:val="24"/>
      <w:szCs w:val="24"/>
    </w:rPr>
  </w:style>
  <w:style w:type="paragraph" w:styleId="afe">
    <w:name w:val="Plain Text"/>
    <w:basedOn w:val="a"/>
    <w:qFormat/>
    <w:rPr>
      <w:rFonts w:ascii="Consolas" w:eastAsia="Calibri" w:hAnsi="Consolas" w:cs="Consolas"/>
      <w:sz w:val="21"/>
      <w:szCs w:val="21"/>
    </w:rPr>
  </w:style>
  <w:style w:type="paragraph" w:styleId="34">
    <w:name w:val="Body Text 3"/>
    <w:basedOn w:val="a"/>
    <w:qFormat/>
    <w:pPr>
      <w:spacing w:before="480" w:after="480"/>
      <w:ind w:right="6095"/>
      <w:jc w:val="both"/>
    </w:pPr>
    <w:rPr>
      <w:sz w:val="24"/>
    </w:rPr>
  </w:style>
  <w:style w:type="paragraph" w:styleId="aff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qFormat/>
    <w:rPr>
      <w:b/>
      <w:bCs/>
    </w:rPr>
  </w:style>
  <w:style w:type="paragraph" w:customStyle="1" w:styleId="Default">
    <w:name w:val="Default"/>
    <w:qFormat/>
    <w:pPr>
      <w:suppressAutoHyphens/>
      <w:overflowPunct w:val="0"/>
    </w:pPr>
    <w:rPr>
      <w:rFonts w:eastAsia="Times New Roman" w:cs="Times New Roman"/>
      <w:color w:val="000000"/>
      <w:kern w:val="0"/>
      <w:lang w:bidi="ar-SA"/>
    </w:rPr>
  </w:style>
  <w:style w:type="paragraph" w:customStyle="1" w:styleId="aff2">
    <w:name w:val="Содержимое таблицы"/>
    <w:basedOn w:val="a"/>
    <w:qFormat/>
  </w:style>
  <w:style w:type="paragraph" w:customStyle="1" w:styleId="aff3">
    <w:name w:val="Заголовок таблицы"/>
    <w:basedOn w:val="aff2"/>
    <w:qFormat/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5">
    <w:name w:val="footer"/>
    <w:basedOn w:val="a"/>
    <w:pPr>
      <w:tabs>
        <w:tab w:val="center" w:pos="4677"/>
        <w:tab w:val="right" w:pos="9355"/>
      </w:tabs>
    </w:pPr>
  </w:style>
  <w:style w:type="paragraph" w:styleId="aff6">
    <w:name w:val="No Spacing"/>
    <w:qFormat/>
    <w:pPr>
      <w:overflowPunct w:val="0"/>
    </w:pPr>
    <w:rPr>
      <w:rFonts w:eastAsia="Times New Roman" w:cs="Times New Roman"/>
      <w:color w:val="00000A"/>
      <w:kern w:val="0"/>
      <w:sz w:val="24"/>
      <w:lang w:eastAsia="ru-RU" w:bidi="ar-SA"/>
    </w:rPr>
  </w:style>
  <w:style w:type="paragraph" w:customStyle="1" w:styleId="Heading31">
    <w:name w:val="Heading 31"/>
    <w:basedOn w:val="a"/>
    <w:qFormat/>
    <w:pPr>
      <w:keepNext/>
      <w:keepLines/>
      <w:suppressAutoHyphens w:val="0"/>
      <w:spacing w:before="200"/>
      <w:jc w:val="both"/>
      <w:outlineLvl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Normal">
    <w:name w:val="ConsNormal"/>
    <w:qFormat/>
    <w:pPr>
      <w:widowControl w:val="0"/>
      <w:suppressAutoHyphens/>
      <w:overflowPunct w:val="0"/>
      <w:ind w:right="19772" w:firstLine="720"/>
    </w:pPr>
    <w:rPr>
      <w:rFonts w:ascii="Arial" w:eastAsia="Times New Roman" w:hAnsi="Arial"/>
      <w:kern w:val="0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123">
    <w:name w:val="Нумерованный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11226</Words>
  <Characters>63991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23.06.2016 N 182-ФЗ"Об основах системы профилактики правонарушений в Российской Федерации"</vt:lpstr>
    </vt:vector>
  </TitlesOfParts>
  <Company>КонсультантПлюс Версия 4021.00.31</Company>
  <LinksUpToDate>false</LinksUpToDate>
  <CharactersWithSpaces>75067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23.06.2016 N 182-ФЗ"Об основах системы профилактики правонарушений в Российской Федерации"</dc:title>
  <dc:creator>Комп</dc:creator>
  <cp:lastModifiedBy>Boiko</cp:lastModifiedBy>
  <cp:revision>2</cp:revision>
  <cp:lastPrinted>2022-03-21T06:36:00Z</cp:lastPrinted>
  <dcterms:created xsi:type="dcterms:W3CDTF">2022-03-21T06:37:00Z</dcterms:created>
  <dcterms:modified xsi:type="dcterms:W3CDTF">2022-03-21T06:37:00Z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4021.00.31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