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D9" w:rsidRDefault="005063D9">
      <w:pPr>
        <w:jc w:val="center"/>
      </w:pPr>
    </w:p>
    <w:p w:rsidR="005063D9" w:rsidRDefault="005063D9">
      <w:pPr>
        <w:jc w:val="center"/>
      </w:pPr>
    </w:p>
    <w:p w:rsidR="005063D9" w:rsidRDefault="000B30A7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9" w:rsidRDefault="005063D9">
      <w:pPr>
        <w:jc w:val="center"/>
        <w:rPr>
          <w:spacing w:val="30"/>
          <w:sz w:val="26"/>
          <w:szCs w:val="26"/>
        </w:rPr>
      </w:pPr>
    </w:p>
    <w:p w:rsidR="005063D9" w:rsidRDefault="000B30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063D9" w:rsidRDefault="005063D9">
      <w:pPr>
        <w:jc w:val="center"/>
        <w:rPr>
          <w:sz w:val="26"/>
          <w:szCs w:val="26"/>
        </w:rPr>
      </w:pPr>
    </w:p>
    <w:p w:rsidR="005063D9" w:rsidRDefault="000B30A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063D9" w:rsidRDefault="005063D9">
      <w:pPr>
        <w:jc w:val="center"/>
        <w:rPr>
          <w:b/>
          <w:spacing w:val="38"/>
          <w:sz w:val="26"/>
          <w:szCs w:val="26"/>
        </w:rPr>
      </w:pPr>
    </w:p>
    <w:p w:rsidR="005063D9" w:rsidRDefault="000B3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01.02.2022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151</w:t>
      </w:r>
    </w:p>
    <w:p w:rsidR="005063D9" w:rsidRDefault="005063D9">
      <w:pPr>
        <w:jc w:val="center"/>
        <w:rPr>
          <w:sz w:val="26"/>
          <w:szCs w:val="26"/>
        </w:rPr>
      </w:pPr>
    </w:p>
    <w:p w:rsidR="005063D9" w:rsidRDefault="000B30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063D9" w:rsidRDefault="005063D9">
      <w:pPr>
        <w:rPr>
          <w:sz w:val="28"/>
          <w:szCs w:val="28"/>
        </w:rPr>
      </w:pPr>
    </w:p>
    <w:p w:rsidR="005063D9" w:rsidRDefault="000B30A7">
      <w:pPr>
        <w:jc w:val="center"/>
      </w:pPr>
      <w:r>
        <w:rPr>
          <w:b/>
          <w:sz w:val="28"/>
          <w:szCs w:val="28"/>
        </w:rPr>
        <w:t xml:space="preserve"> </w:t>
      </w:r>
      <w:bookmarkStart w:id="1" w:name="__DdeLink__333_840937617"/>
      <w:r>
        <w:rPr>
          <w:b/>
          <w:bCs/>
          <w:sz w:val="28"/>
          <w:szCs w:val="28"/>
        </w:rPr>
        <w:t>О</w:t>
      </w:r>
      <w:bookmarkEnd w:id="1"/>
      <w:r>
        <w:rPr>
          <w:b/>
          <w:bCs/>
          <w:kern w:val="2"/>
          <w:sz w:val="28"/>
          <w:szCs w:val="28"/>
        </w:rPr>
        <w:t xml:space="preserve">б утверждении </w:t>
      </w:r>
      <w:bookmarkStart w:id="2" w:name="__DdeLink__599_2305749573"/>
      <w:r>
        <w:rPr>
          <w:b/>
          <w:bCs/>
          <w:kern w:val="2"/>
          <w:sz w:val="28"/>
          <w:szCs w:val="28"/>
        </w:rPr>
        <w:t xml:space="preserve">перечня </w:t>
      </w:r>
    </w:p>
    <w:p w:rsidR="005063D9" w:rsidRDefault="000B30A7">
      <w:pPr>
        <w:jc w:val="center"/>
      </w:pPr>
      <w:r>
        <w:rPr>
          <w:b/>
          <w:bCs/>
          <w:kern w:val="2"/>
          <w:sz w:val="28"/>
          <w:szCs w:val="28"/>
        </w:rPr>
        <w:t xml:space="preserve">мест массового пребывания людей </w:t>
      </w:r>
    </w:p>
    <w:p w:rsidR="005063D9" w:rsidRDefault="000B30A7">
      <w:pPr>
        <w:jc w:val="center"/>
      </w:pPr>
      <w:r>
        <w:rPr>
          <w:b/>
          <w:bCs/>
          <w:kern w:val="2"/>
          <w:sz w:val="28"/>
          <w:szCs w:val="28"/>
        </w:rPr>
        <w:t xml:space="preserve">на территории муниципального образования </w:t>
      </w:r>
    </w:p>
    <w:p w:rsidR="005063D9" w:rsidRDefault="000B30A7">
      <w:pPr>
        <w:jc w:val="center"/>
      </w:pPr>
      <w:r>
        <w:rPr>
          <w:b/>
          <w:bCs/>
          <w:kern w:val="2"/>
          <w:sz w:val="28"/>
          <w:szCs w:val="28"/>
        </w:rPr>
        <w:t>«Город Батайск»</w:t>
      </w:r>
      <w:bookmarkEnd w:id="2"/>
    </w:p>
    <w:p w:rsidR="005063D9" w:rsidRDefault="000B30A7">
      <w:pPr>
        <w:jc w:val="center"/>
      </w:pPr>
      <w:r>
        <w:rPr>
          <w:b/>
          <w:bCs/>
          <w:kern w:val="2"/>
          <w:sz w:val="28"/>
          <w:szCs w:val="28"/>
        </w:rPr>
        <w:t xml:space="preserve"> </w:t>
      </w:r>
    </w:p>
    <w:p w:rsidR="005063D9" w:rsidRDefault="005063D9">
      <w:pPr>
        <w:jc w:val="both"/>
        <w:rPr>
          <w:sz w:val="28"/>
        </w:rPr>
      </w:pPr>
    </w:p>
    <w:p w:rsidR="005063D9" w:rsidRDefault="000B30A7">
      <w:pPr>
        <w:pStyle w:val="1"/>
        <w:tabs>
          <w:tab w:val="left" w:pos="660"/>
        </w:tabs>
        <w:spacing w:before="0" w:line="240" w:lineRule="auto"/>
        <w:ind w:firstLine="709"/>
        <w:jc w:val="both"/>
      </w:pPr>
      <w:r>
        <w:rPr>
          <w:color w:val="111111"/>
          <w:sz w:val="28"/>
          <w:szCs w:val="28"/>
        </w:rPr>
        <w:t>В соответствии с постановлением Правительства Российской Федерации от 25.12.2015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</w:t>
      </w:r>
      <w:r>
        <w:rPr>
          <w:color w:val="111111"/>
          <w:sz w:val="28"/>
          <w:szCs w:val="28"/>
        </w:rPr>
        <w:t xml:space="preserve">ной гвардии Российской Федерации, и форм паспортов безопасности таких мест и объектов (территорий)», руководствуясь Уставом муниципального образования «Город Батайск», Администрация города Батайска </w:t>
      </w:r>
      <w:r>
        <w:rPr>
          <w:b/>
          <w:color w:val="111111"/>
          <w:sz w:val="28"/>
          <w:szCs w:val="28"/>
        </w:rPr>
        <w:t>постановляет:</w:t>
      </w:r>
    </w:p>
    <w:p w:rsidR="005063D9" w:rsidRDefault="005063D9">
      <w:pPr>
        <w:jc w:val="center"/>
        <w:rPr>
          <w:sz w:val="28"/>
        </w:rPr>
      </w:pPr>
    </w:p>
    <w:p w:rsidR="005063D9" w:rsidRDefault="000B30A7">
      <w:pPr>
        <w:ind w:firstLine="720"/>
        <w:jc w:val="both"/>
      </w:pPr>
      <w:r>
        <w:rPr>
          <w:sz w:val="28"/>
        </w:rPr>
        <w:t xml:space="preserve">1. Утвердить перечень мест массового </w:t>
      </w:r>
      <w:r>
        <w:rPr>
          <w:kern w:val="2"/>
          <w:sz w:val="28"/>
          <w:szCs w:val="28"/>
        </w:rPr>
        <w:t>пребыв</w:t>
      </w:r>
      <w:r>
        <w:rPr>
          <w:kern w:val="2"/>
          <w:sz w:val="28"/>
          <w:szCs w:val="28"/>
        </w:rPr>
        <w:t>ания людей на территории муниципального образования «Город Батайск»:</w:t>
      </w:r>
    </w:p>
    <w:p w:rsidR="005063D9" w:rsidRDefault="000B30A7">
      <w:pPr>
        <w:ind w:firstLine="720"/>
        <w:jc w:val="both"/>
      </w:pPr>
      <w:r>
        <w:rPr>
          <w:kern w:val="2"/>
          <w:sz w:val="28"/>
          <w:szCs w:val="28"/>
        </w:rPr>
        <w:t>- здание Администрации города Батайска (пл. Ленина, 3);</w:t>
      </w:r>
    </w:p>
    <w:p w:rsidR="005063D9" w:rsidRDefault="000B30A7">
      <w:pPr>
        <w:ind w:firstLine="720"/>
        <w:jc w:val="both"/>
      </w:pPr>
      <w:r>
        <w:rPr>
          <w:kern w:val="2"/>
          <w:sz w:val="28"/>
          <w:szCs w:val="28"/>
        </w:rPr>
        <w:t>- МБУ «МФЦ» города Батайска (ул. Луначарского, 177);</w:t>
      </w:r>
    </w:p>
    <w:p w:rsidR="005063D9" w:rsidRDefault="000B30A7">
      <w:pPr>
        <w:ind w:firstLine="720"/>
        <w:jc w:val="both"/>
      </w:pPr>
      <w:r>
        <w:rPr>
          <w:kern w:val="2"/>
          <w:sz w:val="28"/>
          <w:szCs w:val="28"/>
        </w:rPr>
        <w:t>- </w:t>
      </w:r>
      <w:r>
        <w:rPr>
          <w:rFonts w:eastAsia="Calibri"/>
          <w:bCs/>
          <w:kern w:val="2"/>
          <w:sz w:val="28"/>
          <w:szCs w:val="28"/>
          <w:lang w:eastAsia="en-US"/>
        </w:rPr>
        <w:t>АО «ОРТК «</w:t>
      </w:r>
      <w:proofErr w:type="gramStart"/>
      <w:r>
        <w:rPr>
          <w:rFonts w:eastAsia="Calibri"/>
          <w:bCs/>
          <w:kern w:val="2"/>
          <w:sz w:val="28"/>
          <w:szCs w:val="28"/>
          <w:lang w:eastAsia="en-US"/>
        </w:rPr>
        <w:t>Южный</w:t>
      </w:r>
      <w:proofErr w:type="gramEnd"/>
      <w:r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Хаб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>» постоянно действующая универсальная ярмарка (ул. Залесь</w:t>
      </w:r>
      <w:r>
        <w:rPr>
          <w:rFonts w:eastAsia="Calibri"/>
          <w:bCs/>
          <w:kern w:val="2"/>
          <w:sz w:val="28"/>
          <w:szCs w:val="28"/>
          <w:lang w:eastAsia="en-US"/>
        </w:rPr>
        <w:t>е, 17);</w:t>
      </w:r>
    </w:p>
    <w:p w:rsidR="005063D9" w:rsidRDefault="000B30A7">
      <w:pPr>
        <w:ind w:firstLine="720"/>
        <w:jc w:val="both"/>
      </w:pPr>
      <w:r>
        <w:rPr>
          <w:rFonts w:eastAsia="Calibri"/>
          <w:bCs/>
          <w:kern w:val="2"/>
          <w:sz w:val="28"/>
          <w:szCs w:val="28"/>
          <w:lang w:eastAsia="en-US"/>
        </w:rPr>
        <w:t>- ОАО «Торговый двор «Центральный» постоянно действующая универсальная ярмарка (ул. Станиславского, 1б, с западной стороны земельного участка и по ул. Станиславского с южной стороны земельного участка с адресным ориентиром ул. М. Горького, 135 ж);</w:t>
      </w:r>
    </w:p>
    <w:p w:rsidR="005063D9" w:rsidRDefault="000B30A7">
      <w:pPr>
        <w:ind w:firstLine="720"/>
        <w:jc w:val="both"/>
      </w:pPr>
      <w:r>
        <w:rPr>
          <w:rFonts w:eastAsia="Calibri"/>
          <w:bCs/>
          <w:kern w:val="2"/>
          <w:sz w:val="28"/>
          <w:szCs w:val="28"/>
          <w:lang w:eastAsia="en-US"/>
        </w:rPr>
        <w:t>- ООО «Фирма ККК» ресторан «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Гапей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>» (ул. Куйбышева, 134);</w:t>
      </w:r>
    </w:p>
    <w:p w:rsidR="005063D9" w:rsidRDefault="000B30A7">
      <w:pPr>
        <w:ind w:firstLine="720"/>
        <w:jc w:val="both"/>
      </w:pPr>
      <w:r>
        <w:rPr>
          <w:rFonts w:eastAsia="Calibri"/>
          <w:bCs/>
          <w:kern w:val="2"/>
          <w:sz w:val="28"/>
          <w:szCs w:val="28"/>
          <w:lang w:eastAsia="en-US"/>
        </w:rPr>
        <w:t>- ООО «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Рест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 xml:space="preserve">-ЮФО», ИП 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Ливадняя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 xml:space="preserve"> Ю.А. ресторан «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СанЖар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>»              (ул. Кирова, 51Д);</w:t>
      </w:r>
    </w:p>
    <w:p w:rsidR="005063D9" w:rsidRDefault="000B30A7">
      <w:pPr>
        <w:ind w:firstLine="720"/>
        <w:jc w:val="both"/>
      </w:pPr>
      <w:r>
        <w:rPr>
          <w:rFonts w:eastAsia="Calibri"/>
          <w:bCs/>
          <w:kern w:val="2"/>
          <w:sz w:val="28"/>
          <w:szCs w:val="28"/>
          <w:lang w:eastAsia="en-US"/>
        </w:rPr>
        <w:t>- ООО «Фирма ККК» кафе «Пилигрим» (ул. Кирова, 51Ф).</w:t>
      </w:r>
    </w:p>
    <w:p w:rsidR="005063D9" w:rsidRDefault="005063D9">
      <w:pPr>
        <w:ind w:firstLine="720"/>
        <w:jc w:val="both"/>
        <w:rPr>
          <w:sz w:val="28"/>
        </w:rPr>
      </w:pPr>
    </w:p>
    <w:p w:rsidR="005063D9" w:rsidRDefault="005063D9">
      <w:pPr>
        <w:ind w:firstLine="720"/>
        <w:jc w:val="center"/>
      </w:pPr>
    </w:p>
    <w:p w:rsidR="005063D9" w:rsidRDefault="000B30A7">
      <w:pPr>
        <w:ind w:firstLine="720"/>
        <w:jc w:val="center"/>
      </w:pPr>
      <w:r>
        <w:lastRenderedPageBreak/>
        <w:fldChar w:fldCharType="begin"/>
      </w:r>
      <w:r>
        <w:instrText>PAGE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5063D9" w:rsidRDefault="005063D9">
      <w:pPr>
        <w:ind w:firstLine="720"/>
        <w:jc w:val="both"/>
        <w:rPr>
          <w:sz w:val="28"/>
        </w:rPr>
      </w:pPr>
    </w:p>
    <w:p w:rsidR="005063D9" w:rsidRDefault="000B30A7">
      <w:pPr>
        <w:ind w:firstLine="720"/>
        <w:jc w:val="both"/>
      </w:pPr>
      <w:r>
        <w:rPr>
          <w:sz w:val="28"/>
        </w:rPr>
        <w:t>2. Признать утратившим силу постановление Админис</w:t>
      </w:r>
      <w:r>
        <w:rPr>
          <w:sz w:val="28"/>
        </w:rPr>
        <w:t xml:space="preserve">трации города Батайска </w:t>
      </w:r>
      <w:r>
        <w:rPr>
          <w:sz w:val="28"/>
          <w:szCs w:val="28"/>
        </w:rPr>
        <w:t>от 30.12.2021 № 2769 «</w:t>
      </w:r>
      <w:bookmarkStart w:id="3" w:name="__DdeLink__333_8409376172"/>
      <w:r>
        <w:rPr>
          <w:sz w:val="28"/>
          <w:szCs w:val="28"/>
        </w:rPr>
        <w:t>О</w:t>
      </w:r>
      <w:bookmarkEnd w:id="3"/>
      <w:r>
        <w:rPr>
          <w:kern w:val="2"/>
          <w:sz w:val="28"/>
          <w:szCs w:val="28"/>
        </w:rPr>
        <w:t xml:space="preserve">б утверждении </w:t>
      </w:r>
      <w:bookmarkStart w:id="4" w:name="__DdeLink__599_23057495732"/>
      <w:r>
        <w:rPr>
          <w:kern w:val="2"/>
          <w:sz w:val="28"/>
          <w:szCs w:val="28"/>
        </w:rPr>
        <w:t xml:space="preserve">перечня </w:t>
      </w:r>
      <w:r>
        <w:rPr>
          <w:kern w:val="2"/>
          <w:sz w:val="28"/>
          <w:szCs w:val="28"/>
        </w:rPr>
        <w:t xml:space="preserve">мест массового пребывания людей на территории муниципального образования </w:t>
      </w:r>
      <w:r>
        <w:rPr>
          <w:kern w:val="2"/>
          <w:sz w:val="28"/>
          <w:szCs w:val="28"/>
        </w:rPr>
        <w:t>«Город Батайск»</w:t>
      </w:r>
      <w:bookmarkEnd w:id="4"/>
      <w:r>
        <w:rPr>
          <w:kern w:val="2"/>
          <w:sz w:val="28"/>
          <w:szCs w:val="28"/>
        </w:rPr>
        <w:t>.</w:t>
      </w:r>
    </w:p>
    <w:p w:rsidR="005063D9" w:rsidRDefault="000B30A7">
      <w:pPr>
        <w:ind w:firstLine="720"/>
        <w:jc w:val="both"/>
      </w:pPr>
      <w:r>
        <w:rPr>
          <w:sz w:val="28"/>
        </w:rPr>
        <w:t>3. </w:t>
      </w:r>
      <w:r>
        <w:rPr>
          <w:sz w:val="28"/>
        </w:rPr>
        <w:t>Постановление вступает в силу со дня его официального опубликования.</w:t>
      </w:r>
    </w:p>
    <w:p w:rsidR="005063D9" w:rsidRDefault="000B30A7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м настоящего постановления оставляю за собой.  </w:t>
      </w:r>
    </w:p>
    <w:p w:rsidR="005063D9" w:rsidRDefault="005063D9">
      <w:pPr>
        <w:jc w:val="both"/>
        <w:rPr>
          <w:spacing w:val="-24"/>
          <w:sz w:val="28"/>
        </w:rPr>
      </w:pPr>
    </w:p>
    <w:p w:rsidR="005063D9" w:rsidRDefault="005063D9">
      <w:pPr>
        <w:jc w:val="both"/>
        <w:rPr>
          <w:spacing w:val="-24"/>
          <w:sz w:val="28"/>
        </w:rPr>
      </w:pPr>
    </w:p>
    <w:tbl>
      <w:tblPr>
        <w:tblStyle w:val="ac"/>
        <w:tblW w:w="9570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5063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9" w:rsidRDefault="000B30A7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063D9" w:rsidRDefault="000B30A7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9" w:rsidRDefault="005063D9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5063D9" w:rsidRDefault="000B30A7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5063D9" w:rsidRDefault="005063D9">
      <w:pPr>
        <w:jc w:val="both"/>
        <w:rPr>
          <w:sz w:val="28"/>
        </w:rPr>
      </w:pPr>
    </w:p>
    <w:p w:rsidR="005063D9" w:rsidRDefault="005063D9">
      <w:pPr>
        <w:jc w:val="both"/>
        <w:rPr>
          <w:sz w:val="28"/>
        </w:rPr>
      </w:pPr>
    </w:p>
    <w:p w:rsidR="005063D9" w:rsidRDefault="000B30A7">
      <w:r>
        <w:rPr>
          <w:sz w:val="28"/>
          <w:szCs w:val="28"/>
        </w:rPr>
        <w:t xml:space="preserve">Постановление вносит </w:t>
      </w:r>
    </w:p>
    <w:p w:rsidR="005063D9" w:rsidRDefault="000B30A7">
      <w:r>
        <w:rPr>
          <w:sz w:val="28"/>
          <w:szCs w:val="28"/>
        </w:rPr>
        <w:t xml:space="preserve">отдел </w:t>
      </w:r>
      <w:bookmarkStart w:id="5" w:name="__DdeLink__405_3969726835"/>
      <w:r>
        <w:rPr>
          <w:sz w:val="28"/>
          <w:szCs w:val="28"/>
        </w:rPr>
        <w:t xml:space="preserve">по взаимодействию </w:t>
      </w:r>
    </w:p>
    <w:p w:rsidR="005063D9" w:rsidRDefault="000B30A7">
      <w:r>
        <w:rPr>
          <w:sz w:val="28"/>
          <w:szCs w:val="28"/>
        </w:rPr>
        <w:t xml:space="preserve">с правоохранительными органами, </w:t>
      </w:r>
    </w:p>
    <w:p w:rsidR="005063D9" w:rsidRDefault="000B30A7">
      <w:r>
        <w:rPr>
          <w:sz w:val="28"/>
          <w:szCs w:val="28"/>
        </w:rPr>
        <w:t xml:space="preserve">казачеством и профилактики </w:t>
      </w:r>
    </w:p>
    <w:p w:rsidR="005063D9" w:rsidRDefault="000B30A7">
      <w:r>
        <w:rPr>
          <w:sz w:val="28"/>
          <w:szCs w:val="28"/>
        </w:rPr>
        <w:t>коррупционных правонарушений</w:t>
      </w:r>
      <w:bookmarkEnd w:id="5"/>
      <w:r>
        <w:rPr>
          <w:sz w:val="28"/>
          <w:szCs w:val="28"/>
        </w:rPr>
        <w:t xml:space="preserve"> </w:t>
      </w:r>
    </w:p>
    <w:p w:rsidR="005063D9" w:rsidRDefault="000B30A7">
      <w:r>
        <w:rPr>
          <w:sz w:val="28"/>
          <w:szCs w:val="28"/>
        </w:rPr>
        <w:t>Администрации города Батайска</w:t>
      </w:r>
    </w:p>
    <w:sectPr w:rsidR="005063D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D9"/>
    <w:rsid w:val="000B30A7"/>
    <w:rsid w:val="005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zh-CN"/>
    </w:rPr>
  </w:style>
  <w:style w:type="table" w:styleId="ac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zh-CN"/>
    </w:rPr>
  </w:style>
  <w:style w:type="table" w:styleId="ac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2022-02-03T12:26:00Z</cp:lastPrinted>
  <dcterms:created xsi:type="dcterms:W3CDTF">2022-02-03T12:26:00Z</dcterms:created>
  <dcterms:modified xsi:type="dcterms:W3CDTF">2022-02-03T12:26:00Z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