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D8" w:rsidRDefault="002671D8" w:rsidP="002671D8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F535F0C" wp14:editId="7C722573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D8" w:rsidRDefault="002671D8" w:rsidP="002671D8">
      <w:pPr>
        <w:jc w:val="center"/>
        <w:rPr>
          <w:spacing w:val="30"/>
          <w:sz w:val="26"/>
          <w:szCs w:val="26"/>
        </w:rPr>
      </w:pPr>
    </w:p>
    <w:p w:rsidR="002671D8" w:rsidRDefault="002671D8" w:rsidP="002671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671D8" w:rsidRDefault="002671D8" w:rsidP="002671D8">
      <w:pPr>
        <w:jc w:val="center"/>
        <w:rPr>
          <w:sz w:val="26"/>
          <w:szCs w:val="26"/>
        </w:rPr>
      </w:pPr>
    </w:p>
    <w:p w:rsidR="002671D8" w:rsidRDefault="002671D8" w:rsidP="002671D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671D8" w:rsidRDefault="002671D8" w:rsidP="002671D8">
      <w:pPr>
        <w:jc w:val="center"/>
        <w:rPr>
          <w:b/>
          <w:spacing w:val="38"/>
          <w:sz w:val="26"/>
          <w:szCs w:val="26"/>
        </w:rPr>
      </w:pPr>
    </w:p>
    <w:p w:rsidR="002671D8" w:rsidRDefault="002671D8" w:rsidP="00267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4AF8">
        <w:rPr>
          <w:sz w:val="28"/>
          <w:szCs w:val="28"/>
          <w:u w:val="single"/>
        </w:rPr>
        <w:t>30.04.2020</w:t>
      </w:r>
      <w:r w:rsidR="003B4AF8">
        <w:rPr>
          <w:sz w:val="28"/>
          <w:szCs w:val="28"/>
        </w:rPr>
        <w:t xml:space="preserve"> № </w:t>
      </w:r>
      <w:r w:rsidR="003B4AF8">
        <w:rPr>
          <w:sz w:val="28"/>
          <w:szCs w:val="28"/>
          <w:u w:val="single"/>
        </w:rPr>
        <w:t>772</w:t>
      </w:r>
    </w:p>
    <w:p w:rsidR="002671D8" w:rsidRDefault="002671D8" w:rsidP="002671D8">
      <w:pPr>
        <w:jc w:val="center"/>
        <w:rPr>
          <w:sz w:val="26"/>
          <w:szCs w:val="26"/>
        </w:rPr>
      </w:pPr>
    </w:p>
    <w:p w:rsidR="002671D8" w:rsidRDefault="002671D8" w:rsidP="002671D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671D8" w:rsidRDefault="002671D8" w:rsidP="002671D8">
      <w:pPr>
        <w:jc w:val="center"/>
        <w:rPr>
          <w:sz w:val="28"/>
          <w:szCs w:val="28"/>
        </w:rPr>
      </w:pPr>
    </w:p>
    <w:p w:rsidR="002671D8" w:rsidRDefault="002671D8" w:rsidP="002671D8">
      <w:pPr>
        <w:jc w:val="center"/>
        <w:rPr>
          <w:sz w:val="28"/>
          <w:szCs w:val="28"/>
        </w:rPr>
      </w:pPr>
    </w:p>
    <w:p w:rsidR="002671D8" w:rsidRPr="002671D8" w:rsidRDefault="002671D8" w:rsidP="002671D8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2671D8" w:rsidRPr="002671D8" w:rsidRDefault="002671D8" w:rsidP="002671D8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2671D8" w:rsidRPr="002671D8" w:rsidRDefault="002671D8" w:rsidP="002671D8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2671D8" w:rsidRPr="002671D8" w:rsidRDefault="002671D8" w:rsidP="002671D8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«Доступная среда» за 2019 год</w:t>
      </w:r>
    </w:p>
    <w:p w:rsidR="002671D8" w:rsidRPr="002671D8" w:rsidRDefault="002671D8" w:rsidP="002671D8">
      <w:pPr>
        <w:jc w:val="center"/>
        <w:rPr>
          <w:sz w:val="28"/>
          <w:szCs w:val="28"/>
        </w:rPr>
      </w:pPr>
    </w:p>
    <w:p w:rsidR="002671D8" w:rsidRPr="002671D8" w:rsidRDefault="002671D8" w:rsidP="002671D8">
      <w:pPr>
        <w:ind w:firstLine="709"/>
        <w:jc w:val="both"/>
        <w:rPr>
          <w:sz w:val="28"/>
          <w:szCs w:val="28"/>
        </w:rPr>
      </w:pPr>
    </w:p>
    <w:p w:rsidR="002671D8" w:rsidRPr="002671D8" w:rsidRDefault="002671D8" w:rsidP="002671D8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</w:t>
      </w:r>
      <w:proofErr w:type="gramStart"/>
      <w:r w:rsidRPr="002671D8">
        <w:rPr>
          <w:sz w:val="28"/>
          <w:szCs w:val="28"/>
        </w:rPr>
        <w:t>в</w:t>
      </w:r>
      <w:proofErr w:type="gramEnd"/>
      <w:r w:rsidRPr="002671D8">
        <w:rPr>
          <w:sz w:val="28"/>
          <w:szCs w:val="28"/>
        </w:rPr>
        <w:t xml:space="preserve"> </w:t>
      </w:r>
      <w:proofErr w:type="gramStart"/>
      <w:r w:rsidRPr="002671D8">
        <w:rPr>
          <w:sz w:val="28"/>
          <w:szCs w:val="28"/>
        </w:rPr>
        <w:t xml:space="preserve">соответствии с постановлением Администрации города Батайска от 27.11.2018 № 358 «Об утверждении муниципальной программы города Батайска «Доступная среда», на основании решения Коллегии Администрации города Батайска от 24.03.2020 № 5 «Об утверждении отчета о реализации и бюджетной эффективности муниципальной программы города Батайска «Доступная среда» за 2019 год», Администрация города Батайска </w:t>
      </w:r>
      <w:r w:rsidRPr="002671D8">
        <w:rPr>
          <w:b/>
          <w:sz w:val="28"/>
          <w:szCs w:val="28"/>
        </w:rPr>
        <w:t>постановляет:</w:t>
      </w:r>
      <w:proofErr w:type="gramEnd"/>
    </w:p>
    <w:p w:rsidR="002671D8" w:rsidRDefault="002671D8" w:rsidP="002671D8">
      <w:pPr>
        <w:jc w:val="center"/>
        <w:rPr>
          <w:sz w:val="28"/>
          <w:szCs w:val="28"/>
        </w:rPr>
      </w:pPr>
    </w:p>
    <w:p w:rsidR="004E7952" w:rsidRPr="004E7952" w:rsidRDefault="004E7952" w:rsidP="002671D8">
      <w:pPr>
        <w:jc w:val="center"/>
        <w:rPr>
          <w:sz w:val="28"/>
          <w:szCs w:val="28"/>
        </w:rPr>
      </w:pPr>
    </w:p>
    <w:p w:rsidR="004E7952" w:rsidRPr="004E7952" w:rsidRDefault="004E7952" w:rsidP="004E7952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«Доступная среда» за 201</w:t>
      </w:r>
      <w:r>
        <w:rPr>
          <w:sz w:val="28"/>
          <w:szCs w:val="28"/>
        </w:rPr>
        <w:t>9</w:t>
      </w:r>
      <w:r w:rsidRPr="004E7952">
        <w:rPr>
          <w:sz w:val="28"/>
          <w:szCs w:val="28"/>
        </w:rPr>
        <w:t xml:space="preserve"> год согласно приложению.</w:t>
      </w:r>
    </w:p>
    <w:p w:rsidR="004E7952" w:rsidRPr="004E7952" w:rsidRDefault="004E7952" w:rsidP="004E7952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2. </w:t>
      </w:r>
      <w:proofErr w:type="gramStart"/>
      <w:r w:rsidRPr="004E7952">
        <w:rPr>
          <w:sz w:val="28"/>
          <w:szCs w:val="28"/>
        </w:rPr>
        <w:t>Разместить отчет</w:t>
      </w:r>
      <w:proofErr w:type="gramEnd"/>
      <w:r w:rsidRPr="004E7952">
        <w:rPr>
          <w:sz w:val="28"/>
          <w:szCs w:val="28"/>
        </w:rPr>
        <w:t xml:space="preserve"> о реализации и оценки бюджетной эффективности муниципальной программы города Батайска «Доступная среда» за 201</w:t>
      </w:r>
      <w:r>
        <w:rPr>
          <w:sz w:val="28"/>
          <w:szCs w:val="28"/>
        </w:rPr>
        <w:t>9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4E7952" w:rsidRPr="004E7952" w:rsidRDefault="004E7952" w:rsidP="004E7952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4E7952" w:rsidRPr="004E7952" w:rsidRDefault="004E7952" w:rsidP="004E7952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4. </w:t>
      </w:r>
      <w:proofErr w:type="gramStart"/>
      <w:r w:rsidRPr="004E7952">
        <w:rPr>
          <w:sz w:val="28"/>
          <w:szCs w:val="28"/>
        </w:rPr>
        <w:t>Контроль за</w:t>
      </w:r>
      <w:proofErr w:type="gramEnd"/>
      <w:r w:rsidRPr="004E7952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2671D8" w:rsidRDefault="002671D8" w:rsidP="002671D8">
      <w:pPr>
        <w:ind w:firstLine="720"/>
        <w:jc w:val="both"/>
        <w:rPr>
          <w:sz w:val="28"/>
          <w:szCs w:val="28"/>
        </w:rPr>
      </w:pPr>
    </w:p>
    <w:p w:rsidR="002671D8" w:rsidRDefault="002671D8" w:rsidP="002671D8">
      <w:pPr>
        <w:ind w:firstLine="720"/>
        <w:jc w:val="both"/>
        <w:rPr>
          <w:sz w:val="28"/>
          <w:szCs w:val="28"/>
        </w:rPr>
      </w:pPr>
    </w:p>
    <w:p w:rsidR="002671D8" w:rsidRDefault="002671D8" w:rsidP="002671D8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671D8" w:rsidRDefault="002671D8" w:rsidP="002671D8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 Г.В. Павлятенко</w:t>
      </w:r>
    </w:p>
    <w:p w:rsidR="002671D8" w:rsidRDefault="002671D8" w:rsidP="002671D8">
      <w:pPr>
        <w:ind w:firstLine="720"/>
        <w:jc w:val="both"/>
        <w:rPr>
          <w:sz w:val="28"/>
        </w:rPr>
      </w:pPr>
    </w:p>
    <w:p w:rsidR="002671D8" w:rsidRDefault="002671D8" w:rsidP="002671D8">
      <w:pPr>
        <w:ind w:firstLine="720"/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F761F8" w:rsidRDefault="002671D8" w:rsidP="002671D8">
      <w:pPr>
        <w:jc w:val="both"/>
        <w:rPr>
          <w:sz w:val="28"/>
        </w:rPr>
      </w:pPr>
      <w:r>
        <w:rPr>
          <w:sz w:val="28"/>
        </w:rPr>
        <w:t xml:space="preserve">Управление </w:t>
      </w:r>
      <w:proofErr w:type="gramStart"/>
      <w:r>
        <w:rPr>
          <w:sz w:val="28"/>
        </w:rPr>
        <w:t>социальной</w:t>
      </w:r>
      <w:proofErr w:type="gramEnd"/>
    </w:p>
    <w:p w:rsidR="002671D8" w:rsidRDefault="002671D8" w:rsidP="002671D8">
      <w:pPr>
        <w:jc w:val="both"/>
        <w:rPr>
          <w:sz w:val="28"/>
        </w:rPr>
      </w:pPr>
      <w:r>
        <w:rPr>
          <w:sz w:val="28"/>
        </w:rPr>
        <w:t>защиты населения</w:t>
      </w:r>
    </w:p>
    <w:p w:rsidR="002671D8" w:rsidRDefault="002671D8" w:rsidP="002671D8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p w:rsidR="002671D8" w:rsidRDefault="002671D8" w:rsidP="002671D8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671D8" w:rsidTr="002671D8">
        <w:tc>
          <w:tcPr>
            <w:tcW w:w="3652" w:type="dxa"/>
          </w:tcPr>
          <w:p w:rsidR="002671D8" w:rsidRDefault="002671D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671D8" w:rsidRDefault="002671D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671D8" w:rsidRDefault="002671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3B4AF8">
              <w:rPr>
                <w:sz w:val="28"/>
                <w:szCs w:val="28"/>
                <w:u w:val="single"/>
              </w:rPr>
              <w:t>30.04.2020</w:t>
            </w:r>
            <w:r w:rsidR="003B4AF8">
              <w:rPr>
                <w:sz w:val="28"/>
                <w:szCs w:val="28"/>
              </w:rPr>
              <w:t xml:space="preserve"> № </w:t>
            </w:r>
            <w:r w:rsidR="003B4AF8">
              <w:rPr>
                <w:sz w:val="28"/>
                <w:szCs w:val="28"/>
                <w:u w:val="single"/>
              </w:rPr>
              <w:t>772</w:t>
            </w:r>
            <w:bookmarkStart w:id="0" w:name="_GoBack"/>
            <w:bookmarkEnd w:id="0"/>
          </w:p>
          <w:p w:rsidR="002671D8" w:rsidRDefault="002671D8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671D8" w:rsidRPr="009F0111" w:rsidRDefault="002671D8" w:rsidP="002671D8">
      <w:pPr>
        <w:jc w:val="right"/>
        <w:rPr>
          <w:sz w:val="28"/>
          <w:szCs w:val="28"/>
        </w:rPr>
      </w:pPr>
    </w:p>
    <w:p w:rsidR="00D611F3" w:rsidRPr="009F0111" w:rsidRDefault="00D611F3" w:rsidP="00D611F3">
      <w:pPr>
        <w:suppressAutoHyphens/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Управление социальной защиты населения города Батайска</w:t>
      </w: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9F0111" w:rsidRPr="009F0111" w:rsidRDefault="009F0111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 xml:space="preserve">ОТЧЕТ </w:t>
      </w:r>
    </w:p>
    <w:p w:rsidR="00D611F3" w:rsidRPr="009F0111" w:rsidRDefault="00D611F3" w:rsidP="00D611F3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 xml:space="preserve">О РЕАЛИЗАЦИИ И </w:t>
      </w:r>
      <w:r w:rsidR="00B92DC0">
        <w:rPr>
          <w:b/>
          <w:sz w:val="28"/>
          <w:szCs w:val="28"/>
        </w:rPr>
        <w:t xml:space="preserve">ОЦЕНКИ </w:t>
      </w:r>
      <w:r w:rsidRPr="009F0111">
        <w:rPr>
          <w:b/>
          <w:sz w:val="28"/>
          <w:szCs w:val="28"/>
        </w:rPr>
        <w:t xml:space="preserve">БЮДЖЕТНОЙ ЭФФЕКТИВНОСТИ МУНИЦИПАЛЬНОЙ ПРОГРАММЫ ГОРОДА БАТАЙСКА «ДОСТУПНАЯ СРЕДА» </w:t>
      </w:r>
    </w:p>
    <w:p w:rsidR="00D611F3" w:rsidRPr="009F0111" w:rsidRDefault="00D611F3" w:rsidP="00D611F3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>ЗА 2019 ГОД</w:t>
      </w: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spacing w:line="360" w:lineRule="auto"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9F0111" w:rsidRDefault="009F0111" w:rsidP="00D611F3">
      <w:pPr>
        <w:suppressAutoHyphens/>
        <w:jc w:val="center"/>
        <w:rPr>
          <w:sz w:val="28"/>
          <w:szCs w:val="28"/>
        </w:rPr>
      </w:pPr>
    </w:p>
    <w:p w:rsidR="00D611F3" w:rsidRPr="009F0111" w:rsidRDefault="00D611F3" w:rsidP="00D611F3">
      <w:pPr>
        <w:suppressAutoHyphens/>
        <w:jc w:val="center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СОДЕРЖАНИЕ</w:t>
      </w:r>
    </w:p>
    <w:p w:rsidR="00D611F3" w:rsidRPr="009F0111" w:rsidRDefault="00D611F3" w:rsidP="00D611F3">
      <w:pPr>
        <w:suppressAutoHyphens/>
        <w:jc w:val="center"/>
        <w:rPr>
          <w:sz w:val="28"/>
          <w:szCs w:val="28"/>
        </w:rPr>
      </w:pPr>
    </w:p>
    <w:p w:rsidR="00D611F3" w:rsidRPr="009F0111" w:rsidRDefault="00D611F3" w:rsidP="00D611F3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Конкретные результаты, достигнутые за отчетный период.</w:t>
      </w:r>
    </w:p>
    <w:p w:rsidR="00D611F3" w:rsidRPr="009F0111" w:rsidRDefault="00D611F3" w:rsidP="00D611F3">
      <w:pPr>
        <w:ind w:left="-567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1.1. Основные результаты, достигнутые в отчетном году;</w:t>
      </w:r>
    </w:p>
    <w:p w:rsidR="00D611F3" w:rsidRPr="009F0111" w:rsidRDefault="00D611F3" w:rsidP="00D611F3">
      <w:pPr>
        <w:ind w:left="-567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:rsidR="00D611F3" w:rsidRPr="009F0111" w:rsidRDefault="00D611F3" w:rsidP="00D611F3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:rsidR="00D611F3" w:rsidRPr="009F0111" w:rsidRDefault="00D611F3" w:rsidP="00D611F3">
      <w:pPr>
        <w:ind w:left="-567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D611F3" w:rsidRPr="009F0111" w:rsidRDefault="00D611F3" w:rsidP="00D611F3">
      <w:pPr>
        <w:ind w:left="-567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:rsidR="00D611F3" w:rsidRPr="009F0111" w:rsidRDefault="00D611F3" w:rsidP="00D611F3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D611F3" w:rsidRPr="009F0111" w:rsidRDefault="00D611F3" w:rsidP="00D611F3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:rsidR="00D611F3" w:rsidRPr="009F0111" w:rsidRDefault="00D611F3" w:rsidP="00D611F3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:rsidR="00D611F3" w:rsidRPr="009F0111" w:rsidRDefault="00D611F3" w:rsidP="00D611F3">
      <w:pPr>
        <w:pStyle w:val="a7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D611F3" w:rsidRPr="009F0111" w:rsidRDefault="00D611F3" w:rsidP="00D611F3">
      <w:pPr>
        <w:pStyle w:val="a7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Предложения по дальнейшей реализации  муниципальной программы.</w:t>
      </w:r>
    </w:p>
    <w:p w:rsidR="00D611F3" w:rsidRPr="009F0111" w:rsidRDefault="00D611F3" w:rsidP="00D611F3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D611F3" w:rsidRPr="009F0111" w:rsidRDefault="00D611F3" w:rsidP="00D611F3">
      <w:pPr>
        <w:suppressAutoHyphens/>
        <w:ind w:left="-567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left="-567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  <w:r w:rsidRPr="009F0111">
        <w:rPr>
          <w:sz w:val="28"/>
          <w:szCs w:val="28"/>
          <w:u w:val="single"/>
        </w:rPr>
        <w:t>Приложения</w:t>
      </w:r>
      <w:r w:rsidRPr="009F0111">
        <w:rPr>
          <w:sz w:val="28"/>
          <w:szCs w:val="28"/>
        </w:rPr>
        <w:t xml:space="preserve"> к отчету о реализации и бюджетной эффективности муниципальной программы города Батайска «Доступная среда» за 2019 год:</w:t>
      </w: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2019 год (таблица № 1).</w:t>
      </w: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2019 год (таблица № 2).</w:t>
      </w: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left="-567" w:firstLine="567"/>
        <w:jc w:val="both"/>
        <w:rPr>
          <w:sz w:val="28"/>
          <w:szCs w:val="28"/>
        </w:rPr>
      </w:pP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proofErr w:type="gramStart"/>
      <w:r w:rsidRPr="009F0111">
        <w:rPr>
          <w:b/>
          <w:sz w:val="28"/>
          <w:szCs w:val="28"/>
          <w:lang w:val="en-US"/>
        </w:rPr>
        <w:lastRenderedPageBreak/>
        <w:t>I</w:t>
      </w:r>
      <w:r w:rsidRPr="009F0111">
        <w:rPr>
          <w:b/>
          <w:sz w:val="28"/>
          <w:szCs w:val="28"/>
        </w:rPr>
        <w:t>. Конкретные результаты, достигнутые за отчетный период.</w:t>
      </w:r>
      <w:proofErr w:type="gramEnd"/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proofErr w:type="gramStart"/>
      <w:r w:rsidRPr="009F0111">
        <w:rPr>
          <w:sz w:val="28"/>
          <w:szCs w:val="28"/>
        </w:rPr>
        <w:t>Целью муниципальной программы города Батайска «Доступная среда»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 в соответствии с меняющимися запросами населения и перспективными задачами развития города.</w:t>
      </w:r>
      <w:proofErr w:type="gramEnd"/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Основные результаты, достигнутые в отчетном году: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- проведение строительно-монтажных работ по созданию универсальной </w:t>
      </w:r>
      <w:proofErr w:type="spellStart"/>
      <w:r w:rsidRPr="009F0111">
        <w:rPr>
          <w:sz w:val="28"/>
          <w:szCs w:val="28"/>
        </w:rPr>
        <w:t>безберьерной</w:t>
      </w:r>
      <w:proofErr w:type="spellEnd"/>
      <w:r w:rsidRPr="009F0111">
        <w:rPr>
          <w:sz w:val="28"/>
          <w:szCs w:val="28"/>
        </w:rPr>
        <w:t xml:space="preserve"> среды для обеспечения физической </w:t>
      </w:r>
      <w:proofErr w:type="gramStart"/>
      <w:r w:rsidRPr="009F0111">
        <w:rPr>
          <w:sz w:val="28"/>
          <w:szCs w:val="28"/>
        </w:rPr>
        <w:t>доступности здания учреждения культуры города Батайска ГК</w:t>
      </w:r>
      <w:proofErr w:type="gramEnd"/>
      <w:r w:rsidRPr="009F0111">
        <w:rPr>
          <w:sz w:val="28"/>
          <w:szCs w:val="28"/>
        </w:rPr>
        <w:t xml:space="preserve"> ДЦ по основному мероприятию 1.2. – на сумму 893,1 тыс. руб. из средств областного и местного бюджетов.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На реализацию данного мероприятия Правительством Ростовской области из Резервного фонда было выделено 859,5 тыс. руб. в соответствии с распоряжением Правительства Ростовской области от 21.08.2019 № 517 «О выделении средств», что позволило реализовать мероприятие в полном объеме согласно проектно-сметной документации.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выплата компенсаций инвалидам страховых премий по договорам обязательного страхования гражданской ответственности владельцев транспортных средств по основному мероприятию 2.1. – на сумму 63,8 тыс. руб. из средств федерального бюджета.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Данную компенсацию получили  – 20 человек, являющимися инвалидами  2 и 3 групп инвалидности по таким льготным категориям: участники Великой Отечественной войны; инвалиды Великой Отечественной войны; инвалиды, вследствие Чернобыльской катастрофы, инвалиды по общему заболеванию.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Реализация основных мероприятий, позволяет формировать условия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совершенствовать механизм предоставления услуг в сфере реабилитации с целью интеграции инвалидов в общество.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города, общества, страны.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lastRenderedPageBreak/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С учетом текущего состояния доступности объектов и услуг для инвалидов и других маломобильных групп населения целью Программы стало 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Батайска.</w:t>
      </w:r>
    </w:p>
    <w:p w:rsidR="00D611F3" w:rsidRPr="009F0111" w:rsidRDefault="00D611F3" w:rsidP="00D611F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Для достижения поставленной цели необходимо решение следующих основных задач:</w:t>
      </w:r>
    </w:p>
    <w:p w:rsidR="00D611F3" w:rsidRPr="009F0111" w:rsidRDefault="00D611F3" w:rsidP="00D611F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1.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2. Совершенствование механизма предоставления услуг в сфере реабилитации с целью интеграции инвалидов в общество.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Выплата компенсаций инвалидам страховых премий по договорам обязательного страхования гражданской ответственности владельцев транспортных средств позволяют инвалидам интегрироваться в общество. 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</w:rPr>
        <w:t xml:space="preserve">Поэтапное решение основных задач постепенно вносят соответствующий вклад в достижение главной цели программы - </w:t>
      </w:r>
      <w:r w:rsidRPr="009F0111">
        <w:rPr>
          <w:sz w:val="28"/>
          <w:szCs w:val="28"/>
          <w:lang w:eastAsia="ar-SA"/>
        </w:rPr>
        <w:t>создание доступной среды для инвалидов для реализации своих прав и свобод, и их полноценному участию в жизни страны.</w:t>
      </w:r>
    </w:p>
    <w:p w:rsidR="00D611F3" w:rsidRPr="009F0111" w:rsidRDefault="00D611F3" w:rsidP="00D611F3">
      <w:pPr>
        <w:pStyle w:val="af2"/>
        <w:jc w:val="center"/>
        <w:rPr>
          <w:sz w:val="28"/>
          <w:szCs w:val="28"/>
        </w:rPr>
      </w:pP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  <w:lang w:val="en-US"/>
        </w:rPr>
        <w:t>II</w:t>
      </w:r>
      <w:r w:rsidRPr="009F0111">
        <w:rPr>
          <w:b/>
          <w:sz w:val="28"/>
          <w:szCs w:val="28"/>
        </w:rPr>
        <w:t>. Результаты реализации основных мероприятий подпрограмм,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>а также сведения о достижении контрольных событий.</w:t>
      </w:r>
    </w:p>
    <w:p w:rsidR="00D611F3" w:rsidRPr="009F0111" w:rsidRDefault="00D611F3" w:rsidP="00D611F3">
      <w:pPr>
        <w:ind w:firstLine="708"/>
        <w:jc w:val="center"/>
        <w:rPr>
          <w:sz w:val="28"/>
          <w:szCs w:val="28"/>
        </w:rPr>
      </w:pP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Муниципальная программа города Батайска «Доступная среда» включает в себя 2 подпрограммы: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Подпрограмма 2 «Социальная интеграция инвалидов и других маломобильных групп населения в обществе».</w:t>
      </w:r>
    </w:p>
    <w:p w:rsidR="00D611F3" w:rsidRPr="009F0111" w:rsidRDefault="00D611F3" w:rsidP="00D611F3">
      <w:pPr>
        <w:ind w:firstLine="708"/>
        <w:jc w:val="both"/>
        <w:rPr>
          <w:bCs/>
          <w:sz w:val="28"/>
          <w:szCs w:val="28"/>
        </w:rPr>
      </w:pPr>
      <w:r w:rsidRPr="009F0111">
        <w:rPr>
          <w:bCs/>
          <w:sz w:val="28"/>
          <w:szCs w:val="28"/>
        </w:rPr>
        <w:t>Первая подпрограмма предусматривает наиболее приоритетные направления государственной политики по формированию условий для беспрепятственного доступа к приоритетным объектам социальной инфраструктуры, в особенности доступа к ним детьми-инвалидами.</w:t>
      </w:r>
    </w:p>
    <w:p w:rsidR="00D611F3" w:rsidRPr="009F0111" w:rsidRDefault="00D611F3" w:rsidP="00D611F3">
      <w:pPr>
        <w:ind w:firstLine="708"/>
        <w:jc w:val="both"/>
        <w:rPr>
          <w:bCs/>
          <w:sz w:val="28"/>
          <w:szCs w:val="28"/>
        </w:rPr>
      </w:pPr>
      <w:r w:rsidRPr="009F0111">
        <w:rPr>
          <w:bCs/>
          <w:sz w:val="28"/>
          <w:szCs w:val="28"/>
        </w:rPr>
        <w:lastRenderedPageBreak/>
        <w:t xml:space="preserve">Вторая подпрограмма предназначена для оказания помощи инвалидам </w:t>
      </w:r>
      <w:proofErr w:type="gramStart"/>
      <w:r w:rsidRPr="009F0111">
        <w:rPr>
          <w:bCs/>
          <w:sz w:val="28"/>
          <w:szCs w:val="28"/>
        </w:rPr>
        <w:t>интегрироваться</w:t>
      </w:r>
      <w:proofErr w:type="gramEnd"/>
      <w:r w:rsidRPr="009F0111">
        <w:rPr>
          <w:bCs/>
          <w:sz w:val="28"/>
          <w:szCs w:val="28"/>
        </w:rPr>
        <w:t xml:space="preserve"> в общество, использовать преимущества автомобильного транспорта, открыть для себя возможности мобильного передвижения для решения собственных бытовых задач. Она направлена  на расширение доступности передвижения, повышение качества и эффективности мобильности инвалидов. </w:t>
      </w:r>
    </w:p>
    <w:p w:rsidR="00D611F3" w:rsidRPr="009F0111" w:rsidRDefault="00D611F3" w:rsidP="00D611F3">
      <w:pPr>
        <w:ind w:firstLine="708"/>
        <w:jc w:val="both"/>
        <w:rPr>
          <w:bCs/>
          <w:sz w:val="28"/>
          <w:szCs w:val="28"/>
        </w:rPr>
      </w:pPr>
    </w:p>
    <w:p w:rsidR="00D611F3" w:rsidRPr="009F0111" w:rsidRDefault="00D611F3" w:rsidP="00D611F3">
      <w:pPr>
        <w:ind w:firstLine="708"/>
        <w:jc w:val="both"/>
        <w:rPr>
          <w:bCs/>
          <w:sz w:val="28"/>
          <w:szCs w:val="28"/>
        </w:rPr>
      </w:pPr>
      <w:r w:rsidRPr="009F0111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D611F3" w:rsidRPr="009F0111" w:rsidRDefault="00D611F3" w:rsidP="00D611F3">
      <w:pPr>
        <w:ind w:firstLine="708"/>
        <w:jc w:val="both"/>
        <w:rPr>
          <w:bCs/>
          <w:sz w:val="28"/>
          <w:szCs w:val="28"/>
        </w:rPr>
      </w:pPr>
      <w:r w:rsidRPr="009F0111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обеспечения доступной среды для жизнедеятельности инвалидов и других маломобильных групп населения.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В рамках реализации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в отчетном году осуществлялась деятельность, направленная на обеспечение беспрепятственного  доступа инвалидов и других маломобильных групп населения к объектам социальной инфраструктуры.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F0111">
        <w:rPr>
          <w:sz w:val="28"/>
          <w:szCs w:val="28"/>
        </w:rPr>
        <w:t>Подпрограмма имеет 9 основных мероприятия, из них: 1 основное мероприятие реализовано в 2019 году; 1 основное мероприятие не реализовано в 2019 году.</w:t>
      </w:r>
      <w:proofErr w:type="gramEnd"/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Основное мероприятие, предусматривающее реализацию в 2019 году – проведение строительно-монтажных работ по созданию универсальной </w:t>
      </w:r>
      <w:proofErr w:type="spellStart"/>
      <w:r w:rsidRPr="009F0111">
        <w:rPr>
          <w:sz w:val="28"/>
          <w:szCs w:val="28"/>
        </w:rPr>
        <w:t>безберьерной</w:t>
      </w:r>
      <w:proofErr w:type="spellEnd"/>
      <w:r w:rsidRPr="009F0111">
        <w:rPr>
          <w:sz w:val="28"/>
          <w:szCs w:val="28"/>
        </w:rPr>
        <w:t xml:space="preserve"> среды для обеспечения физической </w:t>
      </w:r>
      <w:proofErr w:type="gramStart"/>
      <w:r w:rsidRPr="009F0111">
        <w:rPr>
          <w:sz w:val="28"/>
          <w:szCs w:val="28"/>
        </w:rPr>
        <w:t>доступности здания учреждения культуры города Батайска ГК</w:t>
      </w:r>
      <w:proofErr w:type="gramEnd"/>
      <w:r w:rsidRPr="009F0111">
        <w:rPr>
          <w:sz w:val="28"/>
          <w:szCs w:val="28"/>
        </w:rPr>
        <w:t xml:space="preserve"> ДЦ – выполнено в установленные сроки.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Основное мероприятие, предусматривающее реализацию в 2019 году </w:t>
      </w:r>
      <w:proofErr w:type="gramStart"/>
      <w:r w:rsidRPr="009F0111">
        <w:rPr>
          <w:sz w:val="28"/>
          <w:szCs w:val="28"/>
        </w:rPr>
        <w:t>–«</w:t>
      </w:r>
      <w:proofErr w:type="gramEnd"/>
      <w:r w:rsidRPr="009F0111">
        <w:rPr>
          <w:sz w:val="28"/>
          <w:szCs w:val="28"/>
        </w:rPr>
        <w:t xml:space="preserve">проведение строительно-монтажных работ по созданию универсальной </w:t>
      </w:r>
      <w:proofErr w:type="spellStart"/>
      <w:r w:rsidRPr="009F0111">
        <w:rPr>
          <w:sz w:val="28"/>
          <w:szCs w:val="28"/>
        </w:rPr>
        <w:t>безбарьерной</w:t>
      </w:r>
      <w:proofErr w:type="spellEnd"/>
      <w:r w:rsidRPr="009F0111">
        <w:rPr>
          <w:sz w:val="28"/>
          <w:szCs w:val="28"/>
        </w:rPr>
        <w:t xml:space="preserve"> среды для обеспечения физической доступности к 12 объектам МБУЗ «ЦГБ» г. Батайска </w:t>
      </w:r>
      <w:r w:rsidRPr="009F0111">
        <w:rPr>
          <w:color w:val="000000"/>
          <w:sz w:val="28"/>
          <w:szCs w:val="28"/>
          <w:lang w:eastAsia="ar-SA"/>
        </w:rPr>
        <w:t xml:space="preserve">(Лечебный корпус №1, №2; Поликлиническое отделение №1, №1-детское, №2, №2-детское; №3, №4; Женская консультация; Травматологическое подразделение; </w:t>
      </w:r>
      <w:proofErr w:type="gramStart"/>
      <w:r w:rsidRPr="009F0111">
        <w:rPr>
          <w:color w:val="000000"/>
          <w:sz w:val="28"/>
          <w:szCs w:val="28"/>
          <w:lang w:eastAsia="ar-SA"/>
        </w:rPr>
        <w:t>Обсервация акушерского отделения, Акушерское отделение)</w:t>
      </w:r>
      <w:r w:rsidRPr="009F0111">
        <w:rPr>
          <w:sz w:val="28"/>
          <w:szCs w:val="28"/>
        </w:rPr>
        <w:t>» – не выполнено в установленные сроки, в связи с исключением  участником программы (МБУЗ «ЦГБ» г. Батайска) запланированного лимита бюджетных ассигнований.</w:t>
      </w:r>
      <w:proofErr w:type="gramEnd"/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В рамках реализации Подпрограммы 2 «Социальная интеграция инвалидов и других маломобильных групп населения в обществе» в отчетном году осуществлялась деятельность по выплате компенсаций инвалидам страховых премий по договорам обязательного страхования гражданской ответственности владельцев транспортных средств.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F0111">
        <w:rPr>
          <w:sz w:val="28"/>
          <w:szCs w:val="28"/>
        </w:rPr>
        <w:lastRenderedPageBreak/>
        <w:t>Указанная выплата осуществляется на основании и в соответствии с Постановлениями Правительства Российской Федерации от 19.08.2005 № 528 «О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</w:t>
      </w:r>
      <w:proofErr w:type="gramEnd"/>
      <w:r w:rsidRPr="009F0111">
        <w:rPr>
          <w:sz w:val="28"/>
          <w:szCs w:val="28"/>
        </w:rPr>
        <w:t xml:space="preserve"> владельцев транспортных средств» и Правительства Ростовской области от 15.03.2012 № 190 «О порядке расходования субвенций, на выплату инвалидам (в том числе детям-инвалидам) компенсации страховой премии по договору обязательного страхования гражданской ответственности владельцев транспортных средств», </w:t>
      </w:r>
      <w:proofErr w:type="gramStart"/>
      <w:r w:rsidRPr="009F0111">
        <w:rPr>
          <w:sz w:val="28"/>
          <w:szCs w:val="28"/>
        </w:rPr>
        <w:t>организована</w:t>
      </w:r>
      <w:proofErr w:type="gramEnd"/>
      <w:r w:rsidRPr="009F0111">
        <w:rPr>
          <w:sz w:val="28"/>
          <w:szCs w:val="28"/>
        </w:rPr>
        <w:t xml:space="preserve"> на основе заявительного характера и включает в себя комплекс действий заявителя и органа социальной защиты населения.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Подпрограмма имеет одно основное мероприятие. 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Основное мероприятие, предусматривающее реализацию в 2019 году – выплата компенсаций инвалидам страховых премий по договорам обязательного страхования гражданской ответственности владельцев транспортных средств – выполнено в установленные сроки.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F0111">
        <w:rPr>
          <w:bCs/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</w:rPr>
        <w:t xml:space="preserve">Контрольное событие по основному мероприятию «Проведение строительно-монтажных работ по созданию универсальной </w:t>
      </w:r>
      <w:proofErr w:type="spellStart"/>
      <w:r w:rsidRPr="009F0111">
        <w:rPr>
          <w:sz w:val="28"/>
          <w:szCs w:val="28"/>
        </w:rPr>
        <w:t>безберьерной</w:t>
      </w:r>
      <w:proofErr w:type="spellEnd"/>
      <w:r w:rsidRPr="009F0111">
        <w:rPr>
          <w:sz w:val="28"/>
          <w:szCs w:val="28"/>
        </w:rPr>
        <w:t xml:space="preserve"> среды для обеспечения физической </w:t>
      </w:r>
      <w:proofErr w:type="gramStart"/>
      <w:r w:rsidRPr="009F0111">
        <w:rPr>
          <w:sz w:val="28"/>
          <w:szCs w:val="28"/>
        </w:rPr>
        <w:t>доступности здания учреждения культуры города Батайска ГК</w:t>
      </w:r>
      <w:proofErr w:type="gramEnd"/>
      <w:r w:rsidRPr="009F0111">
        <w:rPr>
          <w:sz w:val="28"/>
          <w:szCs w:val="28"/>
        </w:rPr>
        <w:t xml:space="preserve"> ДЦ» выполнено в полном объеме, что подтверждается выполнением строительно-монтажных работ в соответствии с проектно-сметной документацией и актом выполненных работ, подписанного заказчиком и подрядчиком.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Контрольное событие по основному мероприятию «Выплата компенсаций инвалидам страховых премий по договорам обязательного страхования гражданской ответственности владельцев транспортных средств» выполнено в полном объеме, что подтверждается освоением запланированных сре</w:t>
      </w:r>
      <w:proofErr w:type="gramStart"/>
      <w:r w:rsidRPr="009F0111">
        <w:rPr>
          <w:sz w:val="28"/>
          <w:szCs w:val="28"/>
        </w:rPr>
        <w:t>дств в п</w:t>
      </w:r>
      <w:proofErr w:type="gramEnd"/>
      <w:r w:rsidRPr="009F0111">
        <w:rPr>
          <w:sz w:val="28"/>
          <w:szCs w:val="28"/>
        </w:rPr>
        <w:t>олном объеме.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2019 год представлены в таблице № 1.</w:t>
      </w:r>
    </w:p>
    <w:p w:rsidR="00D611F3" w:rsidRDefault="00D611F3" w:rsidP="00D611F3">
      <w:pPr>
        <w:pStyle w:val="af2"/>
        <w:jc w:val="center"/>
        <w:rPr>
          <w:sz w:val="28"/>
          <w:szCs w:val="28"/>
        </w:rPr>
      </w:pPr>
    </w:p>
    <w:p w:rsidR="009F0111" w:rsidRDefault="009F0111" w:rsidP="00D611F3">
      <w:pPr>
        <w:pStyle w:val="af2"/>
        <w:jc w:val="center"/>
        <w:rPr>
          <w:sz w:val="28"/>
          <w:szCs w:val="28"/>
        </w:rPr>
      </w:pPr>
    </w:p>
    <w:p w:rsidR="009F0111" w:rsidRDefault="009F0111" w:rsidP="00D611F3">
      <w:pPr>
        <w:pStyle w:val="af2"/>
        <w:jc w:val="center"/>
        <w:rPr>
          <w:sz w:val="28"/>
          <w:szCs w:val="28"/>
        </w:rPr>
      </w:pPr>
    </w:p>
    <w:p w:rsidR="009F0111" w:rsidRPr="009F0111" w:rsidRDefault="009F0111" w:rsidP="00D611F3">
      <w:pPr>
        <w:pStyle w:val="af2"/>
        <w:jc w:val="center"/>
        <w:rPr>
          <w:sz w:val="28"/>
          <w:szCs w:val="28"/>
        </w:rPr>
      </w:pP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  <w:lang w:val="en-US"/>
        </w:rPr>
        <w:lastRenderedPageBreak/>
        <w:t>III</w:t>
      </w:r>
      <w:r w:rsidRPr="009F0111">
        <w:rPr>
          <w:b/>
          <w:sz w:val="28"/>
          <w:szCs w:val="28"/>
        </w:rPr>
        <w:t>. Анализ факторов, повлиявших на ход реализации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>муниципальной программы.</w:t>
      </w:r>
    </w:p>
    <w:p w:rsidR="00D611F3" w:rsidRPr="009F0111" w:rsidRDefault="00D611F3" w:rsidP="00D611F3">
      <w:pPr>
        <w:pStyle w:val="af2"/>
        <w:jc w:val="center"/>
        <w:rPr>
          <w:sz w:val="28"/>
          <w:szCs w:val="28"/>
        </w:rPr>
      </w:pP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На 2019 год программой, по освоению плановых ассигнований, были запланированы следующие результаты: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1) проведение строительно-монтажных работ по созданию универсальной </w:t>
      </w:r>
      <w:proofErr w:type="spellStart"/>
      <w:r w:rsidRPr="009F0111">
        <w:rPr>
          <w:sz w:val="28"/>
          <w:szCs w:val="28"/>
        </w:rPr>
        <w:t>безберьерной</w:t>
      </w:r>
      <w:proofErr w:type="spellEnd"/>
      <w:r w:rsidRPr="009F0111">
        <w:rPr>
          <w:sz w:val="28"/>
          <w:szCs w:val="28"/>
        </w:rPr>
        <w:t xml:space="preserve"> среды для обеспечения физической </w:t>
      </w:r>
      <w:proofErr w:type="gramStart"/>
      <w:r w:rsidRPr="009F0111">
        <w:rPr>
          <w:sz w:val="28"/>
          <w:szCs w:val="28"/>
        </w:rPr>
        <w:t>доступности здания учреждения культуры города Батайска ГК</w:t>
      </w:r>
      <w:proofErr w:type="gramEnd"/>
      <w:r w:rsidRPr="009F0111">
        <w:rPr>
          <w:sz w:val="28"/>
          <w:szCs w:val="28"/>
        </w:rPr>
        <w:t xml:space="preserve"> ДЦ;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2) проведение строительно-монтажных работ по созданию универсальной </w:t>
      </w:r>
      <w:proofErr w:type="spellStart"/>
      <w:r w:rsidRPr="009F0111">
        <w:rPr>
          <w:sz w:val="28"/>
          <w:szCs w:val="28"/>
        </w:rPr>
        <w:t>безбарьерной</w:t>
      </w:r>
      <w:proofErr w:type="spellEnd"/>
      <w:r w:rsidRPr="009F0111">
        <w:rPr>
          <w:sz w:val="28"/>
          <w:szCs w:val="28"/>
        </w:rPr>
        <w:t xml:space="preserve"> среды для обеспечения физической доступности к 12 объектам МБУЗ «ЦГБ» г. Батайска </w:t>
      </w:r>
      <w:r w:rsidRPr="009F0111">
        <w:rPr>
          <w:color w:val="000000"/>
          <w:sz w:val="28"/>
          <w:szCs w:val="28"/>
          <w:lang w:eastAsia="ar-SA"/>
        </w:rPr>
        <w:t>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отделения, Акушерское отделение)</w:t>
      </w:r>
      <w:r w:rsidRPr="009F0111">
        <w:rPr>
          <w:sz w:val="28"/>
          <w:szCs w:val="28"/>
        </w:rPr>
        <w:t>»;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3) выплата компенсаций инвалидам страховых премий по договорам обязательного страхования гражданской ответственности владельцев транспортных средств.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Запланированные результаты были достигнуты по основным мероприятиям: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«Проведение строительно-монтажных работ по созданию универсальной </w:t>
      </w:r>
      <w:proofErr w:type="spellStart"/>
      <w:r w:rsidRPr="009F0111">
        <w:rPr>
          <w:sz w:val="28"/>
          <w:szCs w:val="28"/>
        </w:rPr>
        <w:t>безберьерной</w:t>
      </w:r>
      <w:proofErr w:type="spellEnd"/>
      <w:r w:rsidRPr="009F0111">
        <w:rPr>
          <w:sz w:val="28"/>
          <w:szCs w:val="28"/>
        </w:rPr>
        <w:t xml:space="preserve"> среды для обеспечения физической </w:t>
      </w:r>
      <w:proofErr w:type="gramStart"/>
      <w:r w:rsidRPr="009F0111">
        <w:rPr>
          <w:sz w:val="28"/>
          <w:szCs w:val="28"/>
        </w:rPr>
        <w:t>доступности здания учреждения культуры города Батайска ГК</w:t>
      </w:r>
      <w:proofErr w:type="gramEnd"/>
      <w:r w:rsidRPr="009F0111">
        <w:rPr>
          <w:sz w:val="28"/>
          <w:szCs w:val="28"/>
        </w:rPr>
        <w:t xml:space="preserve"> ДЦ»;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«Выплата компенсаций инвалидам страховых премий по договорам обязательного страхования гражданской ответственности владельцев транспортных средств».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Реализация запланированных мероприятий в полном объеме, и в случаях частичного исполнения, говорит о положительной динамике реализации программы. 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Запланированные результаты не были достигнуты по основному мероприятию: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«Проведение строительно-монтажных работ по созданию универсальной </w:t>
      </w:r>
      <w:proofErr w:type="spellStart"/>
      <w:r w:rsidRPr="009F0111">
        <w:rPr>
          <w:sz w:val="28"/>
          <w:szCs w:val="28"/>
        </w:rPr>
        <w:t>безбарьерной</w:t>
      </w:r>
      <w:proofErr w:type="spellEnd"/>
      <w:r w:rsidRPr="009F0111">
        <w:rPr>
          <w:sz w:val="28"/>
          <w:szCs w:val="28"/>
        </w:rPr>
        <w:t xml:space="preserve"> среды для обеспечения физической доступности к 12 объектам МБУЗ «ЦГБ» г. Батайска </w:t>
      </w:r>
      <w:r w:rsidRPr="009F0111">
        <w:rPr>
          <w:color w:val="000000"/>
          <w:sz w:val="28"/>
          <w:szCs w:val="28"/>
          <w:lang w:eastAsia="ar-SA"/>
        </w:rPr>
        <w:t>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отделения, Акушерское отделение)</w:t>
      </w:r>
      <w:r w:rsidRPr="009F0111">
        <w:rPr>
          <w:sz w:val="28"/>
          <w:szCs w:val="28"/>
        </w:rPr>
        <w:t>».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proofErr w:type="gramStart"/>
      <w:r w:rsidRPr="009F0111">
        <w:rPr>
          <w:sz w:val="28"/>
          <w:szCs w:val="28"/>
        </w:rPr>
        <w:t>Факторами, повлиявшими на ход реализации муниципальной программы стало</w:t>
      </w:r>
      <w:proofErr w:type="gramEnd"/>
      <w:r w:rsidRPr="009F0111">
        <w:rPr>
          <w:sz w:val="28"/>
          <w:szCs w:val="28"/>
        </w:rPr>
        <w:t>: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Принятие решения участником программы (МБУЗ «ЦГБ» г. Батайска) об исключении  запланированного лимита бюджетных ассигнований по основному мероприятию: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 xml:space="preserve">«Проведение строительно-монтажных работ по созданию универсальной </w:t>
      </w:r>
      <w:proofErr w:type="spellStart"/>
      <w:r w:rsidRPr="009F0111">
        <w:rPr>
          <w:sz w:val="28"/>
          <w:szCs w:val="28"/>
        </w:rPr>
        <w:t>безбарьерной</w:t>
      </w:r>
      <w:proofErr w:type="spellEnd"/>
      <w:r w:rsidRPr="009F0111">
        <w:rPr>
          <w:sz w:val="28"/>
          <w:szCs w:val="28"/>
        </w:rPr>
        <w:t xml:space="preserve"> среды для обеспечения физической доступности к 12 объектам МБУЗ «ЦГБ» г. Батайска </w:t>
      </w:r>
      <w:r w:rsidRPr="009F0111">
        <w:rPr>
          <w:color w:val="000000"/>
          <w:sz w:val="28"/>
          <w:szCs w:val="28"/>
          <w:lang w:eastAsia="ar-SA"/>
        </w:rPr>
        <w:t>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отделения, Акушерское отделение)</w:t>
      </w:r>
      <w:r w:rsidRPr="009F0111">
        <w:rPr>
          <w:sz w:val="28"/>
          <w:szCs w:val="28"/>
        </w:rPr>
        <w:t>».</w:t>
      </w: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Вследствие принятого решения основное мероприятие осталось нереализованным в отчетном периоде, что привело к </w:t>
      </w:r>
      <w:proofErr w:type="spellStart"/>
      <w:r w:rsidRPr="009F0111">
        <w:rPr>
          <w:sz w:val="28"/>
          <w:szCs w:val="28"/>
        </w:rPr>
        <w:t>недостижению</w:t>
      </w:r>
      <w:proofErr w:type="spellEnd"/>
      <w:r w:rsidRPr="009F0111">
        <w:rPr>
          <w:sz w:val="28"/>
          <w:szCs w:val="28"/>
        </w:rPr>
        <w:t xml:space="preserve"> запланированных результатов.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  <w:lang w:val="en-US"/>
        </w:rPr>
        <w:t>IV</w:t>
      </w:r>
      <w:r w:rsidRPr="009F0111">
        <w:rPr>
          <w:b/>
          <w:sz w:val="28"/>
          <w:szCs w:val="28"/>
        </w:rPr>
        <w:t>. Сведения об использовании бюджетных ассигнований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>и внебюджетных средств на выполнение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>основных мероприятий подпрограмм.</w:t>
      </w:r>
    </w:p>
    <w:p w:rsidR="00D611F3" w:rsidRPr="009F0111" w:rsidRDefault="00D611F3" w:rsidP="00D611F3">
      <w:pPr>
        <w:suppressAutoHyphens/>
        <w:spacing w:line="360" w:lineRule="auto"/>
        <w:ind w:left="-567"/>
        <w:jc w:val="center"/>
        <w:rPr>
          <w:b/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Объем бюджетных ассигнований на финансирование муниципальной программы города Батайска «Доступная среда» в 2019 году составил 957,6 тыс. руб., в том числе: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средства федерального бюджета – 64,5 тыс. руб.;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средства областного бюджета – 859,5 тыс. руб.;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- средства местного бюджета – </w:t>
      </w:r>
      <w:r w:rsidRPr="009F0111">
        <w:rPr>
          <w:color w:val="000000"/>
          <w:sz w:val="28"/>
          <w:szCs w:val="28"/>
          <w:lang w:eastAsia="ar-SA"/>
        </w:rPr>
        <w:t xml:space="preserve">33,6 </w:t>
      </w:r>
      <w:r w:rsidRPr="009F0111">
        <w:rPr>
          <w:sz w:val="28"/>
          <w:szCs w:val="28"/>
        </w:rPr>
        <w:t>тыс. руб.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«Доступная среда» в 2019 году следующее: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- 893,1 тыс. руб., из них: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средства областного бюджета – 859,5 тыс. руб.;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- средства местного бюджета – </w:t>
      </w:r>
      <w:r w:rsidRPr="009F0111">
        <w:rPr>
          <w:color w:val="000000"/>
          <w:sz w:val="28"/>
          <w:szCs w:val="28"/>
          <w:lang w:eastAsia="ar-SA"/>
        </w:rPr>
        <w:t xml:space="preserve">33,6 </w:t>
      </w:r>
      <w:r w:rsidRPr="009F0111">
        <w:rPr>
          <w:sz w:val="28"/>
          <w:szCs w:val="28"/>
        </w:rPr>
        <w:t>тыс. руб.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Подпрограмма 2 «Социальная интеграция инвалидов и других маломобильных групп населения в обществе» - 64,5 тыс. руб., из них: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средства федерального бюджета - 64,5 тыс. руб.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  <w:highlight w:val="yellow"/>
        </w:rPr>
      </w:pPr>
      <w:r w:rsidRPr="009F0111">
        <w:rPr>
          <w:sz w:val="28"/>
          <w:szCs w:val="28"/>
        </w:rPr>
        <w:t>Общий объем кассовых расходов на реализацию муниципальной программы города Батайска «Доступная среда» в 2019 году  составил 956,9 тыс.  руб.,   или 99,9 % от планового объема бюджетных ассигнований на финансирование, в том числе: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средства федерального бюджета – 63,8 тыс. руб.;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- средства областного бюджета – 859,5 тыс. руб.;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- средства местного бюджета – </w:t>
      </w:r>
      <w:r w:rsidRPr="009F0111">
        <w:rPr>
          <w:color w:val="000000"/>
          <w:sz w:val="28"/>
          <w:szCs w:val="28"/>
          <w:lang w:eastAsia="ar-SA"/>
        </w:rPr>
        <w:t xml:space="preserve">33,6 </w:t>
      </w:r>
      <w:r w:rsidRPr="009F0111">
        <w:rPr>
          <w:sz w:val="28"/>
          <w:szCs w:val="28"/>
        </w:rPr>
        <w:t>тыс. руб.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Показатель </w:t>
      </w:r>
      <w:proofErr w:type="gramStart"/>
      <w:r w:rsidRPr="009F0111">
        <w:rPr>
          <w:sz w:val="28"/>
          <w:szCs w:val="28"/>
        </w:rPr>
        <w:t>исполнения объема финансирования муниципальной программы города</w:t>
      </w:r>
      <w:proofErr w:type="gramEnd"/>
      <w:r w:rsidRPr="009F0111">
        <w:rPr>
          <w:sz w:val="28"/>
          <w:szCs w:val="28"/>
        </w:rPr>
        <w:t xml:space="preserve"> Батайска «Доступная среда»  по бюджетам составил: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средства федерального бюджета – 98,9 %;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- средства областного бюджета – 100,0 %;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- средства местного бюджета – </w:t>
      </w:r>
      <w:r w:rsidRPr="009F0111">
        <w:rPr>
          <w:color w:val="000000"/>
          <w:sz w:val="28"/>
          <w:szCs w:val="28"/>
          <w:lang w:eastAsia="ar-SA"/>
        </w:rPr>
        <w:t>100 %</w:t>
      </w:r>
      <w:r w:rsidRPr="009F0111">
        <w:rPr>
          <w:sz w:val="28"/>
          <w:szCs w:val="28"/>
        </w:rPr>
        <w:t>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Все бюджетные расходы, осуществляемые участниками муниципальной программы города Батайска «Доступная среда»: Управлением социальной защиты населения города Батайска, Управлением культуры города Батайска направлены на достижение запланированных результатов и реализацию основных мероприятий программы. 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Все средства использованы по целевому назначению.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2019 год представлены в таблице № 2.</w:t>
      </w:r>
    </w:p>
    <w:p w:rsidR="00D611F3" w:rsidRPr="009F0111" w:rsidRDefault="00D611F3" w:rsidP="00D611F3">
      <w:pPr>
        <w:pStyle w:val="af2"/>
        <w:jc w:val="center"/>
        <w:rPr>
          <w:sz w:val="28"/>
          <w:szCs w:val="28"/>
        </w:rPr>
      </w:pP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  <w:lang w:val="en-US"/>
        </w:rPr>
        <w:t>V</w:t>
      </w:r>
      <w:r w:rsidRPr="009F0111">
        <w:rPr>
          <w:b/>
          <w:sz w:val="28"/>
          <w:szCs w:val="28"/>
        </w:rPr>
        <w:t>. Сведения о достижении значений показателей (индикаторов)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:rsidR="00D611F3" w:rsidRPr="009F0111" w:rsidRDefault="00D611F3" w:rsidP="00D611F3">
      <w:pPr>
        <w:pStyle w:val="a7"/>
        <w:suppressAutoHyphens/>
        <w:spacing w:line="360" w:lineRule="auto"/>
        <w:ind w:left="153"/>
        <w:jc w:val="center"/>
        <w:rPr>
          <w:b/>
          <w:sz w:val="28"/>
          <w:szCs w:val="28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Индикатор (показатель) 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Показатель определяется по формуле: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В / А * 100%, где: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А – общая численность лиц с ограниченными возможностями здоровья и инвалидов от 6 до 18 лет, человек;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В – количество лиц с ограниченными возможностями здоровья и инвалидов от 6 до 18 лет, систематически занимающихся физической культурой и спортом, человек.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Результаты проведенной оценки эффективности реализации подпрограммы 2: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Индикатор (показатель) - Доля доступных для инвалидов и других маломобильных групп объектов социальной инфраструктуры, в общем количестве приоритетных объектов социальной инфраструктуры в городе.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Показатель определяется по формуле: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В / А * 100%, где: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А – общее количество приоритетных объектов социальной инфраструктуры в городе за отчетный год, штук;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В – число доступных для инвалидов и других маломобильных групп объектов социальной инфраструктуры в городе в отчетном году, штук.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Сведения </w:t>
      </w:r>
      <w:proofErr w:type="gramStart"/>
      <w:r w:rsidRPr="009F0111">
        <w:rPr>
          <w:sz w:val="28"/>
          <w:szCs w:val="28"/>
        </w:rPr>
        <w:t>достижении</w:t>
      </w:r>
      <w:proofErr w:type="gramEnd"/>
      <w:r w:rsidRPr="009F0111">
        <w:rPr>
          <w:sz w:val="28"/>
          <w:szCs w:val="28"/>
        </w:rPr>
        <w:t xml:space="preserve"> значений показателей (индикаторов) муниципальной программы, подпрограмм муниципальной программы представлены в таблице № 3.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  <w:lang w:val="en-US"/>
        </w:rPr>
        <w:t>VI</w:t>
      </w:r>
      <w:r w:rsidRPr="009F0111">
        <w:rPr>
          <w:b/>
          <w:sz w:val="28"/>
          <w:szCs w:val="28"/>
        </w:rPr>
        <w:t>. Информация о результатах оценки бюджетной эффективности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</w:rPr>
        <w:t>муниципальной программы.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</w:p>
    <w:p w:rsidR="00D611F3" w:rsidRPr="009F0111" w:rsidRDefault="00D611F3" w:rsidP="00D611F3">
      <w:pPr>
        <w:ind w:firstLine="708"/>
        <w:jc w:val="both"/>
        <w:rPr>
          <w:sz w:val="28"/>
          <w:szCs w:val="28"/>
        </w:rPr>
      </w:pPr>
      <w:r w:rsidRPr="009F0111">
        <w:rPr>
          <w:sz w:val="28"/>
          <w:szCs w:val="28"/>
        </w:rPr>
        <w:t xml:space="preserve">В результате проведенной оценки эффективности реализации программы по </w:t>
      </w:r>
      <w:r w:rsidRPr="009F0111">
        <w:rPr>
          <w:sz w:val="28"/>
          <w:szCs w:val="28"/>
          <w:lang w:eastAsia="ar-SA"/>
        </w:rPr>
        <w:t>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 xml:space="preserve">Уф = </w:t>
      </w:r>
      <w:proofErr w:type="spellStart"/>
      <w:r w:rsidRPr="009F0111">
        <w:rPr>
          <w:sz w:val="28"/>
          <w:szCs w:val="28"/>
          <w:lang w:eastAsia="ar-SA"/>
        </w:rPr>
        <w:t>Фф</w:t>
      </w:r>
      <w:proofErr w:type="spellEnd"/>
      <w:r w:rsidRPr="009F0111">
        <w:rPr>
          <w:sz w:val="28"/>
          <w:szCs w:val="28"/>
          <w:lang w:eastAsia="ar-SA"/>
        </w:rPr>
        <w:t xml:space="preserve"> / </w:t>
      </w:r>
      <w:proofErr w:type="spellStart"/>
      <w:r w:rsidRPr="009F0111">
        <w:rPr>
          <w:sz w:val="28"/>
          <w:szCs w:val="28"/>
          <w:lang w:eastAsia="ar-SA"/>
        </w:rPr>
        <w:t>Фп</w:t>
      </w:r>
      <w:proofErr w:type="spellEnd"/>
      <w:r w:rsidRPr="009F0111">
        <w:rPr>
          <w:sz w:val="28"/>
          <w:szCs w:val="28"/>
          <w:lang w:eastAsia="ar-SA"/>
        </w:rPr>
        <w:t xml:space="preserve"> * 100%, где: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Уф - уровень освоения сре</w:t>
      </w:r>
      <w:proofErr w:type="gramStart"/>
      <w:r w:rsidRPr="009F0111">
        <w:rPr>
          <w:sz w:val="28"/>
          <w:szCs w:val="28"/>
          <w:lang w:eastAsia="ar-SA"/>
        </w:rPr>
        <w:t>дств Пр</w:t>
      </w:r>
      <w:proofErr w:type="gramEnd"/>
      <w:r w:rsidRPr="009F0111">
        <w:rPr>
          <w:sz w:val="28"/>
          <w:szCs w:val="28"/>
          <w:lang w:eastAsia="ar-SA"/>
        </w:rPr>
        <w:t>ограммы в отчетном году,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F0111">
        <w:rPr>
          <w:sz w:val="28"/>
          <w:szCs w:val="28"/>
          <w:lang w:eastAsia="ar-SA"/>
        </w:rPr>
        <w:t>Фф</w:t>
      </w:r>
      <w:proofErr w:type="spellEnd"/>
      <w:r w:rsidRPr="009F0111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F0111">
        <w:rPr>
          <w:sz w:val="28"/>
          <w:szCs w:val="28"/>
          <w:lang w:eastAsia="ar-SA"/>
        </w:rPr>
        <w:t>Фп</w:t>
      </w:r>
      <w:proofErr w:type="spellEnd"/>
      <w:r w:rsidRPr="009F0111">
        <w:rPr>
          <w:sz w:val="28"/>
          <w:szCs w:val="28"/>
          <w:lang w:eastAsia="ar-SA"/>
        </w:rPr>
        <w:t xml:space="preserve"> - объем бюджетных (внебюджетных) назначений по Программе на отчетный год.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99,9 = 956,9</w:t>
      </w:r>
      <w:proofErr w:type="gramStart"/>
      <w:r w:rsidRPr="009F0111">
        <w:rPr>
          <w:sz w:val="28"/>
          <w:szCs w:val="28"/>
          <w:lang w:eastAsia="ar-SA"/>
        </w:rPr>
        <w:t xml:space="preserve"> :</w:t>
      </w:r>
      <w:proofErr w:type="gramEnd"/>
      <w:r w:rsidRPr="009F0111">
        <w:rPr>
          <w:sz w:val="28"/>
          <w:szCs w:val="28"/>
          <w:lang w:eastAsia="ar-SA"/>
        </w:rPr>
        <w:t xml:space="preserve"> 957,6  * 100%, где: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956,9 - объем средств, фактически освоенных на реализацию Программы в отчетном году,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t>957,6 - объем бюджетных назначений по Программе на отчетный год*.</w:t>
      </w: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D611F3" w:rsidRPr="009F0111" w:rsidRDefault="00D611F3" w:rsidP="00D61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F0111">
        <w:rPr>
          <w:sz w:val="28"/>
          <w:szCs w:val="28"/>
          <w:lang w:eastAsia="ar-SA"/>
        </w:rPr>
        <w:lastRenderedPageBreak/>
        <w:t xml:space="preserve">* Для расчета </w:t>
      </w:r>
      <w:proofErr w:type="gramStart"/>
      <w:r w:rsidRPr="009F0111">
        <w:rPr>
          <w:sz w:val="28"/>
          <w:szCs w:val="28"/>
          <w:lang w:eastAsia="ar-SA"/>
        </w:rPr>
        <w:t>результатов оценки эффективности реализации программы</w:t>
      </w:r>
      <w:proofErr w:type="gramEnd"/>
      <w:r w:rsidRPr="009F0111">
        <w:rPr>
          <w:sz w:val="28"/>
          <w:szCs w:val="28"/>
          <w:lang w:eastAsia="ar-SA"/>
        </w:rPr>
        <w:t xml:space="preserve"> используются данные бухгалтерской и финансовой отчетности исполнителей Программы.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  <w:lang w:val="en-US"/>
        </w:rPr>
        <w:t>VII</w:t>
      </w:r>
      <w:r w:rsidRPr="009F0111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</w:p>
    <w:p w:rsidR="00D611F3" w:rsidRPr="009F0111" w:rsidRDefault="00D611F3" w:rsidP="00D611F3">
      <w:pPr>
        <w:pStyle w:val="af2"/>
        <w:ind w:firstLine="708"/>
        <w:jc w:val="both"/>
        <w:rPr>
          <w:sz w:val="28"/>
          <w:szCs w:val="28"/>
        </w:rPr>
      </w:pPr>
      <w:proofErr w:type="gramStart"/>
      <w:r w:rsidRPr="009F0111">
        <w:rPr>
          <w:sz w:val="28"/>
          <w:szCs w:val="28"/>
        </w:rPr>
        <w:t>В целях реализации основных мероприятий подпрограммы 2 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города Батайска «Доступная среда», во избежание воздействия факторов риска, оказывающих негативное влияние на основные параметры муниципальной программы, участникам программы (Управлению жилищно-коммунального хозяйства города Батайска, МБУЗ «ЦГБ» г. Батайска Ростовской области) необходимо</w:t>
      </w:r>
      <w:proofErr w:type="gramEnd"/>
      <w:r w:rsidRPr="009F0111">
        <w:rPr>
          <w:sz w:val="28"/>
          <w:szCs w:val="28"/>
        </w:rPr>
        <w:t xml:space="preserve"> запланировать и использовать бюджетные ассигнования ежегодно, в течение всего периода действия программы. Не допускать исключение уже запланированных лимитов бюджетных ассигнований, являющихся факторами, отрицательно влияющими на фактическую реализацию основных мероприятий.</w:t>
      </w:r>
    </w:p>
    <w:p w:rsidR="00D611F3" w:rsidRPr="009F0111" w:rsidRDefault="00D611F3" w:rsidP="00D611F3">
      <w:pPr>
        <w:pStyle w:val="af2"/>
        <w:ind w:firstLine="708"/>
        <w:jc w:val="both"/>
        <w:rPr>
          <w:b/>
          <w:sz w:val="28"/>
          <w:szCs w:val="28"/>
        </w:rPr>
      </w:pP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r w:rsidRPr="009F0111">
        <w:rPr>
          <w:b/>
          <w:sz w:val="28"/>
          <w:szCs w:val="28"/>
          <w:lang w:val="en-US"/>
        </w:rPr>
        <w:t>VIII</w:t>
      </w:r>
      <w:r w:rsidRPr="009F0111">
        <w:rPr>
          <w:b/>
          <w:sz w:val="28"/>
          <w:szCs w:val="28"/>
        </w:rPr>
        <w:t>. Информация о внесенных ответственным исполнителем</w:t>
      </w:r>
    </w:p>
    <w:p w:rsidR="00D611F3" w:rsidRPr="009F0111" w:rsidRDefault="00D611F3" w:rsidP="00D611F3">
      <w:pPr>
        <w:pStyle w:val="af2"/>
        <w:jc w:val="center"/>
        <w:rPr>
          <w:b/>
          <w:sz w:val="28"/>
          <w:szCs w:val="28"/>
        </w:rPr>
      </w:pPr>
      <w:proofErr w:type="gramStart"/>
      <w:r w:rsidRPr="009F0111">
        <w:rPr>
          <w:b/>
          <w:sz w:val="28"/>
          <w:szCs w:val="28"/>
        </w:rPr>
        <w:t>изменениях</w:t>
      </w:r>
      <w:proofErr w:type="gramEnd"/>
      <w:r w:rsidRPr="009F0111">
        <w:rPr>
          <w:b/>
          <w:sz w:val="28"/>
          <w:szCs w:val="28"/>
        </w:rPr>
        <w:t xml:space="preserve"> в муниципальную программу.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  <w:r w:rsidRPr="009F0111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 требованиями участников программы были внесены следующие изменения:</w:t>
      </w:r>
    </w:p>
    <w:p w:rsidR="00D611F3" w:rsidRPr="009F0111" w:rsidRDefault="00D611F3" w:rsidP="00D611F3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118"/>
        <w:gridCol w:w="3545"/>
      </w:tblGrid>
      <w:tr w:rsidR="00D611F3" w:rsidRPr="009F0111" w:rsidTr="00D611F3">
        <w:tc>
          <w:tcPr>
            <w:tcW w:w="534" w:type="dxa"/>
            <w:shd w:val="clear" w:color="auto" w:fill="auto"/>
          </w:tcPr>
          <w:p w:rsidR="00D611F3" w:rsidRPr="009F0111" w:rsidRDefault="00D611F3" w:rsidP="00D611F3">
            <w:pPr>
              <w:suppressAutoHyphens/>
              <w:jc w:val="center"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D611F3" w:rsidRPr="009F0111" w:rsidRDefault="00D611F3" w:rsidP="00D611F3">
            <w:pPr>
              <w:suppressAutoHyphens/>
              <w:jc w:val="center"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118" w:type="dxa"/>
            <w:shd w:val="clear" w:color="auto" w:fill="auto"/>
          </w:tcPr>
          <w:p w:rsidR="00D611F3" w:rsidRPr="009F0111" w:rsidRDefault="00D611F3" w:rsidP="00D611F3">
            <w:pPr>
              <w:suppressAutoHyphens/>
              <w:jc w:val="center"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Обоснование</w:t>
            </w:r>
          </w:p>
        </w:tc>
        <w:tc>
          <w:tcPr>
            <w:tcW w:w="3545" w:type="dxa"/>
            <w:shd w:val="clear" w:color="auto" w:fill="auto"/>
          </w:tcPr>
          <w:p w:rsidR="00D611F3" w:rsidRPr="009F0111" w:rsidRDefault="00D611F3" w:rsidP="00D611F3">
            <w:pPr>
              <w:suppressAutoHyphens/>
              <w:jc w:val="center"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D611F3" w:rsidRPr="009F0111" w:rsidTr="00D611F3">
        <w:tc>
          <w:tcPr>
            <w:tcW w:w="534" w:type="dxa"/>
            <w:shd w:val="clear" w:color="auto" w:fill="auto"/>
          </w:tcPr>
          <w:p w:rsidR="00D611F3" w:rsidRPr="009F0111" w:rsidRDefault="00D611F3" w:rsidP="00D611F3">
            <w:pPr>
              <w:suppressAutoHyphens/>
              <w:jc w:val="both"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611F3" w:rsidRPr="009F0111" w:rsidRDefault="00D611F3" w:rsidP="00D611F3">
            <w:pPr>
              <w:suppressAutoHyphens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Увеличение планового объема расходных обязательств по основным мероприятиям 1.2. и 1.6. Подпрограммы 1</w:t>
            </w:r>
          </w:p>
          <w:p w:rsidR="00D611F3" w:rsidRPr="009F0111" w:rsidRDefault="00D611F3" w:rsidP="00D611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D611F3" w:rsidRPr="009F0111" w:rsidRDefault="00D611F3" w:rsidP="00D611F3">
            <w:pPr>
              <w:suppressAutoHyphens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1) Письмо Управления культуры города Батайска от 17.01.2019 № 51.3.7-01.10/18.</w:t>
            </w:r>
          </w:p>
          <w:p w:rsidR="00D611F3" w:rsidRPr="009F0111" w:rsidRDefault="00D611F3" w:rsidP="00D611F3">
            <w:pPr>
              <w:suppressAutoHyphens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2) Письмо МБУЗ «ЦГБ» г. Батайска Ростовской области от 18.12.2018 № 51.20-01.6/719;</w:t>
            </w:r>
          </w:p>
        </w:tc>
        <w:tc>
          <w:tcPr>
            <w:tcW w:w="3545" w:type="dxa"/>
            <w:shd w:val="clear" w:color="auto" w:fill="auto"/>
          </w:tcPr>
          <w:p w:rsidR="00D611F3" w:rsidRPr="009F0111" w:rsidRDefault="00D611F3" w:rsidP="00D611F3">
            <w:pPr>
              <w:suppressAutoHyphens/>
              <w:jc w:val="both"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Постановление Администрации города Батайска от 01.04.2019 № 511 «О внесении изменений в постановление Администрации города Батайска от 27.11.2018 № 358</w:t>
            </w:r>
          </w:p>
        </w:tc>
      </w:tr>
      <w:tr w:rsidR="00D611F3" w:rsidRPr="009F0111" w:rsidTr="00D611F3">
        <w:tc>
          <w:tcPr>
            <w:tcW w:w="534" w:type="dxa"/>
            <w:shd w:val="clear" w:color="auto" w:fill="auto"/>
          </w:tcPr>
          <w:p w:rsidR="00D611F3" w:rsidRPr="009F0111" w:rsidRDefault="00D611F3" w:rsidP="00D611F3">
            <w:pPr>
              <w:suppressAutoHyphens/>
              <w:jc w:val="both"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D611F3" w:rsidRPr="009F0111" w:rsidRDefault="00D611F3" w:rsidP="00D611F3">
            <w:pPr>
              <w:suppressAutoHyphens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 xml:space="preserve">1) Увеличение </w:t>
            </w:r>
            <w:r w:rsidRPr="009F0111">
              <w:rPr>
                <w:sz w:val="28"/>
                <w:szCs w:val="28"/>
              </w:rPr>
              <w:lastRenderedPageBreak/>
              <w:t>планового объема расходных обязательств по основному мероприятиям 1.2. Подпрограммы 1</w:t>
            </w:r>
          </w:p>
          <w:p w:rsidR="00D611F3" w:rsidRPr="009F0111" w:rsidRDefault="00D611F3" w:rsidP="00D611F3">
            <w:pPr>
              <w:suppressAutoHyphens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2) Исключение планового объема расходных обязательств по основному мероприятиям 1.6. Подпрограммы 1</w:t>
            </w:r>
          </w:p>
        </w:tc>
        <w:tc>
          <w:tcPr>
            <w:tcW w:w="3118" w:type="dxa"/>
            <w:shd w:val="clear" w:color="auto" w:fill="auto"/>
          </w:tcPr>
          <w:p w:rsidR="00D611F3" w:rsidRPr="009F0111" w:rsidRDefault="00D611F3" w:rsidP="00D611F3">
            <w:pPr>
              <w:suppressAutoHyphens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lastRenderedPageBreak/>
              <w:t xml:space="preserve">1) Письмо Управления </w:t>
            </w:r>
            <w:r w:rsidRPr="009F0111">
              <w:rPr>
                <w:sz w:val="28"/>
                <w:szCs w:val="28"/>
              </w:rPr>
              <w:lastRenderedPageBreak/>
              <w:t>культуры города Батайска от 03.09.2019 № 51.3.7-01.10/285;</w:t>
            </w:r>
          </w:p>
          <w:p w:rsidR="00D611F3" w:rsidRPr="009F0111" w:rsidRDefault="00D611F3" w:rsidP="00D611F3">
            <w:pPr>
              <w:suppressAutoHyphens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t>2) Письмо МБУЗ «ЦГБ» г. Батайска Ростовской области от 08.11.2019 № 51.20-01.6/870;</w:t>
            </w:r>
          </w:p>
        </w:tc>
        <w:tc>
          <w:tcPr>
            <w:tcW w:w="3545" w:type="dxa"/>
            <w:shd w:val="clear" w:color="auto" w:fill="auto"/>
          </w:tcPr>
          <w:p w:rsidR="00D611F3" w:rsidRPr="009F0111" w:rsidRDefault="00D611F3" w:rsidP="00D611F3">
            <w:pPr>
              <w:suppressAutoHyphens/>
              <w:jc w:val="both"/>
              <w:rPr>
                <w:sz w:val="28"/>
                <w:szCs w:val="28"/>
              </w:rPr>
            </w:pPr>
            <w:r w:rsidRPr="009F0111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9F0111">
              <w:rPr>
                <w:sz w:val="28"/>
                <w:szCs w:val="28"/>
              </w:rPr>
              <w:lastRenderedPageBreak/>
              <w:t>Администрации города Батайска от 24.01.2020 № 72 «О внесении изменений в постановление Администрации города Батайска от 27.11.2018 № 358</w:t>
            </w:r>
          </w:p>
        </w:tc>
      </w:tr>
    </w:tbl>
    <w:p w:rsidR="00D611F3" w:rsidRPr="009F0111" w:rsidRDefault="00D611F3" w:rsidP="00D611F3">
      <w:pPr>
        <w:suppressAutoHyphens/>
        <w:jc w:val="both"/>
        <w:rPr>
          <w:sz w:val="28"/>
          <w:szCs w:val="28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4508C2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134" w:right="851" w:bottom="1134" w:left="1701" w:header="227" w:footer="227" w:gutter="0"/>
          <w:cols w:space="720"/>
          <w:titlePg/>
          <w:docGrid w:linePitch="381"/>
        </w:sectPr>
      </w:pPr>
    </w:p>
    <w:p w:rsidR="00D611F3" w:rsidRPr="009F0111" w:rsidRDefault="00D611F3" w:rsidP="00D611F3">
      <w:pPr>
        <w:jc w:val="right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1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22"/>
      <w:bookmarkEnd w:id="1"/>
      <w:r w:rsidRPr="009F0111">
        <w:rPr>
          <w:sz w:val="28"/>
          <w:szCs w:val="28"/>
        </w:rPr>
        <w:t>СВЕДЕНИЯ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а также контрольных событий муниципальной  программы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за 2019 год</w:t>
      </w:r>
    </w:p>
    <w:p w:rsidR="00D611F3" w:rsidRPr="0028510E" w:rsidRDefault="00D611F3" w:rsidP="00D611F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685"/>
        <w:gridCol w:w="1984"/>
        <w:gridCol w:w="1559"/>
        <w:gridCol w:w="1526"/>
        <w:gridCol w:w="33"/>
        <w:gridCol w:w="1351"/>
        <w:gridCol w:w="67"/>
        <w:gridCol w:w="1276"/>
        <w:gridCol w:w="1559"/>
        <w:gridCol w:w="2126"/>
      </w:tblGrid>
      <w:tr w:rsidR="00D611F3" w:rsidRPr="00463787" w:rsidTr="00D611F3">
        <w:trPr>
          <w:trHeight w:val="828"/>
        </w:trPr>
        <w:tc>
          <w:tcPr>
            <w:tcW w:w="710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 xml:space="preserve">№ </w:t>
            </w:r>
            <w:proofErr w:type="gramStart"/>
            <w:r w:rsidRPr="00463787">
              <w:rPr>
                <w:sz w:val="24"/>
                <w:szCs w:val="24"/>
              </w:rPr>
              <w:t>п</w:t>
            </w:r>
            <w:proofErr w:type="gramEnd"/>
            <w:r w:rsidRPr="00463787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proofErr w:type="gramStart"/>
            <w:r w:rsidRPr="00463787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>, соисполнитель, участник (должность/</w:t>
            </w:r>
            <w:proofErr w:type="gramEnd"/>
          </w:p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ФИО)</w:t>
            </w:r>
            <w:proofErr w:type="gramEnd"/>
          </w:p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910" w:type="dxa"/>
            <w:gridSpan w:val="3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3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  <w:proofErr w:type="spellStart"/>
            <w:r>
              <w:rPr>
                <w:sz w:val="24"/>
                <w:szCs w:val="24"/>
              </w:rPr>
              <w:t>нереализации</w:t>
            </w:r>
            <w:proofErr w:type="spellEnd"/>
            <w:r>
              <w:rPr>
                <w:sz w:val="24"/>
                <w:szCs w:val="24"/>
              </w:rPr>
              <w:t xml:space="preserve"> /реализации не в полном объеме</w:t>
            </w:r>
          </w:p>
        </w:tc>
      </w:tr>
      <w:tr w:rsidR="00D611F3" w:rsidRPr="00463787" w:rsidTr="00D611F3">
        <w:tc>
          <w:tcPr>
            <w:tcW w:w="710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63787">
              <w:rPr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9</w:t>
            </w:r>
          </w:p>
        </w:tc>
      </w:tr>
      <w:tr w:rsidR="00D611F3" w:rsidRPr="00463787" w:rsidTr="00D611F3">
        <w:tc>
          <w:tcPr>
            <w:tcW w:w="15876" w:type="dxa"/>
            <w:gridSpan w:val="11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 w:rsidRPr="00C26C98">
              <w:rPr>
                <w:sz w:val="24"/>
                <w:szCs w:val="24"/>
              </w:rPr>
              <w:t>Подпрограмма 1 «Адаптация приоритетных объектов социальной, транспортной и инженерной инфраструктуры</w:t>
            </w:r>
          </w:p>
          <w:p w:rsidR="00D611F3" w:rsidRPr="00C26C98" w:rsidRDefault="00D611F3" w:rsidP="00D611F3">
            <w:pPr>
              <w:jc w:val="center"/>
              <w:rPr>
                <w:sz w:val="24"/>
                <w:szCs w:val="24"/>
              </w:rPr>
            </w:pPr>
            <w:r w:rsidRPr="00C26C98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ОМ 1.1.</w:t>
            </w:r>
          </w:p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Администрация города Батайска;</w:t>
            </w:r>
          </w:p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Администрация города Батайска;</w:t>
            </w:r>
          </w:p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 xml:space="preserve">Управление по </w:t>
            </w:r>
            <w:r w:rsidRPr="00ED6B0F">
              <w:rPr>
                <w:sz w:val="24"/>
                <w:szCs w:val="24"/>
              </w:rPr>
              <w:lastRenderedPageBreak/>
              <w:t>архитектуре и градостроительству города Батайска;</w:t>
            </w:r>
          </w:p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ОМ 1.2.</w:t>
            </w:r>
          </w:p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</w:t>
            </w:r>
            <w:proofErr w:type="gramStart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доступности здания учреждения культуры города Батайска</w:t>
            </w:r>
            <w:proofErr w:type="gramEnd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ГКДЦ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</w:t>
            </w:r>
          </w:p>
        </w:tc>
        <w:tc>
          <w:tcPr>
            <w:tcW w:w="1559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</w:t>
            </w:r>
          </w:p>
        </w:tc>
        <w:tc>
          <w:tcPr>
            <w:tcW w:w="1559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 заключен, работы выполнены, подписан Акт выполненных работ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ОМ 1.3.</w:t>
            </w:r>
          </w:p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74B5B">
              <w:rPr>
                <w:sz w:val="24"/>
                <w:szCs w:val="24"/>
              </w:rPr>
              <w:t xml:space="preserve">в процессе работ по созданию </w:t>
            </w:r>
            <w:proofErr w:type="spellStart"/>
            <w:r w:rsidRPr="00174B5B">
              <w:rPr>
                <w:sz w:val="24"/>
                <w:szCs w:val="24"/>
              </w:rPr>
              <w:t>безбарьерной</w:t>
            </w:r>
            <w:proofErr w:type="spellEnd"/>
            <w:r w:rsidRPr="00174B5B">
              <w:rPr>
                <w:sz w:val="24"/>
                <w:szCs w:val="24"/>
              </w:rPr>
              <w:t xml:space="preserve"> среды в целях </w:t>
            </w:r>
            <w:proofErr w:type="gramStart"/>
            <w:r w:rsidRPr="00174B5B">
              <w:rPr>
                <w:sz w:val="24"/>
                <w:szCs w:val="24"/>
              </w:rPr>
              <w:t xml:space="preserve">обеспечения физической доступности здания </w:t>
            </w: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</w:t>
            </w:r>
            <w:proofErr w:type="gramEnd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ГКДЦ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  <w:lang w:eastAsia="ar-SA"/>
              </w:rPr>
              <w:t xml:space="preserve">Управление </w:t>
            </w:r>
            <w:r w:rsidRPr="00ED6B0F">
              <w:rPr>
                <w:sz w:val="24"/>
                <w:szCs w:val="24"/>
                <w:lang w:eastAsia="ar-SA"/>
              </w:rPr>
              <w:lastRenderedPageBreak/>
              <w:t>культуры города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ОМ 1.4.</w:t>
            </w:r>
          </w:p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</w:t>
            </w:r>
            <w:proofErr w:type="spellStart"/>
            <w:r w:rsidRPr="00174B5B">
              <w:rPr>
                <w:color w:val="000000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74B5B">
              <w:rPr>
                <w:color w:val="000000"/>
                <w:sz w:val="24"/>
                <w:szCs w:val="24"/>
                <w:lang w:eastAsia="ar-SA"/>
              </w:rPr>
              <w:t xml:space="preserve"> среды для обеспечения физической доступности </w:t>
            </w: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МБОУ СОШ № 4 (клуб «Олимпия»)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ОМ 1.5.</w:t>
            </w:r>
          </w:p>
          <w:p w:rsidR="00D611F3" w:rsidRPr="00174B5B" w:rsidRDefault="00D611F3" w:rsidP="00D611F3">
            <w:pPr>
              <w:suppressAutoHyphens/>
              <w:snapToGrid w:val="0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Создание универсальной </w:t>
            </w:r>
            <w:proofErr w:type="spellStart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 </w:t>
            </w:r>
            <w:proofErr w:type="gramEnd"/>
          </w:p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и</w:t>
            </w:r>
            <w:r w:rsidRPr="00174B5B">
              <w:rPr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74B5B">
                <w:rPr>
                  <w:rFonts w:eastAsia="Arial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</w:t>
            </w:r>
            <w:proofErr w:type="gramStart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Рабочая</w:t>
            </w:r>
            <w:proofErr w:type="gramEnd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, 87.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ОМ 1.6.</w:t>
            </w:r>
          </w:p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Проведение строительно-монтажных работ по созданию универсальной </w:t>
            </w:r>
            <w:proofErr w:type="spellStart"/>
            <w:r w:rsidRPr="00174B5B">
              <w:rPr>
                <w:color w:val="000000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74B5B">
              <w:rPr>
                <w:color w:val="000000"/>
                <w:sz w:val="24"/>
                <w:szCs w:val="24"/>
                <w:lang w:eastAsia="ar-SA"/>
              </w:rPr>
              <w:t xml:space="preserve"> среды для обеспечения физической доступности к 12 объектам МБУЗ «ЦГБ» г. Батайска 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отделения, Акушерское отделение)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lastRenderedPageBreak/>
              <w:t xml:space="preserve">МБУЗ </w:t>
            </w:r>
            <w:r w:rsidRPr="00ED6B0F">
              <w:rPr>
                <w:sz w:val="24"/>
                <w:szCs w:val="24"/>
              </w:rPr>
              <w:lastRenderedPageBreak/>
              <w:t>«Центральная городская больница города Батайска»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МБУЗ «Центральная городская больница города Батайска»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ОМ 1.7.</w:t>
            </w:r>
          </w:p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Разработка проектно-сметной документации для проведения строительно-монтажных  работ по созданию универсальной </w:t>
            </w:r>
            <w:proofErr w:type="spellStart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  доступности здания</w:t>
            </w:r>
            <w:r w:rsidRPr="00174B5B">
              <w:rPr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 xml:space="preserve">МБУЗ «Стоматологическая </w:t>
            </w:r>
            <w:r w:rsidRPr="00ED6B0F">
              <w:rPr>
                <w:sz w:val="24"/>
                <w:szCs w:val="24"/>
              </w:rPr>
              <w:lastRenderedPageBreak/>
              <w:t>поликлиника города Батайска»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ОМ 1.8.</w:t>
            </w:r>
          </w:p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доступности здания</w:t>
            </w:r>
            <w:r w:rsidRPr="00174B5B">
              <w:rPr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ОМ 1.9.</w:t>
            </w:r>
          </w:p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74B5B">
              <w:rPr>
                <w:sz w:val="24"/>
                <w:szCs w:val="24"/>
              </w:rPr>
              <w:t xml:space="preserve">в процессе работ по созданию </w:t>
            </w:r>
            <w:proofErr w:type="spellStart"/>
            <w:r w:rsidRPr="00174B5B">
              <w:rPr>
                <w:sz w:val="24"/>
                <w:szCs w:val="24"/>
              </w:rPr>
              <w:t>безбарьерной</w:t>
            </w:r>
            <w:proofErr w:type="spellEnd"/>
            <w:r w:rsidRPr="00174B5B">
              <w:rPr>
                <w:sz w:val="24"/>
                <w:szCs w:val="24"/>
              </w:rPr>
              <w:t xml:space="preserve"> среды в целях обеспечения физической доступности </w:t>
            </w:r>
            <w:r w:rsidRPr="00174B5B">
              <w:rPr>
                <w:rFonts w:eastAsia="Arial"/>
                <w:kern w:val="1"/>
                <w:sz w:val="24"/>
                <w:szCs w:val="24"/>
                <w:lang w:eastAsia="ar-SA"/>
              </w:rPr>
              <w:t>здания</w:t>
            </w:r>
            <w:r w:rsidRPr="00174B5B">
              <w:rPr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3685" w:type="dxa"/>
            <w:vAlign w:val="center"/>
          </w:tcPr>
          <w:p w:rsidR="00D611F3" w:rsidRPr="00174B5B" w:rsidRDefault="00D611F3" w:rsidP="00D611F3">
            <w:pPr>
              <w:rPr>
                <w:sz w:val="24"/>
                <w:szCs w:val="24"/>
              </w:rPr>
            </w:pPr>
            <w:r w:rsidRPr="00174B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ED6B0F" w:rsidRDefault="00D611F3" w:rsidP="00D611F3">
            <w:pPr>
              <w:jc w:val="center"/>
              <w:rPr>
                <w:sz w:val="24"/>
                <w:szCs w:val="24"/>
              </w:rPr>
            </w:pPr>
            <w:r w:rsidRPr="00ED6B0F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Финансирова-ние</w:t>
            </w:r>
            <w:proofErr w:type="spellEnd"/>
            <w:r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D611F3" w:rsidRPr="00463787" w:rsidTr="00D611F3">
        <w:tc>
          <w:tcPr>
            <w:tcW w:w="15876" w:type="dxa"/>
            <w:gridSpan w:val="11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4637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3787">
              <w:rPr>
                <w:sz w:val="24"/>
                <w:szCs w:val="24"/>
              </w:rPr>
              <w:t>.1</w:t>
            </w:r>
          </w:p>
        </w:tc>
        <w:tc>
          <w:tcPr>
            <w:tcW w:w="3685" w:type="dxa"/>
            <w:vAlign w:val="center"/>
          </w:tcPr>
          <w:p w:rsidR="00D611F3" w:rsidRPr="00463787" w:rsidRDefault="00D611F3" w:rsidP="00D611F3">
            <w:pPr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2.1. </w:t>
            </w:r>
            <w:r>
              <w:rPr>
                <w:sz w:val="24"/>
                <w:szCs w:val="24"/>
              </w:rPr>
              <w:lastRenderedPageBreak/>
      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УСЗН г.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c>
          <w:tcPr>
            <w:tcW w:w="71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463787">
              <w:rPr>
                <w:sz w:val="24"/>
                <w:szCs w:val="24"/>
              </w:rPr>
              <w:t>.2</w:t>
            </w:r>
          </w:p>
        </w:tc>
        <w:tc>
          <w:tcPr>
            <w:tcW w:w="3685" w:type="dxa"/>
            <w:vAlign w:val="center"/>
          </w:tcPr>
          <w:p w:rsidR="00D611F3" w:rsidRPr="00463787" w:rsidRDefault="00D611F3" w:rsidP="00D611F3">
            <w:pPr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43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559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212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11F3" w:rsidRDefault="00D611F3" w:rsidP="00D611F3">
      <w:pPr>
        <w:jc w:val="center"/>
        <w:rPr>
          <w:sz w:val="24"/>
          <w:szCs w:val="24"/>
          <w:lang w:val="en-US"/>
        </w:rPr>
      </w:pPr>
    </w:p>
    <w:p w:rsidR="00D611F3" w:rsidRDefault="00D611F3" w:rsidP="00D611F3">
      <w:pPr>
        <w:jc w:val="center"/>
        <w:rPr>
          <w:sz w:val="24"/>
          <w:szCs w:val="24"/>
          <w:lang w:val="en-US"/>
        </w:rPr>
        <w:sectPr w:rsidR="00D611F3" w:rsidSect="00D611F3">
          <w:pgSz w:w="16840" w:h="11907" w:orient="landscape" w:code="9"/>
          <w:pgMar w:top="1701" w:right="1134" w:bottom="567" w:left="1134" w:header="567" w:footer="567" w:gutter="0"/>
          <w:cols w:space="720"/>
        </w:sect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2</w:t>
      </w:r>
    </w:p>
    <w:p w:rsidR="00D611F3" w:rsidRPr="009F0111" w:rsidRDefault="00D611F3" w:rsidP="00D611F3">
      <w:pPr>
        <w:jc w:val="center"/>
        <w:rPr>
          <w:sz w:val="28"/>
          <w:szCs w:val="28"/>
        </w:r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СВЕДЕНИЯ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об использовании бюджетных ассигнований и внебюджетных средств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на реализацию муниципальной программы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за  2019 год</w:t>
      </w:r>
    </w:p>
    <w:p w:rsidR="00D611F3" w:rsidRPr="00330D3E" w:rsidRDefault="00D611F3" w:rsidP="00D611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843"/>
        <w:gridCol w:w="2126"/>
        <w:gridCol w:w="1560"/>
      </w:tblGrid>
      <w:tr w:rsidR="00D611F3" w:rsidRPr="00463787" w:rsidTr="00D611F3">
        <w:trPr>
          <w:trHeight w:val="1760"/>
        </w:trPr>
        <w:tc>
          <w:tcPr>
            <w:tcW w:w="1418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D611F3" w:rsidRPr="00463787" w:rsidTr="00D611F3">
        <w:tc>
          <w:tcPr>
            <w:tcW w:w="1418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F3" w:rsidRPr="00463787" w:rsidTr="00D611F3">
        <w:trPr>
          <w:trHeight w:val="320"/>
        </w:trPr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4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957,6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956,9</w:t>
            </w:r>
          </w:p>
        </w:tc>
      </w:tr>
      <w:tr w:rsidR="00D611F3" w:rsidRPr="00463787" w:rsidTr="00D611F3">
        <w:trPr>
          <w:trHeight w:val="309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D611F3" w:rsidRPr="00463787" w:rsidTr="00D611F3">
        <w:trPr>
          <w:trHeight w:val="387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</w:tr>
      <w:tr w:rsidR="00D611F3" w:rsidRPr="00463787" w:rsidTr="00D611F3">
        <w:trPr>
          <w:trHeight w:val="317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D611F3" w:rsidRPr="00463787" w:rsidTr="00D611F3">
        <w:trPr>
          <w:trHeight w:val="403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20"/>
        </w:trPr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jc w:val="center"/>
              <w:rPr>
                <w:sz w:val="24"/>
                <w:szCs w:val="24"/>
              </w:rPr>
            </w:pPr>
            <w:r w:rsidRPr="00132574"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</w:t>
            </w:r>
          </w:p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4">
              <w:rPr>
                <w:rFonts w:ascii="Times New Roman" w:hAnsi="Times New Roman" w:cs="Times New Roman"/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893,1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893,1</w:t>
            </w:r>
          </w:p>
        </w:tc>
      </w:tr>
      <w:tr w:rsidR="00D611F3" w:rsidRPr="00463787" w:rsidTr="00D611F3">
        <w:trPr>
          <w:trHeight w:val="423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67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</w:tr>
      <w:tr w:rsidR="00D611F3" w:rsidRPr="00463787" w:rsidTr="00D611F3">
        <w:trPr>
          <w:trHeight w:val="334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D611F3" w:rsidRPr="00463787" w:rsidTr="00D611F3">
        <w:trPr>
          <w:trHeight w:val="392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25"/>
        </w:trPr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4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99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02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263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91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43"/>
        </w:trPr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Проведение </w:t>
            </w:r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строительно-монтажных работ по созданию универсальной </w:t>
            </w:r>
            <w:proofErr w:type="spellStart"/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доступности здания учреждения культуры города Батайска ГКДЦ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893,1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893,1</w:t>
            </w:r>
          </w:p>
        </w:tc>
      </w:tr>
      <w:tr w:rsidR="00D611F3" w:rsidRPr="00463787" w:rsidTr="00D611F3">
        <w:trPr>
          <w:trHeight w:val="406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D86BAB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12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  <w:tc>
          <w:tcPr>
            <w:tcW w:w="1560" w:type="dxa"/>
          </w:tcPr>
          <w:p w:rsidR="00D611F3" w:rsidRPr="00D86BAB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</w:tr>
      <w:tr w:rsidR="00D611F3" w:rsidRPr="00463787" w:rsidTr="00D611F3">
        <w:trPr>
          <w:trHeight w:val="417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D611F3" w:rsidRPr="00463787" w:rsidTr="00D611F3">
        <w:trPr>
          <w:trHeight w:val="453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D86BAB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21"/>
        </w:trPr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32574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32574">
              <w:rPr>
                <w:sz w:val="24"/>
                <w:szCs w:val="24"/>
              </w:rPr>
              <w:t xml:space="preserve">в процессе работ по созданию </w:t>
            </w:r>
            <w:proofErr w:type="spellStart"/>
            <w:r w:rsidRPr="00132574">
              <w:rPr>
                <w:sz w:val="24"/>
                <w:szCs w:val="24"/>
              </w:rPr>
              <w:t>безбарьерной</w:t>
            </w:r>
            <w:proofErr w:type="spellEnd"/>
            <w:r w:rsidRPr="00132574">
              <w:rPr>
                <w:sz w:val="24"/>
                <w:szCs w:val="24"/>
              </w:rPr>
              <w:t xml:space="preserve"> среды в целях обеспечения физической доступности здания </w:t>
            </w:r>
            <w:r w:rsidRPr="00132574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 ГКДЦ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271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18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281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42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23"/>
        </w:trPr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suppressAutoHyphens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132574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</w:t>
            </w:r>
            <w:proofErr w:type="spellStart"/>
            <w:r w:rsidRPr="00132574">
              <w:rPr>
                <w:color w:val="000000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32574">
              <w:rPr>
                <w:color w:val="000000"/>
                <w:sz w:val="24"/>
                <w:szCs w:val="24"/>
                <w:lang w:eastAsia="ar-SA"/>
              </w:rPr>
              <w:t xml:space="preserve"> среды для обеспечения физической доступности </w:t>
            </w:r>
            <w:r w:rsidRPr="00132574">
              <w:rPr>
                <w:rFonts w:eastAsia="Arial"/>
                <w:kern w:val="1"/>
                <w:sz w:val="24"/>
                <w:szCs w:val="24"/>
                <w:lang w:eastAsia="ar-SA"/>
              </w:rPr>
              <w:t>МБОУ СОШ № 4 (клуб «Олимпия»)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14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05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25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60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27"/>
        </w:trPr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32574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Создание универсальной </w:t>
            </w:r>
            <w:proofErr w:type="spellStart"/>
            <w:r w:rsidRPr="00132574">
              <w:rPr>
                <w:rFonts w:eastAsia="Arial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32574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</w:t>
            </w:r>
          </w:p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32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32574">
                <w:rPr>
                  <w:rFonts w:ascii="Times New Roman" w:eastAsia="Arial" w:hAnsi="Times New Roman" w:cs="Times New Roman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Рабочая, 87.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17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23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15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11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31"/>
        </w:trPr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32574">
              <w:rPr>
                <w:color w:val="000000"/>
                <w:sz w:val="24"/>
                <w:szCs w:val="24"/>
                <w:lang w:eastAsia="ar-SA"/>
              </w:rPr>
              <w:t xml:space="preserve">Проведение строительно-монтажных работ по </w:t>
            </w:r>
            <w:r w:rsidRPr="00132574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созданию универсальной </w:t>
            </w:r>
            <w:proofErr w:type="spellStart"/>
            <w:r w:rsidRPr="00132574">
              <w:rPr>
                <w:color w:val="000000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32574">
              <w:rPr>
                <w:color w:val="000000"/>
                <w:sz w:val="24"/>
                <w:szCs w:val="24"/>
                <w:lang w:eastAsia="ar-SA"/>
              </w:rPr>
              <w:t xml:space="preserve"> среды для обеспечения физической доступности к 12 объектам МБУЗ «ЦГБ» г. Батайска 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отделения, Акушерское отделение)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08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27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05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428"/>
        </w:trPr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Разработка проектно-сметной документации для проведения строительно-монтажных  работ по созданию универсальной </w:t>
            </w:r>
            <w:proofErr w:type="spellStart"/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  доступности здания</w:t>
            </w:r>
            <w:r w:rsidRPr="0013257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4346F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4346F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1F3" w:rsidRPr="0044346F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среды для обеспечения физической доступности здания</w:t>
            </w:r>
            <w:r w:rsidRPr="0013257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D611F3" w:rsidRPr="00132574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32574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 по созданию </w:t>
            </w:r>
            <w:proofErr w:type="spellStart"/>
            <w:r w:rsidRPr="00132574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3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в целях обеспечения физической доступности </w:t>
            </w:r>
            <w:r w:rsidRPr="0013257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здания</w:t>
            </w:r>
            <w:r w:rsidRPr="0013257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D611F3" w:rsidRPr="00906F96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6">
              <w:rPr>
                <w:rFonts w:ascii="Times New Roman" w:hAnsi="Times New Roman" w:cs="Times New Roman"/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 w:val="restart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vMerge w:val="restart"/>
          </w:tcPr>
          <w:p w:rsidR="00D611F3" w:rsidRPr="00906F96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6">
              <w:rPr>
                <w:rFonts w:ascii="Times New Roman" w:hAnsi="Times New Roman" w:cs="Times New Roman"/>
                <w:sz w:val="24"/>
                <w:szCs w:val="24"/>
              </w:rPr>
      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60" w:type="dxa"/>
          </w:tcPr>
          <w:p w:rsidR="00D611F3" w:rsidRPr="00463787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1F3" w:rsidRPr="00463787" w:rsidTr="00D611F3">
        <w:tc>
          <w:tcPr>
            <w:tcW w:w="1418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1F3" w:rsidRPr="00463787" w:rsidRDefault="00D611F3" w:rsidP="00D61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611F3" w:rsidRDefault="00D611F3" w:rsidP="00D61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11F3" w:rsidRDefault="00D611F3" w:rsidP="00D611F3">
      <w:pPr>
        <w:rPr>
          <w:sz w:val="24"/>
          <w:szCs w:val="24"/>
        </w:rPr>
      </w:pPr>
    </w:p>
    <w:p w:rsidR="00D611F3" w:rsidRDefault="00D611F3" w:rsidP="00D611F3">
      <w:pPr>
        <w:rPr>
          <w:sz w:val="24"/>
          <w:szCs w:val="24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D611F3">
          <w:pgSz w:w="11907" w:h="16840" w:code="9"/>
          <w:pgMar w:top="1134" w:right="567" w:bottom="1134" w:left="1701" w:header="567" w:footer="567" w:gutter="0"/>
          <w:cols w:space="720"/>
        </w:sect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3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611F3" w:rsidRPr="009F0111" w:rsidRDefault="00D611F3" w:rsidP="00D611F3">
      <w:pPr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СВЕДЕНИЯ</w:t>
      </w:r>
    </w:p>
    <w:p w:rsidR="00D611F3" w:rsidRPr="009F0111" w:rsidRDefault="00D611F3" w:rsidP="00D611F3">
      <w:pPr>
        <w:jc w:val="center"/>
        <w:rPr>
          <w:sz w:val="28"/>
          <w:szCs w:val="28"/>
        </w:rPr>
      </w:pPr>
      <w:r w:rsidRPr="009F0111">
        <w:rPr>
          <w:sz w:val="28"/>
          <w:szCs w:val="28"/>
        </w:rPr>
        <w:t>о достижении значений показателей (индикаторов)</w:t>
      </w:r>
    </w:p>
    <w:p w:rsidR="00D611F3" w:rsidRPr="00330D3E" w:rsidRDefault="00D611F3" w:rsidP="00D611F3">
      <w:pPr>
        <w:rPr>
          <w:sz w:val="24"/>
          <w:szCs w:val="24"/>
        </w:rPr>
      </w:pP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394"/>
      </w:tblGrid>
      <w:tr w:rsidR="00D611F3" w:rsidRPr="00463787" w:rsidTr="00D611F3">
        <w:tc>
          <w:tcPr>
            <w:tcW w:w="992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 xml:space="preserve">№ </w:t>
            </w:r>
          </w:p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Единица</w:t>
            </w:r>
          </w:p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 xml:space="preserve"> подпрограммы муниципальной программы</w:t>
            </w:r>
          </w:p>
        </w:tc>
        <w:tc>
          <w:tcPr>
            <w:tcW w:w="3394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611F3" w:rsidRPr="00463787" w:rsidTr="00D611F3">
        <w:tc>
          <w:tcPr>
            <w:tcW w:w="992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год,</w:t>
            </w:r>
          </w:p>
          <w:p w:rsidR="00D611F3" w:rsidRDefault="00D611F3" w:rsidP="00D611F3">
            <w:pPr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463787">
                <w:rPr>
                  <w:rStyle w:val="af1"/>
                  <w:color w:val="auto"/>
                  <w:sz w:val="24"/>
                  <w:szCs w:val="24"/>
                </w:rPr>
                <w:t>&lt;1&gt;</w:t>
              </w:r>
            </w:hyperlink>
          </w:p>
          <w:p w:rsidR="00D611F3" w:rsidRPr="00DA289D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rStyle w:val="af1"/>
              </w:rPr>
              <w:t>2018 год</w:t>
            </w:r>
          </w:p>
        </w:tc>
        <w:tc>
          <w:tcPr>
            <w:tcW w:w="3575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394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c>
          <w:tcPr>
            <w:tcW w:w="992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План</w:t>
            </w:r>
          </w:p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788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Факт</w:t>
            </w:r>
          </w:p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3394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rPr>
          <w:trHeight w:val="313"/>
        </w:trPr>
        <w:tc>
          <w:tcPr>
            <w:tcW w:w="992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6</w:t>
            </w:r>
          </w:p>
        </w:tc>
        <w:tc>
          <w:tcPr>
            <w:tcW w:w="339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7</w:t>
            </w:r>
          </w:p>
        </w:tc>
      </w:tr>
      <w:tr w:rsidR="00D611F3" w:rsidRPr="00463787" w:rsidTr="00D611F3">
        <w:trPr>
          <w:trHeight w:val="313"/>
        </w:trPr>
        <w:tc>
          <w:tcPr>
            <w:tcW w:w="16019" w:type="dxa"/>
            <w:gridSpan w:val="7"/>
            <w:vAlign w:val="center"/>
          </w:tcPr>
          <w:p w:rsidR="00D611F3" w:rsidRPr="00463787" w:rsidRDefault="00D611F3" w:rsidP="00D611F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6378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города Батайска «Доступная среда»</w:t>
            </w:r>
          </w:p>
        </w:tc>
      </w:tr>
      <w:tr w:rsidR="00D611F3" w:rsidRPr="00463787" w:rsidTr="00D611F3">
        <w:trPr>
          <w:trHeight w:val="313"/>
        </w:trPr>
        <w:tc>
          <w:tcPr>
            <w:tcW w:w="992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4637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4536" w:type="dxa"/>
            <w:vAlign w:val="center"/>
          </w:tcPr>
          <w:p w:rsidR="00D611F3" w:rsidRPr="00463787" w:rsidRDefault="00D611F3" w:rsidP="00D6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города Батайска</w:t>
            </w:r>
          </w:p>
        </w:tc>
        <w:tc>
          <w:tcPr>
            <w:tcW w:w="1418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D611F3" w:rsidRPr="009F0111" w:rsidRDefault="00D611F3" w:rsidP="00D611F3">
            <w:pPr>
              <w:jc w:val="center"/>
              <w:rPr>
                <w:sz w:val="24"/>
                <w:szCs w:val="24"/>
              </w:rPr>
            </w:pPr>
            <w:r w:rsidRPr="009F0111">
              <w:rPr>
                <w:sz w:val="24"/>
                <w:szCs w:val="24"/>
              </w:rPr>
              <w:t>46,0</w:t>
            </w:r>
          </w:p>
        </w:tc>
        <w:tc>
          <w:tcPr>
            <w:tcW w:w="1787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88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339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rPr>
          <w:trHeight w:val="313"/>
        </w:trPr>
        <w:tc>
          <w:tcPr>
            <w:tcW w:w="992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vAlign w:val="center"/>
          </w:tcPr>
          <w:p w:rsidR="00D611F3" w:rsidRPr="00D242DA" w:rsidRDefault="00D611F3" w:rsidP="00D611F3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418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D611F3" w:rsidRPr="009F0111" w:rsidRDefault="00D611F3" w:rsidP="00D611F3">
            <w:pPr>
              <w:jc w:val="center"/>
              <w:rPr>
                <w:sz w:val="24"/>
                <w:szCs w:val="24"/>
              </w:rPr>
            </w:pPr>
            <w:r w:rsidRPr="009F0111">
              <w:rPr>
                <w:sz w:val="24"/>
                <w:szCs w:val="24"/>
              </w:rPr>
              <w:t>40,0</w:t>
            </w:r>
          </w:p>
        </w:tc>
        <w:tc>
          <w:tcPr>
            <w:tcW w:w="1787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788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339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rPr>
          <w:trHeight w:val="313"/>
        </w:trPr>
        <w:tc>
          <w:tcPr>
            <w:tcW w:w="16019" w:type="dxa"/>
            <w:gridSpan w:val="7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Подпрограмма  «Адаптация приоритетных объектов социальной, транспортной и инженерной инфраструктуры </w:t>
            </w:r>
          </w:p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D611F3" w:rsidRPr="00463787" w:rsidTr="00D611F3">
        <w:trPr>
          <w:trHeight w:val="313"/>
        </w:trPr>
        <w:tc>
          <w:tcPr>
            <w:tcW w:w="992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D611F3" w:rsidRPr="0062743B" w:rsidRDefault="00D611F3" w:rsidP="00D6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Доля объектов социальной инфраструктуры, на которые сформированы паспорта доступности, </w:t>
            </w:r>
            <w:r>
              <w:rPr>
                <w:sz w:val="24"/>
                <w:szCs w:val="24"/>
              </w:rPr>
              <w:lastRenderedPageBreak/>
              <w:t>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vAlign w:val="center"/>
          </w:tcPr>
          <w:p w:rsidR="00D611F3" w:rsidRPr="009F0111" w:rsidRDefault="00D611F3" w:rsidP="00D611F3">
            <w:pPr>
              <w:jc w:val="center"/>
              <w:rPr>
                <w:sz w:val="24"/>
                <w:szCs w:val="24"/>
              </w:rPr>
            </w:pPr>
            <w:r w:rsidRPr="009F0111">
              <w:rPr>
                <w:sz w:val="24"/>
                <w:szCs w:val="24"/>
              </w:rPr>
              <w:t>40,0</w:t>
            </w:r>
          </w:p>
        </w:tc>
        <w:tc>
          <w:tcPr>
            <w:tcW w:w="1787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788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339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rPr>
          <w:trHeight w:val="313"/>
        </w:trPr>
        <w:tc>
          <w:tcPr>
            <w:tcW w:w="992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D611F3" w:rsidRPr="0062743B" w:rsidRDefault="00D611F3" w:rsidP="00D611F3">
            <w:pPr>
              <w:rPr>
                <w:sz w:val="24"/>
                <w:szCs w:val="24"/>
              </w:rPr>
            </w:pPr>
            <w:r w:rsidRPr="00590586">
              <w:rPr>
                <w:sz w:val="24"/>
                <w:szCs w:val="24"/>
              </w:rPr>
              <w:t>Показатель 1.2. Доля</w:t>
            </w:r>
            <w:r>
              <w:rPr>
                <w:sz w:val="24"/>
                <w:szCs w:val="24"/>
              </w:rPr>
              <w:t xml:space="preserve"> спортивных организаций, в которых создана универсальная </w:t>
            </w:r>
            <w:proofErr w:type="spellStart"/>
            <w:r>
              <w:rPr>
                <w:sz w:val="24"/>
                <w:szCs w:val="24"/>
              </w:rPr>
              <w:t>безбарьерная</w:t>
            </w:r>
            <w:proofErr w:type="spellEnd"/>
            <w:r>
              <w:rPr>
                <w:sz w:val="24"/>
                <w:szCs w:val="24"/>
              </w:rPr>
              <w:t xml:space="preserve"> среда для занятий физической культурой и спортом лицами с ограниченными возможностями и инвалидами, в общем количестве спортивных организаций</w:t>
            </w:r>
          </w:p>
        </w:tc>
        <w:tc>
          <w:tcPr>
            <w:tcW w:w="1418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D611F3" w:rsidRPr="009F0111" w:rsidRDefault="00D611F3" w:rsidP="00D611F3">
            <w:pPr>
              <w:jc w:val="center"/>
              <w:rPr>
                <w:sz w:val="24"/>
                <w:szCs w:val="24"/>
              </w:rPr>
            </w:pPr>
            <w:r w:rsidRPr="009F0111">
              <w:rPr>
                <w:sz w:val="24"/>
                <w:szCs w:val="24"/>
              </w:rPr>
              <w:t>75,0</w:t>
            </w:r>
          </w:p>
        </w:tc>
        <w:tc>
          <w:tcPr>
            <w:tcW w:w="1787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788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339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rPr>
          <w:trHeight w:val="313"/>
        </w:trPr>
        <w:tc>
          <w:tcPr>
            <w:tcW w:w="992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D611F3" w:rsidRPr="0062743B" w:rsidRDefault="00D611F3" w:rsidP="00D6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1.3. Доля общеобразовательных организаций, в которых создана универсальная </w:t>
            </w:r>
            <w:proofErr w:type="spellStart"/>
            <w:r>
              <w:rPr>
                <w:sz w:val="24"/>
                <w:szCs w:val="24"/>
              </w:rPr>
              <w:t>безбарьерная</w:t>
            </w:r>
            <w:proofErr w:type="spellEnd"/>
            <w:r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D611F3" w:rsidRPr="009F0111" w:rsidRDefault="00D611F3" w:rsidP="00D611F3">
            <w:pPr>
              <w:jc w:val="center"/>
              <w:rPr>
                <w:sz w:val="24"/>
                <w:szCs w:val="24"/>
              </w:rPr>
            </w:pPr>
            <w:r w:rsidRPr="009F0111">
              <w:rPr>
                <w:sz w:val="24"/>
                <w:szCs w:val="24"/>
              </w:rPr>
              <w:t>58,0</w:t>
            </w:r>
          </w:p>
        </w:tc>
        <w:tc>
          <w:tcPr>
            <w:tcW w:w="1787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788" w:type="dxa"/>
            <w:vAlign w:val="center"/>
          </w:tcPr>
          <w:p w:rsidR="00D611F3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339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  <w:tr w:rsidR="00D611F3" w:rsidRPr="00463787" w:rsidTr="00D611F3">
        <w:tc>
          <w:tcPr>
            <w:tcW w:w="16019" w:type="dxa"/>
            <w:gridSpan w:val="7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Подпрограмма  «Социальная интеграция инвалидов и других маломобильных групп населения в общество»</w:t>
            </w:r>
          </w:p>
        </w:tc>
      </w:tr>
      <w:tr w:rsidR="00D611F3" w:rsidRPr="00463787" w:rsidTr="00D611F3">
        <w:tc>
          <w:tcPr>
            <w:tcW w:w="992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D611F3" w:rsidRPr="00463787" w:rsidRDefault="00D611F3" w:rsidP="00D611F3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Показатель 2.1. Доля инвалидов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418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9F0111">
              <w:rPr>
                <w:sz w:val="24"/>
                <w:szCs w:val="24"/>
              </w:rPr>
              <w:t>46,0</w:t>
            </w:r>
          </w:p>
        </w:tc>
        <w:tc>
          <w:tcPr>
            <w:tcW w:w="1787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88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3394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11F3" w:rsidRPr="00330D3E" w:rsidRDefault="00D611F3" w:rsidP="00D611F3">
      <w:pPr>
        <w:rPr>
          <w:sz w:val="12"/>
          <w:szCs w:val="12"/>
        </w:rPr>
      </w:pPr>
    </w:p>
    <w:p w:rsidR="00D611F3" w:rsidRPr="00330D3E" w:rsidRDefault="00D611F3" w:rsidP="00D611F3">
      <w:pPr>
        <w:ind w:firstLine="567"/>
      </w:pPr>
      <w:r w:rsidRPr="00330D3E">
        <w:t>-------------------------------</w:t>
      </w:r>
    </w:p>
    <w:p w:rsidR="00D611F3" w:rsidRPr="00330D3E" w:rsidRDefault="00D611F3" w:rsidP="00D611F3">
      <w:pPr>
        <w:ind w:firstLine="567"/>
      </w:pPr>
      <w:bookmarkStart w:id="2" w:name="Par1462"/>
      <w:bookmarkEnd w:id="2"/>
      <w:r w:rsidRPr="00330D3E">
        <w:t>&lt;1&gt; Приводится фактическое значение индикатора или показателя за год, предшествующий отчетному.</w:t>
      </w:r>
    </w:p>
    <w:p w:rsidR="00D611F3" w:rsidRPr="00330D3E" w:rsidRDefault="00D611F3" w:rsidP="00D611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ar1520"/>
      <w:bookmarkEnd w:id="3"/>
    </w:p>
    <w:p w:rsidR="00D611F3" w:rsidRPr="00330D3E" w:rsidRDefault="00D611F3" w:rsidP="00D611F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4" w:name="Par1596"/>
      <w:bookmarkEnd w:id="4"/>
    </w:p>
    <w:p w:rsidR="00D611F3" w:rsidRPr="00330D3E" w:rsidRDefault="00D611F3" w:rsidP="00D611F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611F3" w:rsidRPr="00330D3E" w:rsidRDefault="00D611F3" w:rsidP="00D611F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611F3" w:rsidRDefault="00D611F3" w:rsidP="00D611F3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D611F3">
          <w:pgSz w:w="16840" w:h="11907" w:orient="landscape" w:code="9"/>
          <w:pgMar w:top="1247" w:right="397" w:bottom="1247" w:left="397" w:header="567" w:footer="567" w:gutter="0"/>
          <w:cols w:space="720"/>
        </w:sect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4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0111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0111">
        <w:rPr>
          <w:bCs/>
          <w:sz w:val="28"/>
          <w:szCs w:val="28"/>
        </w:rPr>
        <w:t>основных мероприятий подпрограмм муниципальной программы, в том числе в результате проведения закупок,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0111">
        <w:rPr>
          <w:bCs/>
          <w:sz w:val="28"/>
          <w:szCs w:val="28"/>
        </w:rPr>
        <w:t xml:space="preserve">при условии его исполнения в полном объеме в </w:t>
      </w:r>
      <w:r w:rsidRPr="009F0111">
        <w:rPr>
          <w:bCs/>
          <w:iCs/>
          <w:sz w:val="28"/>
          <w:szCs w:val="28"/>
        </w:rPr>
        <w:t xml:space="preserve">отчетном </w:t>
      </w:r>
      <w:r w:rsidRPr="009F0111">
        <w:rPr>
          <w:bCs/>
          <w:sz w:val="28"/>
          <w:szCs w:val="28"/>
        </w:rPr>
        <w:t>году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F0111">
        <w:rPr>
          <w:bCs/>
          <w:sz w:val="28"/>
          <w:szCs w:val="28"/>
          <w:u w:val="single"/>
        </w:rPr>
        <w:t>2019 год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15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693"/>
        <w:gridCol w:w="2268"/>
        <w:gridCol w:w="1985"/>
        <w:gridCol w:w="2820"/>
      </w:tblGrid>
      <w:tr w:rsidR="00D611F3" w:rsidRPr="00463787" w:rsidTr="00D611F3">
        <w:trPr>
          <w:trHeight w:val="645"/>
        </w:trPr>
        <w:tc>
          <w:tcPr>
            <w:tcW w:w="5245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  <w:r w:rsidRPr="00463787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693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  <w:r w:rsidRPr="00463787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  <w:r w:rsidRPr="00463787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4805" w:type="dxa"/>
            <w:gridSpan w:val="2"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  <w:r w:rsidRPr="00463787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D611F3" w:rsidRPr="00463787" w:rsidTr="00D611F3">
        <w:trPr>
          <w:trHeight w:val="684"/>
        </w:trPr>
        <w:tc>
          <w:tcPr>
            <w:tcW w:w="5245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  <w:r w:rsidRPr="0046378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  <w:r w:rsidRPr="00463787">
              <w:rPr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D611F3" w:rsidRPr="00463787" w:rsidTr="00D611F3">
        <w:trPr>
          <w:trHeight w:val="315"/>
        </w:trPr>
        <w:tc>
          <w:tcPr>
            <w:tcW w:w="5245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 w:rsidRPr="00906F96">
              <w:rPr>
                <w:sz w:val="24"/>
                <w:szCs w:val="24"/>
              </w:rPr>
      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93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2268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985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820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11F3" w:rsidRPr="00463787" w:rsidTr="00D611F3">
        <w:trPr>
          <w:trHeight w:val="315"/>
        </w:trPr>
        <w:tc>
          <w:tcPr>
            <w:tcW w:w="5245" w:type="dxa"/>
            <w:vAlign w:val="center"/>
          </w:tcPr>
          <w:p w:rsidR="00D611F3" w:rsidRPr="00463787" w:rsidRDefault="00D611F3" w:rsidP="00D611F3">
            <w:pPr>
              <w:jc w:val="center"/>
              <w:rPr>
                <w:bCs/>
                <w:sz w:val="24"/>
                <w:szCs w:val="24"/>
              </w:rPr>
            </w:pPr>
            <w:r w:rsidRPr="00463787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2268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985" w:type="dxa"/>
            <w:vAlign w:val="center"/>
          </w:tcPr>
          <w:p w:rsidR="00D611F3" w:rsidRPr="00463787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820" w:type="dxa"/>
            <w:vAlign w:val="center"/>
          </w:tcPr>
          <w:p w:rsidR="00D611F3" w:rsidRPr="00E00B34" w:rsidRDefault="00D611F3" w:rsidP="00D6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611F3" w:rsidRPr="00330D3E" w:rsidRDefault="00D611F3" w:rsidP="00D611F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11F3" w:rsidRDefault="00D611F3" w:rsidP="00D611F3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681CF8" w:rsidRPr="002671D8" w:rsidRDefault="00681CF8">
      <w:pPr>
        <w:rPr>
          <w:sz w:val="28"/>
          <w:szCs w:val="28"/>
        </w:rPr>
      </w:pPr>
    </w:p>
    <w:sectPr w:rsidR="00681CF8" w:rsidRPr="002671D8" w:rsidSect="009F01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45" w:rsidRDefault="00FE2E45">
      <w:r>
        <w:separator/>
      </w:r>
    </w:p>
  </w:endnote>
  <w:endnote w:type="continuationSeparator" w:id="0">
    <w:p w:rsidR="00FE2E45" w:rsidRDefault="00FE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F3" w:rsidRDefault="00D611F3" w:rsidP="00D611F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11F3" w:rsidRDefault="00D611F3" w:rsidP="00D611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F3" w:rsidRDefault="00D611F3" w:rsidP="00D611F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45" w:rsidRDefault="00FE2E45">
      <w:r>
        <w:separator/>
      </w:r>
    </w:p>
  </w:footnote>
  <w:footnote w:type="continuationSeparator" w:id="0">
    <w:p w:rsidR="00FE2E45" w:rsidRDefault="00FE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62779"/>
      <w:docPartObj>
        <w:docPartGallery w:val="Page Numbers (Top of Page)"/>
        <w:docPartUnique/>
      </w:docPartObj>
    </w:sdtPr>
    <w:sdtEndPr/>
    <w:sdtContent>
      <w:p w:rsidR="00D611F3" w:rsidRDefault="00D611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F8">
          <w:rPr>
            <w:noProof/>
          </w:rPr>
          <w:t>24</w:t>
        </w:r>
        <w:r>
          <w:fldChar w:fldCharType="end"/>
        </w:r>
      </w:p>
    </w:sdtContent>
  </w:sdt>
  <w:p w:rsidR="00D611F3" w:rsidRDefault="00D611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C2" w:rsidRDefault="004508C2">
    <w:pPr>
      <w:pStyle w:val="ae"/>
      <w:jc w:val="center"/>
    </w:pPr>
  </w:p>
  <w:p w:rsidR="004508C2" w:rsidRDefault="004508C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2F81FCC"/>
    <w:multiLevelType w:val="hybridMultilevel"/>
    <w:tmpl w:val="75C474FC"/>
    <w:lvl w:ilvl="0" w:tplc="DCA8B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0B750BF"/>
    <w:multiLevelType w:val="hybridMultilevel"/>
    <w:tmpl w:val="CBE49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1A60E9A"/>
    <w:multiLevelType w:val="hybridMultilevel"/>
    <w:tmpl w:val="A42231FC"/>
    <w:lvl w:ilvl="0" w:tplc="5D6A2248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8DF3460"/>
    <w:multiLevelType w:val="hybridMultilevel"/>
    <w:tmpl w:val="5BF8A670"/>
    <w:lvl w:ilvl="0" w:tplc="29200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0C19C7"/>
    <w:multiLevelType w:val="hybridMultilevel"/>
    <w:tmpl w:val="E87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35835"/>
    <w:multiLevelType w:val="hybridMultilevel"/>
    <w:tmpl w:val="D794E7F4"/>
    <w:lvl w:ilvl="0" w:tplc="944C990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2CB2829"/>
    <w:multiLevelType w:val="multilevel"/>
    <w:tmpl w:val="E320F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1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86"/>
    <w:rsid w:val="002671D8"/>
    <w:rsid w:val="003B4AF8"/>
    <w:rsid w:val="004508C2"/>
    <w:rsid w:val="004E7952"/>
    <w:rsid w:val="00681CF8"/>
    <w:rsid w:val="008F669E"/>
    <w:rsid w:val="009F0111"/>
    <w:rsid w:val="00B92DC0"/>
    <w:rsid w:val="00D611F3"/>
    <w:rsid w:val="00F761F8"/>
    <w:rsid w:val="00FA5E86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11F3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D611F3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1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1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D611F3"/>
    <w:pPr>
      <w:spacing w:after="120"/>
    </w:pPr>
    <w:rPr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D611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99"/>
    <w:qFormat/>
    <w:rsid w:val="00D611F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D611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D611F3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611F3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D611F3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D611F3"/>
    <w:rPr>
      <w:rFonts w:cs="Times New Roman"/>
    </w:rPr>
  </w:style>
  <w:style w:type="paragraph" w:customStyle="1" w:styleId="12">
    <w:name w:val="Знак1"/>
    <w:basedOn w:val="a"/>
    <w:uiPriority w:val="99"/>
    <w:rsid w:val="00D611F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Гипертекстовая ссылка"/>
    <w:uiPriority w:val="99"/>
    <w:rsid w:val="00D611F3"/>
    <w:rPr>
      <w:color w:val="106BBE"/>
      <w:sz w:val="26"/>
    </w:rPr>
  </w:style>
  <w:style w:type="character" w:styleId="af1">
    <w:name w:val="Hyperlink"/>
    <w:uiPriority w:val="99"/>
    <w:semiHidden/>
    <w:rsid w:val="00D611F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611F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rsid w:val="00D611F3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6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61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D6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11F3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D611F3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1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1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D611F3"/>
    <w:pPr>
      <w:spacing w:after="120"/>
    </w:pPr>
    <w:rPr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D611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99"/>
    <w:qFormat/>
    <w:rsid w:val="00D611F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D611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D611F3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611F3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D611F3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D611F3"/>
    <w:rPr>
      <w:rFonts w:cs="Times New Roman"/>
    </w:rPr>
  </w:style>
  <w:style w:type="paragraph" w:customStyle="1" w:styleId="12">
    <w:name w:val="Знак1"/>
    <w:basedOn w:val="a"/>
    <w:uiPriority w:val="99"/>
    <w:rsid w:val="00D611F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Гипертекстовая ссылка"/>
    <w:uiPriority w:val="99"/>
    <w:rsid w:val="00D611F3"/>
    <w:rPr>
      <w:color w:val="106BBE"/>
      <w:sz w:val="26"/>
    </w:rPr>
  </w:style>
  <w:style w:type="character" w:styleId="af1">
    <w:name w:val="Hyperlink"/>
    <w:uiPriority w:val="99"/>
    <w:semiHidden/>
    <w:rsid w:val="00D611F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611F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rsid w:val="00D611F3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6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61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D6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5494</Words>
  <Characters>31319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dcterms:created xsi:type="dcterms:W3CDTF">2020-05-13T08:59:00Z</dcterms:created>
  <dcterms:modified xsi:type="dcterms:W3CDTF">2020-05-13T08:59:00Z</dcterms:modified>
</cp:coreProperties>
</file>