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725" w:rsidRDefault="006D746D">
      <w:pPr>
        <w:jc w:val="center"/>
        <w:rPr>
          <w:spacing w:val="3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292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O5fgX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XAwAA7AQ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CA0725" w:rsidRDefault="00CA0725">
      <w:pPr>
        <w:jc w:val="center"/>
        <w:rPr>
          <w:color w:val="FF0000"/>
          <w:spacing w:val="30"/>
          <w:sz w:val="28"/>
          <w:szCs w:val="28"/>
        </w:rPr>
      </w:pPr>
    </w:p>
    <w:p w:rsidR="00CA0725" w:rsidRDefault="006D74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CA0725" w:rsidRDefault="00CA0725">
      <w:pPr>
        <w:jc w:val="center"/>
        <w:rPr>
          <w:color w:val="FF0000"/>
          <w:sz w:val="36"/>
          <w:szCs w:val="36"/>
        </w:rPr>
      </w:pPr>
    </w:p>
    <w:p w:rsidR="00CA0725" w:rsidRDefault="006D746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CA0725" w:rsidRDefault="00CA0725">
      <w:pPr>
        <w:jc w:val="center"/>
        <w:rPr>
          <w:b/>
          <w:color w:val="FF0000"/>
          <w:spacing w:val="40"/>
          <w:sz w:val="26"/>
          <w:szCs w:val="26"/>
        </w:rPr>
      </w:pPr>
    </w:p>
    <w:p w:rsidR="00CA0725" w:rsidRDefault="006D74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B426C">
        <w:rPr>
          <w:sz w:val="28"/>
          <w:szCs w:val="28"/>
          <w:u w:val="single"/>
        </w:rPr>
        <w:t>22.12.2020</w:t>
      </w:r>
      <w:bookmarkStart w:id="0" w:name="_GoBack"/>
      <w:bookmarkEnd w:id="0"/>
      <w:r>
        <w:rPr>
          <w:sz w:val="28"/>
          <w:szCs w:val="28"/>
        </w:rPr>
        <w:t xml:space="preserve"> № </w:t>
      </w:r>
      <w:r w:rsidR="00FB426C">
        <w:rPr>
          <w:sz w:val="28"/>
          <w:szCs w:val="28"/>
          <w:u w:val="single"/>
        </w:rPr>
        <w:t>601</w:t>
      </w:r>
    </w:p>
    <w:p w:rsidR="00CA0725" w:rsidRDefault="00CA0725">
      <w:pPr>
        <w:jc w:val="center"/>
        <w:rPr>
          <w:color w:val="FF0000"/>
          <w:sz w:val="26"/>
          <w:szCs w:val="26"/>
        </w:rPr>
      </w:pPr>
    </w:p>
    <w:p w:rsidR="00CA0725" w:rsidRDefault="006D746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CA0725" w:rsidRDefault="00CA0725">
      <w:pPr>
        <w:jc w:val="center"/>
        <w:rPr>
          <w:color w:val="FF0000"/>
          <w:sz w:val="28"/>
          <w:szCs w:val="28"/>
        </w:rPr>
      </w:pPr>
    </w:p>
    <w:p w:rsidR="00CA0725" w:rsidRDefault="00CA0725">
      <w:pPr>
        <w:jc w:val="center"/>
        <w:rPr>
          <w:color w:val="FF0000"/>
          <w:sz w:val="28"/>
          <w:szCs w:val="28"/>
        </w:rPr>
      </w:pPr>
    </w:p>
    <w:p w:rsidR="00CA0725" w:rsidRDefault="006D7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информационном бюллетене </w:t>
      </w:r>
    </w:p>
    <w:p w:rsidR="00CA0725" w:rsidRDefault="006D7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«Батайск официальный»</w:t>
      </w:r>
    </w:p>
    <w:p w:rsidR="00CA0725" w:rsidRDefault="00CA0725">
      <w:pPr>
        <w:ind w:firstLine="709"/>
        <w:jc w:val="both"/>
        <w:rPr>
          <w:color w:val="FF0000"/>
          <w:sz w:val="28"/>
          <w:szCs w:val="28"/>
        </w:rPr>
      </w:pPr>
    </w:p>
    <w:p w:rsidR="00CA0725" w:rsidRDefault="00CA0725">
      <w:pPr>
        <w:ind w:firstLine="709"/>
        <w:jc w:val="both"/>
        <w:rPr>
          <w:color w:val="FF0000"/>
          <w:sz w:val="28"/>
          <w:szCs w:val="28"/>
        </w:rPr>
      </w:pPr>
    </w:p>
    <w:p w:rsidR="00CA0725" w:rsidRDefault="006D746D">
      <w:pPr>
        <w:pStyle w:val="1"/>
        <w:spacing w:before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пунктом 7 части 1 статьи 17 Федерального закона         от 06.10.2003 № 131-ФЗ «Об общих </w:t>
      </w:r>
      <w:r>
        <w:rPr>
          <w:color w:val="000000"/>
          <w:sz w:val="28"/>
          <w:szCs w:val="28"/>
        </w:rPr>
        <w:t>принципах организации местного самоуправления в Российской Федерации», статьей</w:t>
      </w:r>
      <w:hyperlink r:id="rId9" w:history="1">
        <w:r>
          <w:rPr>
            <w:color w:val="000000"/>
            <w:sz w:val="28"/>
            <w:szCs w:val="28"/>
          </w:rPr>
          <w:t xml:space="preserve"> 7</w:t>
        </w:r>
      </w:hyperlink>
      <w:r>
        <w:rPr>
          <w:color w:val="000000"/>
          <w:sz w:val="28"/>
          <w:szCs w:val="28"/>
        </w:rPr>
        <w:t xml:space="preserve"> Закона Росси</w:t>
      </w:r>
      <w:r>
        <w:rPr>
          <w:color w:val="000000"/>
          <w:sz w:val="28"/>
          <w:szCs w:val="28"/>
        </w:rPr>
        <w:t xml:space="preserve">йской Федерации от 27.12.1991 № 2124-1 «О средствах массовой информации», Уставом муниципального образования «Город Батайск» и в целях </w:t>
      </w:r>
      <w:r>
        <w:rPr>
          <w:sz w:val="28"/>
          <w:szCs w:val="28"/>
        </w:rPr>
        <w:t xml:space="preserve">информирования населения города Батайска о деятельности органов местного самоуправления, Администрация города Батайска </w:t>
      </w:r>
      <w:r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>становляет:</w:t>
      </w:r>
      <w:proofErr w:type="gramEnd"/>
    </w:p>
    <w:p w:rsidR="00CA0725" w:rsidRDefault="00CA0725">
      <w:pPr>
        <w:pStyle w:val="ConsPlusNormal"/>
        <w:ind w:firstLine="540"/>
        <w:jc w:val="both"/>
        <w:rPr>
          <w:rFonts w:ascii="Times New Roman" w:eastAsia="Times New Roman" w:hAnsi="Times New Roman"/>
          <w:szCs w:val="28"/>
        </w:rPr>
      </w:pPr>
    </w:p>
    <w:p w:rsidR="00CA0725" w:rsidRDefault="006D746D">
      <w:pPr>
        <w:pStyle w:val="ConsPlusNormal"/>
        <w:ind w:firstLine="540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1. Установить, что Администрация города Батайска выполняет функции учредителя, редакции, издателя, распространителя информационного бюллетеня «Батайск официальный».</w:t>
      </w:r>
    </w:p>
    <w:p w:rsidR="00CA0725" w:rsidRDefault="006D746D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  <w:szCs w:val="28"/>
        </w:rPr>
      </w:pPr>
      <w:r>
        <w:rPr>
          <w:rFonts w:ascii="Times New Roman" w:eastAsia="Times New Roman" w:hAnsi="Times New Roman"/>
          <w:szCs w:val="28"/>
        </w:rPr>
        <w:t xml:space="preserve">2. Установить, что главным редактором информационного бюллетеня «Батайск </w:t>
      </w:r>
      <w:r>
        <w:rPr>
          <w:rFonts w:ascii="Times New Roman" w:eastAsia="Times New Roman" w:hAnsi="Times New Roman"/>
          <w:szCs w:val="28"/>
        </w:rPr>
        <w:t>официальный» является пресс-секретарь Администрации города Бат</w:t>
      </w:r>
      <w:r>
        <w:rPr>
          <w:rFonts w:ascii="Times New Roman" w:eastAsia="Times New Roman" w:hAnsi="Times New Roman"/>
          <w:color w:val="000000"/>
          <w:szCs w:val="28"/>
        </w:rPr>
        <w:t>айска.</w:t>
      </w:r>
    </w:p>
    <w:p w:rsidR="00CA0725" w:rsidRDefault="006D746D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  <w:szCs w:val="28"/>
        </w:rPr>
      </w:pPr>
      <w:r>
        <w:rPr>
          <w:rFonts w:ascii="Times New Roman" w:eastAsia="Times New Roman" w:hAnsi="Times New Roman"/>
          <w:color w:val="000000"/>
          <w:szCs w:val="28"/>
        </w:rPr>
        <w:t>3. Утвердить состав редакции информационного бюллетеня «Батайск официальный» (приложение № 1).</w:t>
      </w:r>
    </w:p>
    <w:p w:rsidR="00CA0725" w:rsidRDefault="006D746D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  <w:szCs w:val="28"/>
        </w:rPr>
      </w:pPr>
      <w:r>
        <w:rPr>
          <w:rFonts w:ascii="Times New Roman" w:eastAsia="Times New Roman" w:hAnsi="Times New Roman"/>
          <w:color w:val="000000"/>
          <w:szCs w:val="28"/>
        </w:rPr>
        <w:t>4. Установить периодичность выпуска информационного бюллетеня «Батайск официальный» - не реж</w:t>
      </w:r>
      <w:r>
        <w:rPr>
          <w:rFonts w:ascii="Times New Roman" w:eastAsia="Times New Roman" w:hAnsi="Times New Roman"/>
          <w:color w:val="000000"/>
          <w:szCs w:val="28"/>
        </w:rPr>
        <w:t>е одного раза в месяц, тираж - 500 экз.</w:t>
      </w:r>
    </w:p>
    <w:p w:rsidR="00CA0725" w:rsidRDefault="006D746D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  <w:szCs w:val="28"/>
        </w:rPr>
      </w:pPr>
      <w:r>
        <w:rPr>
          <w:rFonts w:ascii="Times New Roman" w:eastAsia="Times New Roman" w:hAnsi="Times New Roman"/>
          <w:color w:val="000000"/>
          <w:szCs w:val="28"/>
        </w:rPr>
        <w:t>5. Установить, что официальным опубликованием муниципальных правовых актов муниципального образования «Город Батайск» признается первая публикация их полного текста в информационном бюллетене «Батайск официальный».</w:t>
      </w:r>
    </w:p>
    <w:p w:rsidR="00CA0725" w:rsidRDefault="006D746D">
      <w:pPr>
        <w:pStyle w:val="ConsPlusNormal"/>
        <w:ind w:firstLine="540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color w:val="000000"/>
          <w:szCs w:val="28"/>
        </w:rPr>
        <w:t>6</w:t>
      </w:r>
      <w:r>
        <w:rPr>
          <w:rFonts w:ascii="Times New Roman" w:eastAsia="Times New Roman" w:hAnsi="Times New Roman"/>
          <w:color w:val="000000"/>
          <w:szCs w:val="28"/>
        </w:rPr>
        <w:t>. Утвердить Устав редакции информационного бюллетеня «Батайск о</w:t>
      </w:r>
      <w:r>
        <w:rPr>
          <w:rFonts w:ascii="Times New Roman" w:eastAsia="Times New Roman" w:hAnsi="Times New Roman"/>
          <w:szCs w:val="28"/>
        </w:rPr>
        <w:t>фициальный» (приложение № 2).</w:t>
      </w:r>
    </w:p>
    <w:p w:rsidR="00CA0725" w:rsidRDefault="006D746D">
      <w:pPr>
        <w:pStyle w:val="ConsPlusNormal"/>
        <w:ind w:firstLine="540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 xml:space="preserve">7. Утвердить </w:t>
      </w:r>
      <w:r>
        <w:rPr>
          <w:rFonts w:ascii="Times New Roman" w:eastAsia="Times New Roman" w:hAnsi="Times New Roman"/>
          <w:color w:val="000000"/>
          <w:szCs w:val="28"/>
        </w:rPr>
        <w:t>точки</w:t>
      </w:r>
      <w:r>
        <w:rPr>
          <w:rFonts w:ascii="Times New Roman" w:eastAsia="Times New Roman" w:hAnsi="Times New Roman"/>
          <w:szCs w:val="28"/>
        </w:rPr>
        <w:t xml:space="preserve"> распространения информационного бюллетеня «Батайск официальный» (приложение № 3).</w:t>
      </w:r>
    </w:p>
    <w:p w:rsidR="00CA0725" w:rsidRDefault="006D746D">
      <w:pPr>
        <w:pStyle w:val="ConsPlusNormal"/>
        <w:ind w:firstLine="540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lastRenderedPageBreak/>
        <w:t>8. Признать утратившими силу:</w:t>
      </w:r>
    </w:p>
    <w:p w:rsidR="00CA0725" w:rsidRDefault="006D746D">
      <w:pPr>
        <w:pStyle w:val="ConsPlusNormal"/>
        <w:ind w:firstLine="540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 xml:space="preserve">постановление Администрации города Батайска от 31.10.2014 № 2726 </w:t>
      </w:r>
      <w:r>
        <w:rPr>
          <w:rFonts w:ascii="Times New Roman" w:eastAsia="Times New Roman" w:hAnsi="Times New Roman"/>
          <w:szCs w:val="28"/>
        </w:rPr>
        <w:br/>
        <w:t>«Об информационном бюллетене «Батайск официальный»;</w:t>
      </w:r>
    </w:p>
    <w:p w:rsidR="00CA0725" w:rsidRDefault="006D746D">
      <w:pPr>
        <w:pStyle w:val="ConsPlusNormal"/>
        <w:ind w:firstLine="540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 xml:space="preserve">постановление Администрации города Батайска от 26.03.2018 № 427 </w:t>
      </w:r>
      <w:r>
        <w:rPr>
          <w:rFonts w:ascii="Times New Roman" w:eastAsia="Times New Roman" w:hAnsi="Times New Roman"/>
          <w:szCs w:val="28"/>
        </w:rPr>
        <w:br/>
        <w:t xml:space="preserve">«О внесении изменений в постановление Администрации города Батайска </w:t>
      </w:r>
      <w:r>
        <w:rPr>
          <w:rFonts w:ascii="Times New Roman" w:eastAsia="Times New Roman" w:hAnsi="Times New Roman"/>
          <w:szCs w:val="28"/>
        </w:rPr>
        <w:br/>
        <w:t>от 3</w:t>
      </w:r>
      <w:r>
        <w:rPr>
          <w:rFonts w:ascii="Times New Roman" w:eastAsia="Times New Roman" w:hAnsi="Times New Roman"/>
          <w:szCs w:val="28"/>
        </w:rPr>
        <w:t>1.10.2014 № 2726 «Об  информационном бюллетене «Батайск официальный».</w:t>
      </w:r>
    </w:p>
    <w:p w:rsidR="00CA0725" w:rsidRDefault="006D746D">
      <w:pPr>
        <w:pStyle w:val="ConsPlusNormal"/>
        <w:ind w:firstLine="540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9. Настоящее постановление вступает в силу со дня его подписания.</w:t>
      </w:r>
    </w:p>
    <w:p w:rsidR="00CA0725" w:rsidRDefault="006D746D">
      <w:pPr>
        <w:pStyle w:val="ConsPlusNormal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 xml:space="preserve">10. Настоящее постановление подлежит </w:t>
      </w:r>
      <w:r>
        <w:rPr>
          <w:rFonts w:ascii="Times New Roman" w:hAnsi="Times New Roman"/>
          <w:szCs w:val="28"/>
        </w:rPr>
        <w:t>размещению на официальном сайте Администрации города Батайска.</w:t>
      </w:r>
    </w:p>
    <w:p w:rsidR="00CA0725" w:rsidRDefault="006D746D">
      <w:pPr>
        <w:pStyle w:val="ConsPlusNormal"/>
        <w:ind w:firstLine="540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11. </w:t>
      </w:r>
      <w:proofErr w:type="gramStart"/>
      <w:r>
        <w:rPr>
          <w:rFonts w:ascii="Times New Roman" w:eastAsia="Times New Roman" w:hAnsi="Times New Roman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Cs w:val="28"/>
        </w:rPr>
        <w:t xml:space="preserve"> испо</w:t>
      </w:r>
      <w:r>
        <w:rPr>
          <w:rFonts w:ascii="Times New Roman" w:eastAsia="Times New Roman" w:hAnsi="Times New Roman"/>
          <w:szCs w:val="28"/>
        </w:rPr>
        <w:t xml:space="preserve">лнением настоящего постановления возложить </w:t>
      </w:r>
      <w:r>
        <w:rPr>
          <w:rFonts w:ascii="Times New Roman" w:eastAsia="Times New Roman" w:hAnsi="Times New Roman"/>
          <w:szCs w:val="28"/>
        </w:rPr>
        <w:br/>
        <w:t>на пресс-секретаря Администрации города Батайска В.С. Чернявского.</w:t>
      </w:r>
    </w:p>
    <w:p w:rsidR="00CA0725" w:rsidRDefault="00CA0725">
      <w:pPr>
        <w:ind w:firstLine="720"/>
        <w:jc w:val="both"/>
        <w:rPr>
          <w:color w:val="FF0000"/>
          <w:spacing w:val="-24"/>
          <w:sz w:val="28"/>
          <w:szCs w:val="28"/>
        </w:rPr>
      </w:pPr>
    </w:p>
    <w:p w:rsidR="00CA0725" w:rsidRDefault="00CA0725">
      <w:pPr>
        <w:ind w:firstLine="720"/>
        <w:jc w:val="both"/>
        <w:rPr>
          <w:color w:val="FF0000"/>
          <w:spacing w:val="-24"/>
          <w:sz w:val="28"/>
          <w:szCs w:val="28"/>
        </w:rPr>
      </w:pPr>
    </w:p>
    <w:tbl>
      <w:tblPr>
        <w:tblStyle w:val="a9"/>
        <w:tblW w:w="9735" w:type="dxa"/>
        <w:tblLook w:val="04A0" w:firstRow="1" w:lastRow="0" w:firstColumn="1" w:lastColumn="0" w:noHBand="0" w:noVBand="1"/>
      </w:tblPr>
      <w:tblGrid>
        <w:gridCol w:w="4785"/>
        <w:gridCol w:w="4950"/>
      </w:tblGrid>
      <w:tr w:rsidR="00CA072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A0725" w:rsidRDefault="006D746D">
            <w:pPr>
              <w:tabs>
                <w:tab w:val="left" w:pos="4320"/>
                <w:tab w:val="center" w:pos="4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CA0725" w:rsidRDefault="006D746D">
            <w:pPr>
              <w:jc w:val="both"/>
              <w:rPr>
                <w:spacing w:val="-24"/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CA0725" w:rsidRDefault="00CA0725">
            <w:pPr>
              <w:tabs>
                <w:tab w:val="left" w:pos="4320"/>
                <w:tab w:val="center" w:pos="4875"/>
              </w:tabs>
              <w:jc w:val="right"/>
              <w:rPr>
                <w:sz w:val="28"/>
                <w:szCs w:val="28"/>
              </w:rPr>
            </w:pPr>
          </w:p>
          <w:p w:rsidR="00CA0725" w:rsidRDefault="006D746D">
            <w:pPr>
              <w:tabs>
                <w:tab w:val="left" w:pos="4320"/>
                <w:tab w:val="center" w:pos="487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Павлятенко</w:t>
            </w:r>
          </w:p>
        </w:tc>
      </w:tr>
    </w:tbl>
    <w:p w:rsidR="00CA0725" w:rsidRDefault="00CA0725">
      <w:pPr>
        <w:ind w:firstLine="720"/>
        <w:jc w:val="both"/>
        <w:rPr>
          <w:color w:val="FF0000"/>
          <w:sz w:val="28"/>
          <w:szCs w:val="28"/>
        </w:rPr>
      </w:pPr>
    </w:p>
    <w:p w:rsidR="00CA0725" w:rsidRDefault="00CA0725">
      <w:pPr>
        <w:ind w:firstLine="720"/>
        <w:jc w:val="both"/>
        <w:rPr>
          <w:color w:val="FF0000"/>
          <w:sz w:val="28"/>
          <w:szCs w:val="28"/>
        </w:rPr>
      </w:pPr>
    </w:p>
    <w:p w:rsidR="00CA0725" w:rsidRDefault="00CA0725">
      <w:pPr>
        <w:ind w:firstLine="720"/>
        <w:jc w:val="both"/>
        <w:rPr>
          <w:color w:val="FF0000"/>
          <w:sz w:val="28"/>
          <w:szCs w:val="28"/>
        </w:rPr>
      </w:pPr>
    </w:p>
    <w:p w:rsidR="00CA0725" w:rsidRDefault="006D746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CA0725" w:rsidRDefault="006D7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пресс-секретарь </w:t>
      </w:r>
    </w:p>
    <w:p w:rsidR="00CA0725" w:rsidRDefault="006D746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Батайска</w:t>
      </w:r>
    </w:p>
    <w:sectPr w:rsidR="00CA0725">
      <w:headerReference w:type="default" r:id="rId10"/>
      <w:endnotePr>
        <w:numFmt w:val="decimal"/>
      </w:endnotePr>
      <w:pgSz w:w="11906" w:h="16838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46D" w:rsidRDefault="006D746D">
      <w:r>
        <w:separator/>
      </w:r>
    </w:p>
  </w:endnote>
  <w:endnote w:type="continuationSeparator" w:id="0">
    <w:p w:rsidR="006D746D" w:rsidRDefault="006D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46D" w:rsidRDefault="006D746D">
      <w:r>
        <w:separator/>
      </w:r>
    </w:p>
  </w:footnote>
  <w:footnote w:type="continuationSeparator" w:id="0">
    <w:p w:rsidR="006D746D" w:rsidRDefault="006D7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725" w:rsidRDefault="00CA0725">
    <w:pPr>
      <w:pStyle w:val="a4"/>
      <w:jc w:val="center"/>
    </w:pPr>
  </w:p>
  <w:p w:rsidR="00CA0725" w:rsidRDefault="00CA0725">
    <w:pPr>
      <w:pStyle w:val="a4"/>
      <w:jc w:val="center"/>
    </w:pPr>
  </w:p>
  <w:p w:rsidR="00CA0725" w:rsidRDefault="006D746D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FB426C">
      <w:rPr>
        <w:noProof/>
      </w:rPr>
      <w:t>2</w:t>
    </w:r>
    <w:r>
      <w:fldChar w:fldCharType="end"/>
    </w:r>
  </w:p>
  <w:p w:rsidR="00CA0725" w:rsidRDefault="00CA07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8545D"/>
    <w:multiLevelType w:val="hybridMultilevel"/>
    <w:tmpl w:val="91D870D2"/>
    <w:lvl w:ilvl="0" w:tplc="C7D6D98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432C03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C08AA9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7089C6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B2A5D2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B983D5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2E25A8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6A84DC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84E8FC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65AD5EC7"/>
    <w:multiLevelType w:val="hybridMultilevel"/>
    <w:tmpl w:val="96C455AA"/>
    <w:name w:val="Нумерованный список 1"/>
    <w:lvl w:ilvl="0" w:tplc="ACF485FE">
      <w:start w:val="1"/>
      <w:numFmt w:val="decimal"/>
      <w:lvlText w:val="%1."/>
      <w:lvlJc w:val="left"/>
      <w:pPr>
        <w:ind w:left="360" w:firstLine="0"/>
      </w:pPr>
    </w:lvl>
    <w:lvl w:ilvl="1" w:tplc="C13E14CA">
      <w:start w:val="1"/>
      <w:numFmt w:val="lowerLetter"/>
      <w:lvlText w:val="%2."/>
      <w:lvlJc w:val="left"/>
      <w:pPr>
        <w:ind w:left="1080" w:firstLine="0"/>
      </w:pPr>
    </w:lvl>
    <w:lvl w:ilvl="2" w:tplc="CEB0EBB4">
      <w:start w:val="1"/>
      <w:numFmt w:val="lowerRoman"/>
      <w:lvlText w:val="%3."/>
      <w:lvlJc w:val="left"/>
      <w:pPr>
        <w:ind w:left="1980" w:firstLine="0"/>
      </w:pPr>
    </w:lvl>
    <w:lvl w:ilvl="3" w:tplc="07A21354">
      <w:start w:val="1"/>
      <w:numFmt w:val="decimal"/>
      <w:lvlText w:val="%4."/>
      <w:lvlJc w:val="left"/>
      <w:pPr>
        <w:ind w:left="2520" w:firstLine="0"/>
      </w:pPr>
    </w:lvl>
    <w:lvl w:ilvl="4" w:tplc="D6063D36">
      <w:start w:val="1"/>
      <w:numFmt w:val="lowerLetter"/>
      <w:lvlText w:val="%5."/>
      <w:lvlJc w:val="left"/>
      <w:pPr>
        <w:ind w:left="3240" w:firstLine="0"/>
      </w:pPr>
    </w:lvl>
    <w:lvl w:ilvl="5" w:tplc="D4FEBAA8">
      <w:start w:val="1"/>
      <w:numFmt w:val="lowerRoman"/>
      <w:lvlText w:val="%6."/>
      <w:lvlJc w:val="left"/>
      <w:pPr>
        <w:ind w:left="4140" w:firstLine="0"/>
      </w:pPr>
    </w:lvl>
    <w:lvl w:ilvl="6" w:tplc="5524BB58">
      <w:start w:val="1"/>
      <w:numFmt w:val="decimal"/>
      <w:lvlText w:val="%7."/>
      <w:lvlJc w:val="left"/>
      <w:pPr>
        <w:ind w:left="4680" w:firstLine="0"/>
      </w:pPr>
    </w:lvl>
    <w:lvl w:ilvl="7" w:tplc="9CD41678">
      <w:start w:val="1"/>
      <w:numFmt w:val="lowerLetter"/>
      <w:lvlText w:val="%8."/>
      <w:lvlJc w:val="left"/>
      <w:pPr>
        <w:ind w:left="5400" w:firstLine="0"/>
      </w:pPr>
    </w:lvl>
    <w:lvl w:ilvl="8" w:tplc="36ACD1CA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75895564"/>
    <w:multiLevelType w:val="hybridMultilevel"/>
    <w:tmpl w:val="2554848C"/>
    <w:name w:val="Нумерованный список 2"/>
    <w:lvl w:ilvl="0" w:tplc="8848C3B4">
      <w:numFmt w:val="none"/>
      <w:lvlText w:val=""/>
      <w:lvlJc w:val="left"/>
      <w:pPr>
        <w:ind w:left="0" w:firstLine="0"/>
      </w:pPr>
    </w:lvl>
    <w:lvl w:ilvl="1" w:tplc="64A44B4E">
      <w:numFmt w:val="none"/>
      <w:lvlText w:val=""/>
      <w:lvlJc w:val="left"/>
      <w:pPr>
        <w:ind w:left="0" w:firstLine="0"/>
      </w:pPr>
    </w:lvl>
    <w:lvl w:ilvl="2" w:tplc="54C434F6">
      <w:numFmt w:val="none"/>
      <w:lvlText w:val=""/>
      <w:lvlJc w:val="left"/>
      <w:pPr>
        <w:ind w:left="0" w:firstLine="0"/>
      </w:pPr>
    </w:lvl>
    <w:lvl w:ilvl="3" w:tplc="2A2E9BFE">
      <w:numFmt w:val="none"/>
      <w:lvlText w:val=""/>
      <w:lvlJc w:val="left"/>
      <w:pPr>
        <w:ind w:left="0" w:firstLine="0"/>
      </w:pPr>
    </w:lvl>
    <w:lvl w:ilvl="4" w:tplc="F5B838E8">
      <w:numFmt w:val="none"/>
      <w:lvlText w:val=""/>
      <w:lvlJc w:val="left"/>
      <w:pPr>
        <w:ind w:left="0" w:firstLine="0"/>
      </w:pPr>
    </w:lvl>
    <w:lvl w:ilvl="5" w:tplc="707EEE26">
      <w:numFmt w:val="none"/>
      <w:lvlText w:val=""/>
      <w:lvlJc w:val="left"/>
      <w:pPr>
        <w:ind w:left="0" w:firstLine="0"/>
      </w:pPr>
    </w:lvl>
    <w:lvl w:ilvl="6" w:tplc="E55EF358">
      <w:numFmt w:val="none"/>
      <w:lvlText w:val=""/>
      <w:lvlJc w:val="left"/>
      <w:pPr>
        <w:ind w:left="0" w:firstLine="0"/>
      </w:pPr>
    </w:lvl>
    <w:lvl w:ilvl="7" w:tplc="2D78CA54">
      <w:numFmt w:val="none"/>
      <w:lvlText w:val=""/>
      <w:lvlJc w:val="left"/>
      <w:pPr>
        <w:ind w:left="0" w:firstLine="0"/>
      </w:pPr>
    </w:lvl>
    <w:lvl w:ilvl="8" w:tplc="8A92644A">
      <w:numFmt w:val="none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725"/>
    <w:rsid w:val="006D746D"/>
    <w:rsid w:val="00CA0725"/>
    <w:rsid w:val="00FB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qFormat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</w:pPr>
    <w:rPr>
      <w:sz w:val="28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a5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Верхний колонтитул Знак"/>
    <w:basedOn w:val="a0"/>
    <w:rPr>
      <w:rFonts w:ascii="Times New Roman" w:eastAsia="Times New Roman" w:hAnsi="Times New Roman"/>
      <w:sz w:val="20"/>
      <w:szCs w:val="20"/>
    </w:rPr>
  </w:style>
  <w:style w:type="character" w:customStyle="1" w:styleId="a8">
    <w:name w:val="Нижний колонтитул Знак"/>
    <w:basedOn w:val="a0"/>
    <w:rPr>
      <w:rFonts w:ascii="Times New Roman" w:eastAsia="Times New Roman" w:hAnsi="Times New Roman"/>
      <w:sz w:val="20"/>
      <w:szCs w:val="20"/>
    </w:rPr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qFormat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</w:pPr>
    <w:rPr>
      <w:sz w:val="28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a5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Верхний колонтитул Знак"/>
    <w:basedOn w:val="a0"/>
    <w:rPr>
      <w:rFonts w:ascii="Times New Roman" w:eastAsia="Times New Roman" w:hAnsi="Times New Roman"/>
      <w:sz w:val="20"/>
      <w:szCs w:val="20"/>
    </w:rPr>
  </w:style>
  <w:style w:type="character" w:customStyle="1" w:styleId="a8">
    <w:name w:val="Нижний колонтитул Знак"/>
    <w:basedOn w:val="a0"/>
    <w:rPr>
      <w:rFonts w:ascii="Times New Roman" w:eastAsia="Times New Roman" w:hAnsi="Times New Roman"/>
      <w:sz w:val="20"/>
      <w:szCs w:val="20"/>
    </w:rPr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4D18BF6947F0D144021C17A420EA73A623A396EF3D9C8C2F1F849551D88A061DA09C3CBC30A5B0ADB7A2CE9503CD54833BA65833B6B3E5S0u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2020-01-14T09:00:00Z</cp:lastPrinted>
  <dcterms:created xsi:type="dcterms:W3CDTF">2020-12-30T09:06:00Z</dcterms:created>
  <dcterms:modified xsi:type="dcterms:W3CDTF">2020-12-30T09:06:00Z</dcterms:modified>
</cp:coreProperties>
</file>