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Протокол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совместного заседания Совета по предпринимательству при Администрации города Батайска и МВК по снижению административных барьеров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период ограничительных мероприятий на территории Ростовской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«02» июня 2021года 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№ </w:t>
      </w:r>
      <w:r>
        <w:rPr>
          <w:rFonts w:cs="Times New Roman" w:ascii="Times New Roman" w:hAnsi="Times New Roman"/>
          <w:b/>
          <w:bCs w:val="false"/>
          <w:sz w:val="28"/>
          <w:szCs w:val="28"/>
        </w:rPr>
        <w:t>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Батайск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– заместитель  главы Администрации города Батайска по экономике Богатищева Н.С.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– Новикова Т.В.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2127" w:hanging="212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Приглашены: руководители предприятий малого и среднего предпринимательства, в том числе, торговли, транспорта, индивидуальные предприниматели, члены Совета и МВК  (список прилагается)</w:t>
      </w:r>
    </w:p>
    <w:p>
      <w:pPr>
        <w:pStyle w:val="NoSpacing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30"/>
          <w:szCs w:val="30"/>
          <w:u w:val="none"/>
        </w:rPr>
      </w:pPr>
      <w:r>
        <w:rPr>
          <w:rFonts w:cs="Times New Roman" w:ascii="Times New Roman" w:hAnsi="Times New Roman"/>
          <w:b w:val="false"/>
          <w:bCs w:val="false"/>
          <w:sz w:val="30"/>
          <w:szCs w:val="30"/>
          <w:u w:val="none"/>
        </w:rPr>
        <w:t>ПОВЕСТКА ДНЯ: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02" w:hanging="36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FFFFFF" w:val="clear"/>
          <w:lang w:eastAsia="ru-RU"/>
        </w:rPr>
        <w:t>О работе Администрации города Батайска по выполнению национальных проектов в 2021 году.   — информация Скориной И.М.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(10 мин.).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2" w:hanging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502" w:hanging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Об имущественной поддержке субъектов малого и среднего предпринимательства города Батайска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информация Буцаленко А.Н. (10 мин.).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502" w:hanging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5pt"/>
          <w:rFonts w:eastAsia="" w:eastAsiaTheme="minorHAnsi"/>
          <w:b w:val="false"/>
          <w:bCs w:val="false"/>
          <w:color w:val="000000"/>
          <w:spacing w:val="-4"/>
          <w:sz w:val="28"/>
          <w:szCs w:val="28"/>
        </w:rPr>
        <w:t xml:space="preserve">О возможностях и организации работы медицинских организаций в целях реализации 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ru-RU"/>
        </w:rPr>
        <w:t> мер по иммунопрофилактике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w w:val="100"/>
          <w:sz w:val="28"/>
          <w:szCs w:val="28"/>
          <w:shd w:fill="FFFFFF" w:val="clear"/>
          <w:lang w:val="ru-RU"/>
        </w:rPr>
        <w:t xml:space="preserve"> от коронавируса 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ru-RU"/>
        </w:rPr>
        <w:t>COVID-19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w w:val="100"/>
          <w:sz w:val="28"/>
          <w:szCs w:val="28"/>
          <w:shd w:fill="FFFFFF" w:val="clear"/>
          <w:lang w:val="ru-RU"/>
        </w:rPr>
        <w:t xml:space="preserve"> в городе Батайске </w:t>
      </w:r>
      <w:r>
        <w:rPr>
          <w:rStyle w:val="115p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w w:val="100"/>
          <w:kern w:val="2"/>
          <w:sz w:val="28"/>
          <w:szCs w:val="28"/>
          <w:shd w:fill="FFFFFF" w:val="clear"/>
          <w:lang w:val="ru-RU" w:eastAsia="ru-RU"/>
        </w:rPr>
        <w:t>— информация Пивненко Н.М. (10мин.)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. 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502" w:hanging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Обмен мнениями (до 10 мин.).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</w:r>
    </w:p>
    <w:p>
      <w:pPr>
        <w:pStyle w:val="Normal"/>
        <w:shd w:val="clear" w:color="auto" w:fill="FFFFFF"/>
        <w:ind w:right="108" w:hanging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rFonts w:eastAsia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 xml:space="preserve">Вступительное слово </w:t>
      </w:r>
      <w:r>
        <w:rPr>
          <w:rFonts w:eastAsia="" w:ascii="Times New Roman" w:hAnsi="Times New Roman"/>
          <w:b w:val="false"/>
          <w:bCs w:val="false"/>
          <w:kern w:val="0"/>
          <w:sz w:val="28"/>
          <w:szCs w:val="28"/>
          <w:u w:val="none"/>
          <w:lang w:val="ru-RU" w:eastAsia="ru-RU" w:bidi="ar-SA"/>
        </w:rPr>
        <w:t xml:space="preserve"> главы Администрации города Батайска Г.В. Павлятенко с поздравление в связи с профессиональным праздником — Днем российского предпринимательства (5 мин.).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 xml:space="preserve">             </w:t>
      </w:r>
    </w:p>
    <w:p>
      <w:pPr>
        <w:pStyle w:val="Normal"/>
        <w:shd w:val="clear" w:color="auto" w:fill="FFFFFF"/>
        <w:ind w:right="108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 xml:space="preserve">          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>Вручение благодарственных писем Администрации города Батайска  за      индивидуальным предпринимателям:</w:t>
      </w:r>
    </w:p>
    <w:p>
      <w:pPr>
        <w:pStyle w:val="Normal"/>
        <w:shd w:val="clear" w:color="auto" w:fill="FFFFFF"/>
        <w:spacing w:lineRule="auto" w:line="240"/>
        <w:ind w:right="108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ab/>
        <w:t xml:space="preserve">- Герасимову Евгению Александровичу </w:t>
      </w:r>
    </w:p>
    <w:p>
      <w:pPr>
        <w:pStyle w:val="Normal"/>
        <w:shd w:val="clear" w:color="auto" w:fill="FFFFFF"/>
        <w:spacing w:lineRule="auto" w:line="240"/>
        <w:ind w:right="108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ab/>
        <w:t>-  Дехеусу Рафаилу Рафаиловичу</w:t>
      </w:r>
    </w:p>
    <w:p>
      <w:pPr>
        <w:pStyle w:val="Normal"/>
        <w:shd w:val="clear" w:color="auto" w:fill="FFFFFF"/>
        <w:spacing w:lineRule="auto" w:line="240"/>
        <w:ind w:right="108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 xml:space="preserve">         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>- Никитченко Николаю Николаевичу</w:t>
      </w:r>
    </w:p>
    <w:p>
      <w:pPr>
        <w:pStyle w:val="Normal"/>
        <w:shd w:val="clear" w:color="auto" w:fill="FFFFFF"/>
        <w:spacing w:lineRule="auto" w:line="240" w:before="0" w:after="0"/>
        <w:ind w:right="108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ab/>
        <w:t>-  Харченко Вячеславу Викторовичу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По первому вопросу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color w:val="000000"/>
          <w:sz w:val="28"/>
          <w:szCs w:val="28"/>
        </w:rPr>
        <w:t>: Скорину И.М. с информацией  (прилагается на 4 л.).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Приняли решение: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Информацию принять к сведению.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111111"/>
          <w:sz w:val="28"/>
          <w:szCs w:val="28"/>
          <w:shd w:fill="FFFFFF" w:val="clear"/>
          <w:lang w:eastAsia="ar-SA"/>
        </w:rPr>
      </w:pPr>
      <w:r>
        <w:rPr>
          <w:rFonts w:eastAsia="Calibri" w:cs="Times New Roman" w:ascii="Times New Roman" w:hAnsi="Times New Roman"/>
          <w:color w:val="111111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По второму вопросу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color w:val="000000"/>
          <w:sz w:val="28"/>
          <w:szCs w:val="28"/>
        </w:rPr>
        <w:t>: Буцаленко А.Н. с информацией о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eastAsia="ru-RU"/>
        </w:rPr>
        <w:t xml:space="preserve">б имущественной поддержке субъектов малого и среднего предпринимательства города Батайска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(прилагается  на 1л.).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Приняли решение: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Информацию принять к сведению.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Отделу малого и среднего предпринимательства, торговли Администрации города Батайска (Эм Ж.В.) своевременно обновлять информацию по актуальным вопросам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eastAsia="ru-RU"/>
        </w:rPr>
        <w:t xml:space="preserve"> имущественной поддержки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официальном сайте Администрации города Батайска в разделе «Бизнес».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По третьему вопросу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Пивненко Н.М. с информацией о </w:t>
      </w:r>
      <w:r>
        <w:rPr>
          <w:rStyle w:val="115pt"/>
          <w:rFonts w:eastAsia="" w:eastAsiaTheme="minorHAnsi"/>
          <w:b w:val="false"/>
          <w:bCs w:val="false"/>
          <w:color w:val="000000"/>
          <w:spacing w:val="-4"/>
          <w:sz w:val="28"/>
          <w:szCs w:val="28"/>
        </w:rPr>
        <w:t xml:space="preserve">возможностях и организации работы медицинских организаций в целях реализации 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ru-RU"/>
        </w:rPr>
        <w:t> мер по иммунопрофилактике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w w:val="100"/>
          <w:sz w:val="28"/>
          <w:szCs w:val="28"/>
          <w:shd w:fill="FFFFFF" w:val="clear"/>
          <w:lang w:val="ru-RU"/>
        </w:rPr>
        <w:t xml:space="preserve"> от коронавируса 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ru-RU"/>
        </w:rPr>
        <w:t>COVID-19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w w:val="100"/>
          <w:sz w:val="28"/>
          <w:szCs w:val="28"/>
          <w:shd w:fill="FFFFFF" w:val="clear"/>
          <w:lang w:val="ru-RU"/>
        </w:rPr>
        <w:t xml:space="preserve"> в городе Батайске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(прилагается на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л.).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Приняли решение: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Информацию принять к сведению.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Отделам Администрации города Батайска экономики,  инвестиционной политики и стратегического развития (Скорина И.М.), малого и среднего предпринимательства, торговли (Эм Ж.В.) на постоянной основе до особого распоряжения  информировать </w:t>
      </w:r>
      <w:r>
        <w:rPr>
          <w:rFonts w:eastAsia="Calibri" w:cs="Times New Roman" w:ascii="Times New Roman" w:hAnsi="Times New Roman"/>
          <w:color w:val="111111"/>
          <w:sz w:val="28"/>
          <w:szCs w:val="28"/>
          <w:shd w:fill="FFFFFF" w:val="clear"/>
          <w:lang w:eastAsia="ar-SA"/>
        </w:rPr>
        <w:t xml:space="preserve">руководителей предприятий малого и среднего бизнеса и предпринимателей  о </w:t>
      </w:r>
      <w:r>
        <w:rPr>
          <w:rStyle w:val="115pt"/>
          <w:rFonts w:eastAsia="" w:eastAsiaTheme="minorHAnsi"/>
          <w:b w:val="false"/>
          <w:bCs w:val="false"/>
          <w:color w:val="000000"/>
          <w:spacing w:val="-4"/>
          <w:sz w:val="28"/>
          <w:szCs w:val="28"/>
          <w:lang w:eastAsia="ar-SA"/>
        </w:rPr>
        <w:t xml:space="preserve">возможностях и организации работы медицинских организаций в целях реализации 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ru-RU" w:eastAsia="ar-SA"/>
        </w:rPr>
        <w:t> мер по иммунопрофилактике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w w:val="100"/>
          <w:sz w:val="28"/>
          <w:szCs w:val="28"/>
          <w:shd w:fill="FFFFFF" w:val="clear"/>
          <w:lang w:val="ru-RU" w:eastAsia="ar-SA"/>
        </w:rPr>
        <w:t xml:space="preserve"> от коронавируса 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ru-RU" w:eastAsia="ar-SA"/>
        </w:rPr>
        <w:t>COVID-19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w w:val="100"/>
          <w:sz w:val="28"/>
          <w:szCs w:val="28"/>
          <w:shd w:fill="FFFFFF" w:val="clear"/>
          <w:lang w:val="ru-RU" w:eastAsia="ar-SA"/>
        </w:rPr>
        <w:t xml:space="preserve"> в г. Батайске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eastAsia="ar-SA"/>
        </w:rPr>
        <w:t xml:space="preserve">. </w:t>
      </w:r>
      <w:r>
        <w:rPr>
          <w:rFonts w:eastAsia="Calibri" w:cs="Times New Roman" w:ascii="Times New Roman" w:hAnsi="Times New Roman"/>
          <w:color w:val="111111"/>
          <w:sz w:val="28"/>
          <w:szCs w:val="28"/>
          <w:shd w:fill="FFFFFF" w:val="clear"/>
          <w:lang w:eastAsia="ar-SA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111111"/>
          <w:sz w:val="28"/>
          <w:szCs w:val="28"/>
          <w:shd w:fill="FFFFFF" w:val="clear"/>
          <w:lang w:eastAsia="ar-SA"/>
        </w:rPr>
      </w:pPr>
      <w:r>
        <w:rPr>
          <w:rFonts w:eastAsia="Calibri" w:cs="Times New Roman" w:ascii="Times New Roman" w:hAnsi="Times New Roman"/>
          <w:color w:val="111111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color w:val="111111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Председательствующий                                                                       Н.С. Богатищева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Секретарь                                                                                                   Т.В. Новикова     </w:t>
      </w:r>
    </w:p>
    <w:sect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sz w:val="28"/>
        <w:b w:val="false"/>
        <w:szCs w:val="28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0"/>
      </w:pPr>
      <w:rPr>
        <w:dstrike w:val="false"/>
        <w:strike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20" w:hanging="0"/>
      </w:pPr>
      <w:rPr>
        <w:dstrike w:val="false"/>
        <w:strike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0"/>
      </w:pPr>
      <w:rPr>
        <w:dstrike w:val="false"/>
        <w:strike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0"/>
      </w:pPr>
      <w:rPr>
        <w:dstrike w:val="false"/>
        <w:strike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80" w:hanging="0"/>
      </w:pPr>
      <w:rPr>
        <w:dstrike w:val="false"/>
        <w:strike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0"/>
      </w:pPr>
      <w:rPr>
        <w:dstrike w:val="false"/>
        <w:strike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0"/>
      </w:pPr>
      <w:rPr>
        <w:dstrike w:val="false"/>
        <w:strike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40" w:hanging="0"/>
      </w:pPr>
      <w:rPr>
        <w:dstrike w:val="false"/>
        <w:strike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character" w:styleId="WW8Num1z0">
    <w:name w:val="WW8Num1z0"/>
    <w:qFormat/>
    <w:rPr>
      <w:rFonts w:ascii="Symbol" w:hAnsi="Symbol" w:cs="Symbol"/>
      <w:strike w:val="false"/>
      <w:dstrike w:val="false"/>
    </w:rPr>
  </w:style>
  <w:style w:type="character" w:styleId="WW8Num1z1">
    <w:name w:val="WW8Num1z1"/>
    <w:qFormat/>
    <w:rPr>
      <w:rFonts w:ascii="Courier New" w:hAnsi="Courier New" w:cs="Courier New"/>
      <w:strike w:val="false"/>
      <w:dstrike w:val="false"/>
    </w:rPr>
  </w:style>
  <w:style w:type="character" w:styleId="WW8Num1z2">
    <w:name w:val="WW8Num1z2"/>
    <w:qFormat/>
    <w:rPr>
      <w:rFonts w:ascii="Wingdings" w:hAnsi="Wingdings" w:cs="Wingdings"/>
      <w:strike w:val="false"/>
      <w:dstrike w:val="false"/>
    </w:rPr>
  </w:style>
  <w:style w:type="character" w:styleId="WW8Num2z0">
    <w:name w:val="WW8Num2z0"/>
    <w:qFormat/>
    <w:rPr>
      <w:rFonts w:ascii="Times New Roman" w:hAnsi="Times New Roman" w:cs="Times New Roman"/>
      <w:b w:val="false"/>
      <w:strike w:val="false"/>
      <w:dstrike w:val="false"/>
      <w:color w:val="000000"/>
      <w:sz w:val="28"/>
      <w:szCs w:val="28"/>
    </w:rPr>
  </w:style>
  <w:style w:type="character" w:styleId="WW8Num2z1">
    <w:name w:val="WW8Num2z1"/>
    <w:qFormat/>
    <w:rPr>
      <w:strike w:val="false"/>
      <w:dstrike w:val="false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Выделение жирным"/>
    <w:basedOn w:val="DefaultParagraphFont"/>
    <w:qFormat/>
    <w:rPr>
      <w:b/>
      <w:bCs w:val="false"/>
    </w:rPr>
  </w:style>
  <w:style w:type="character" w:styleId="115pt">
    <w:name w:val="Основной текст + 11;5 pt;Не полужирный"/>
    <w:basedOn w:val="DefaultParagraphFont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Msonormalmailrucssattributepostfixmailrucssattributepostfix">
    <w:name w:val="msonormal_mailru_css_attribute_postfix_mailru_css_attribute_postfix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LibreOffice/7.0.4.2$Windows_X86_64 LibreOffice_project/dcf040e67528d9187c66b2379df5ea4407429775</Application>
  <AppVersion>15.0000</AppVersion>
  <Pages>2</Pages>
  <Words>342</Words>
  <Characters>2471</Characters>
  <CharactersWithSpaces>3128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2020-06-18T11:31:00Z</dcterms:created>
  <dc:creator>Экономический отдел</dc:creator>
  <dc:description/>
  <dc:language>ru-RU</dc:language>
  <cp:lastModifiedBy/>
  <cp:lastPrinted>2021-06-03T15:45:12Z</cp:lastPrinted>
  <dcterms:modified xsi:type="dcterms:W3CDTF">2021-06-03T15:44:38Z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