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33" w:rsidRDefault="006118A0" w:rsidP="00611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8A0">
        <w:rPr>
          <w:rFonts w:ascii="Times New Roman" w:hAnsi="Times New Roman" w:cs="Times New Roman"/>
          <w:b/>
          <w:sz w:val="32"/>
          <w:szCs w:val="32"/>
        </w:rPr>
        <w:t>ОБ ИСПОЛНЕНИИ БЮДЖЕТА ГОРОДА БАТАЙСКА ЗА  201</w:t>
      </w:r>
      <w:r w:rsidR="00B21851">
        <w:rPr>
          <w:rFonts w:ascii="Times New Roman" w:hAnsi="Times New Roman" w:cs="Times New Roman"/>
          <w:b/>
          <w:sz w:val="32"/>
          <w:szCs w:val="32"/>
        </w:rPr>
        <w:t>7</w:t>
      </w:r>
      <w:r w:rsidRPr="006118A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118A0" w:rsidRDefault="006118A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B21851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 в бюджет города Батайска поступило </w:t>
      </w:r>
      <w:r w:rsidR="004F391D">
        <w:rPr>
          <w:rFonts w:ascii="Times New Roman" w:hAnsi="Times New Roman" w:cs="Times New Roman"/>
          <w:sz w:val="32"/>
          <w:szCs w:val="32"/>
        </w:rPr>
        <w:t>2</w:t>
      </w:r>
      <w:r w:rsidR="00B21851">
        <w:rPr>
          <w:rFonts w:ascii="Times New Roman" w:hAnsi="Times New Roman" w:cs="Times New Roman"/>
          <w:sz w:val="32"/>
          <w:szCs w:val="32"/>
        </w:rPr>
        <w:t> 407,1</w:t>
      </w:r>
      <w:r w:rsidR="00E16CC8">
        <w:rPr>
          <w:rFonts w:ascii="Times New Roman" w:hAnsi="Times New Roman" w:cs="Times New Roman"/>
          <w:sz w:val="32"/>
          <w:szCs w:val="32"/>
        </w:rPr>
        <w:t xml:space="preserve"> </w:t>
      </w:r>
      <w:r w:rsidR="00790F5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 из них</w:t>
      </w:r>
      <w:r w:rsidR="00790F5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8A0" w:rsidRDefault="009B0609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6118A0">
        <w:rPr>
          <w:rFonts w:ascii="Times New Roman" w:hAnsi="Times New Roman" w:cs="Times New Roman"/>
          <w:sz w:val="32"/>
          <w:szCs w:val="32"/>
        </w:rPr>
        <w:t xml:space="preserve">алоговые и неналоговые доходы </w:t>
      </w:r>
      <w:r w:rsidR="00B21851">
        <w:rPr>
          <w:rFonts w:ascii="Times New Roman" w:hAnsi="Times New Roman" w:cs="Times New Roman"/>
          <w:sz w:val="32"/>
          <w:szCs w:val="32"/>
        </w:rPr>
        <w:t>847,9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6118A0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6118A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118A0">
        <w:rPr>
          <w:rFonts w:ascii="Times New Roman" w:hAnsi="Times New Roman" w:cs="Times New Roman"/>
          <w:sz w:val="32"/>
          <w:szCs w:val="32"/>
        </w:rPr>
        <w:t>ублей,</w:t>
      </w:r>
    </w:p>
    <w:p w:rsidR="006118A0" w:rsidRDefault="009B0609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6118A0">
        <w:rPr>
          <w:rFonts w:ascii="Times New Roman" w:hAnsi="Times New Roman" w:cs="Times New Roman"/>
          <w:sz w:val="32"/>
          <w:szCs w:val="32"/>
        </w:rPr>
        <w:t>е</w:t>
      </w:r>
      <w:r w:rsidR="00A16311">
        <w:rPr>
          <w:rFonts w:ascii="Times New Roman" w:hAnsi="Times New Roman" w:cs="Times New Roman"/>
          <w:sz w:val="32"/>
          <w:szCs w:val="32"/>
        </w:rPr>
        <w:t>ж</w:t>
      </w:r>
      <w:r w:rsidR="006118A0">
        <w:rPr>
          <w:rFonts w:ascii="Times New Roman" w:hAnsi="Times New Roman" w:cs="Times New Roman"/>
          <w:sz w:val="32"/>
          <w:szCs w:val="32"/>
        </w:rPr>
        <w:t xml:space="preserve">бюджетные трансферты </w:t>
      </w:r>
      <w:r w:rsidR="00D848A7">
        <w:rPr>
          <w:rFonts w:ascii="Times New Roman" w:hAnsi="Times New Roman" w:cs="Times New Roman"/>
          <w:sz w:val="32"/>
          <w:szCs w:val="32"/>
        </w:rPr>
        <w:t xml:space="preserve">из областного и федерального бюджета </w:t>
      </w:r>
      <w:r w:rsidR="004F391D">
        <w:rPr>
          <w:rFonts w:ascii="Times New Roman" w:hAnsi="Times New Roman" w:cs="Times New Roman"/>
          <w:sz w:val="32"/>
          <w:szCs w:val="32"/>
        </w:rPr>
        <w:t>15</w:t>
      </w:r>
      <w:r w:rsidR="00B21851">
        <w:rPr>
          <w:rFonts w:ascii="Times New Roman" w:hAnsi="Times New Roman" w:cs="Times New Roman"/>
          <w:sz w:val="32"/>
          <w:szCs w:val="32"/>
        </w:rPr>
        <w:t>59,2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EC1270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EC127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C1270">
        <w:rPr>
          <w:rFonts w:ascii="Times New Roman" w:hAnsi="Times New Roman" w:cs="Times New Roman"/>
          <w:sz w:val="32"/>
          <w:szCs w:val="32"/>
        </w:rPr>
        <w:t>ублей.</w:t>
      </w:r>
    </w:p>
    <w:p w:rsidR="0008331E" w:rsidRDefault="0008331E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 города з</w:t>
      </w:r>
      <w:r w:rsidR="00F37224">
        <w:rPr>
          <w:rFonts w:ascii="Times New Roman" w:hAnsi="Times New Roman" w:cs="Times New Roman"/>
          <w:sz w:val="32"/>
          <w:szCs w:val="32"/>
        </w:rPr>
        <w:t>а 201</w:t>
      </w:r>
      <w:r w:rsidR="00B21851">
        <w:rPr>
          <w:rFonts w:ascii="Times New Roman" w:hAnsi="Times New Roman" w:cs="Times New Roman"/>
          <w:sz w:val="32"/>
          <w:szCs w:val="32"/>
        </w:rPr>
        <w:t>7</w:t>
      </w:r>
      <w:r w:rsidR="00F37224">
        <w:rPr>
          <w:rFonts w:ascii="Times New Roman" w:hAnsi="Times New Roman" w:cs="Times New Roman"/>
          <w:sz w:val="32"/>
          <w:szCs w:val="32"/>
        </w:rPr>
        <w:t xml:space="preserve"> год по доходам исполнен на 91%, </w:t>
      </w:r>
      <w:proofErr w:type="spellStart"/>
      <w:r w:rsidR="00F37224">
        <w:rPr>
          <w:rFonts w:ascii="Times New Roman" w:hAnsi="Times New Roman" w:cs="Times New Roman"/>
          <w:sz w:val="32"/>
          <w:szCs w:val="32"/>
        </w:rPr>
        <w:t>недопоступление</w:t>
      </w:r>
      <w:proofErr w:type="spellEnd"/>
      <w:r w:rsidR="00F37224">
        <w:rPr>
          <w:rFonts w:ascii="Times New Roman" w:hAnsi="Times New Roman" w:cs="Times New Roman"/>
          <w:sz w:val="32"/>
          <w:szCs w:val="32"/>
        </w:rPr>
        <w:t xml:space="preserve"> составило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1851">
        <w:rPr>
          <w:rFonts w:ascii="Times New Roman" w:hAnsi="Times New Roman" w:cs="Times New Roman"/>
          <w:sz w:val="32"/>
          <w:szCs w:val="32"/>
        </w:rPr>
        <w:t>230,9</w:t>
      </w:r>
      <w:r>
        <w:rPr>
          <w:rFonts w:ascii="Times New Roman" w:hAnsi="Times New Roman" w:cs="Times New Roman"/>
          <w:sz w:val="32"/>
          <w:szCs w:val="32"/>
        </w:rPr>
        <w:t xml:space="preserve"> млн. рублей. </w:t>
      </w:r>
      <w:r w:rsidR="00A20493">
        <w:rPr>
          <w:rFonts w:ascii="Times New Roman" w:hAnsi="Times New Roman" w:cs="Times New Roman"/>
          <w:sz w:val="32"/>
          <w:szCs w:val="32"/>
        </w:rPr>
        <w:t>В</w:t>
      </w:r>
      <w:r w:rsidR="00A7687F">
        <w:rPr>
          <w:rFonts w:ascii="Times New Roman" w:hAnsi="Times New Roman" w:cs="Times New Roman"/>
          <w:sz w:val="32"/>
          <w:szCs w:val="32"/>
        </w:rPr>
        <w:t xml:space="preserve"> сравнении с прошл</w:t>
      </w:r>
      <w:r w:rsidR="00B21851">
        <w:rPr>
          <w:rFonts w:ascii="Times New Roman" w:hAnsi="Times New Roman" w:cs="Times New Roman"/>
          <w:sz w:val="32"/>
          <w:szCs w:val="32"/>
        </w:rPr>
        <w:t>ым</w:t>
      </w:r>
      <w:r w:rsidR="00A7687F">
        <w:rPr>
          <w:rFonts w:ascii="Times New Roman" w:hAnsi="Times New Roman" w:cs="Times New Roman"/>
          <w:sz w:val="32"/>
          <w:szCs w:val="32"/>
        </w:rPr>
        <w:t xml:space="preserve"> год</w:t>
      </w:r>
      <w:r w:rsidR="00B21851">
        <w:rPr>
          <w:rFonts w:ascii="Times New Roman" w:hAnsi="Times New Roman" w:cs="Times New Roman"/>
          <w:sz w:val="32"/>
          <w:szCs w:val="32"/>
        </w:rPr>
        <w:t>ом</w:t>
      </w:r>
      <w:r w:rsidR="00A7687F">
        <w:rPr>
          <w:rFonts w:ascii="Times New Roman" w:hAnsi="Times New Roman" w:cs="Times New Roman"/>
          <w:sz w:val="32"/>
          <w:szCs w:val="32"/>
        </w:rPr>
        <w:t xml:space="preserve"> </w:t>
      </w:r>
      <w:r w:rsidR="00B21851">
        <w:rPr>
          <w:rFonts w:ascii="Times New Roman" w:hAnsi="Times New Roman" w:cs="Times New Roman"/>
          <w:sz w:val="32"/>
          <w:szCs w:val="32"/>
        </w:rPr>
        <w:t xml:space="preserve">в бюджет города поступило всего </w:t>
      </w:r>
      <w:r w:rsidR="007F68BD">
        <w:rPr>
          <w:rFonts w:ascii="Times New Roman" w:hAnsi="Times New Roman" w:cs="Times New Roman"/>
          <w:sz w:val="32"/>
          <w:szCs w:val="32"/>
        </w:rPr>
        <w:t>на 88,7 млн</w:t>
      </w:r>
      <w:proofErr w:type="gramStart"/>
      <w:r w:rsidR="007F68B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F68BD">
        <w:rPr>
          <w:rFonts w:ascii="Times New Roman" w:hAnsi="Times New Roman" w:cs="Times New Roman"/>
          <w:sz w:val="32"/>
          <w:szCs w:val="32"/>
        </w:rPr>
        <w:t>ублей больше.</w:t>
      </w:r>
    </w:p>
    <w:p w:rsidR="00703C08" w:rsidRDefault="00703C0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Доля средств финансовой помощи – субсидий и субвенций в объеме доходной части бюджета </w:t>
      </w:r>
      <w:r w:rsidR="000C744F">
        <w:rPr>
          <w:rFonts w:ascii="Times New Roman" w:hAnsi="Times New Roman" w:cs="Times New Roman"/>
          <w:sz w:val="32"/>
          <w:szCs w:val="32"/>
        </w:rPr>
        <w:t>за 201</w:t>
      </w:r>
      <w:r w:rsidR="007F68BD">
        <w:rPr>
          <w:rFonts w:ascii="Times New Roman" w:hAnsi="Times New Roman" w:cs="Times New Roman"/>
          <w:sz w:val="32"/>
          <w:szCs w:val="32"/>
        </w:rPr>
        <w:t>7</w:t>
      </w:r>
      <w:r w:rsidR="000C744F">
        <w:rPr>
          <w:rFonts w:ascii="Times New Roman" w:hAnsi="Times New Roman" w:cs="Times New Roman"/>
          <w:sz w:val="32"/>
          <w:szCs w:val="32"/>
        </w:rPr>
        <w:t xml:space="preserve"> год </w:t>
      </w:r>
      <w:r>
        <w:rPr>
          <w:rFonts w:ascii="Times New Roman" w:hAnsi="Times New Roman" w:cs="Times New Roman"/>
          <w:sz w:val="32"/>
          <w:szCs w:val="32"/>
        </w:rPr>
        <w:t>состав</w:t>
      </w:r>
      <w:r w:rsidR="000C744F">
        <w:rPr>
          <w:rFonts w:ascii="Times New Roman" w:hAnsi="Times New Roman" w:cs="Times New Roman"/>
          <w:sz w:val="32"/>
          <w:szCs w:val="32"/>
        </w:rPr>
        <w:t xml:space="preserve">ила </w:t>
      </w:r>
      <w:r>
        <w:rPr>
          <w:rFonts w:ascii="Times New Roman" w:hAnsi="Times New Roman" w:cs="Times New Roman"/>
          <w:sz w:val="32"/>
          <w:szCs w:val="32"/>
        </w:rPr>
        <w:t>6</w:t>
      </w:r>
      <w:r w:rsidR="007F68B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%.</w:t>
      </w:r>
    </w:p>
    <w:p w:rsidR="00790F5D" w:rsidRDefault="0094734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Собственные доходы бюджета города формируются </w:t>
      </w:r>
      <w:r w:rsidR="00790F5D">
        <w:rPr>
          <w:rFonts w:ascii="Times New Roman" w:hAnsi="Times New Roman" w:cs="Times New Roman"/>
          <w:sz w:val="32"/>
          <w:szCs w:val="32"/>
        </w:rPr>
        <w:t>по нормативу 100% за счет: земельного налога, единого налога на вмененный доход, единого сельскохозяйственного налога, налога на имущество физических лиц,</w:t>
      </w:r>
      <w:r w:rsidR="00790F5D" w:rsidRP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790F5D">
        <w:rPr>
          <w:rFonts w:ascii="Times New Roman" w:hAnsi="Times New Roman" w:cs="Times New Roman"/>
          <w:sz w:val="32"/>
          <w:szCs w:val="32"/>
        </w:rPr>
        <w:t>государственной пошлины по делам, рассматриваемым судами общей юрисдикции, государственной пошлины за выдачу разрешения на размещение наружной рекламы, арендной платы за землю и имущество, доходов от продажи земли и имущество. А также:</w:t>
      </w:r>
    </w:p>
    <w:p w:rsidR="00E46FB7" w:rsidRDefault="006147CC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97B68">
        <w:rPr>
          <w:rFonts w:ascii="Times New Roman" w:hAnsi="Times New Roman" w:cs="Times New Roman"/>
          <w:sz w:val="32"/>
          <w:szCs w:val="32"/>
        </w:rPr>
        <w:t>н</w:t>
      </w:r>
      <w:r w:rsidR="00A16311">
        <w:rPr>
          <w:rFonts w:ascii="Times New Roman" w:hAnsi="Times New Roman" w:cs="Times New Roman"/>
          <w:sz w:val="32"/>
          <w:szCs w:val="32"/>
        </w:rPr>
        <w:t>алога на доходы физических лиц</w:t>
      </w:r>
      <w:r w:rsidR="00165345">
        <w:rPr>
          <w:rFonts w:ascii="Times New Roman" w:hAnsi="Times New Roman" w:cs="Times New Roman"/>
          <w:sz w:val="32"/>
          <w:szCs w:val="32"/>
        </w:rPr>
        <w:t xml:space="preserve"> по нормативу 25%</w:t>
      </w:r>
      <w:r w:rsidR="00A16311">
        <w:rPr>
          <w:rFonts w:ascii="Times New Roman" w:hAnsi="Times New Roman" w:cs="Times New Roman"/>
          <w:sz w:val="32"/>
          <w:szCs w:val="32"/>
        </w:rPr>
        <w:t>,</w:t>
      </w:r>
    </w:p>
    <w:p w:rsidR="00A16311" w:rsidRDefault="006147CC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65345">
        <w:rPr>
          <w:rFonts w:ascii="Times New Roman" w:hAnsi="Times New Roman" w:cs="Times New Roman"/>
          <w:sz w:val="32"/>
          <w:szCs w:val="32"/>
        </w:rPr>
        <w:t>акцизов от нефтепродуктов по нормативу</w:t>
      </w:r>
      <w:r w:rsidR="00E46FB7">
        <w:rPr>
          <w:rFonts w:ascii="Times New Roman" w:hAnsi="Times New Roman" w:cs="Times New Roman"/>
          <w:sz w:val="32"/>
          <w:szCs w:val="32"/>
        </w:rPr>
        <w:t xml:space="preserve"> 0,1</w:t>
      </w:r>
      <w:r w:rsidR="00165345">
        <w:rPr>
          <w:rFonts w:ascii="Times New Roman" w:hAnsi="Times New Roman" w:cs="Times New Roman"/>
          <w:sz w:val="32"/>
          <w:szCs w:val="32"/>
        </w:rPr>
        <w:t>%,</w:t>
      </w:r>
    </w:p>
    <w:p w:rsidR="009B0609" w:rsidRDefault="009B0609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государственной пошлины, за предоставление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слуг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через МФЦ   по нормативу 45%,</w:t>
      </w:r>
    </w:p>
    <w:p w:rsidR="00B50166" w:rsidRDefault="006147CC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B50166">
        <w:rPr>
          <w:rFonts w:ascii="Times New Roman" w:hAnsi="Times New Roman" w:cs="Times New Roman"/>
          <w:sz w:val="32"/>
          <w:szCs w:val="32"/>
        </w:rPr>
        <w:t xml:space="preserve">платы за негативное воздействие на окружающую среду по нормативу </w:t>
      </w:r>
      <w:r w:rsidR="006C2ACF">
        <w:rPr>
          <w:rFonts w:ascii="Times New Roman" w:hAnsi="Times New Roman" w:cs="Times New Roman"/>
          <w:sz w:val="32"/>
          <w:szCs w:val="32"/>
        </w:rPr>
        <w:t>55</w:t>
      </w:r>
      <w:r w:rsidR="00B50166">
        <w:rPr>
          <w:rFonts w:ascii="Times New Roman" w:hAnsi="Times New Roman" w:cs="Times New Roman"/>
          <w:sz w:val="32"/>
          <w:szCs w:val="32"/>
        </w:rPr>
        <w:t>%,</w:t>
      </w:r>
      <w:r>
        <w:rPr>
          <w:rFonts w:ascii="Times New Roman" w:hAnsi="Times New Roman" w:cs="Times New Roman"/>
          <w:sz w:val="32"/>
          <w:szCs w:val="32"/>
        </w:rPr>
        <w:t xml:space="preserve">  и </w:t>
      </w:r>
      <w:r w:rsidR="00B50166">
        <w:rPr>
          <w:rFonts w:ascii="Times New Roman" w:hAnsi="Times New Roman" w:cs="Times New Roman"/>
          <w:sz w:val="32"/>
          <w:szCs w:val="32"/>
        </w:rPr>
        <w:t>отдельных видов штрафов.</w:t>
      </w:r>
    </w:p>
    <w:p w:rsidR="00E16CC8" w:rsidRDefault="00E16CC8" w:rsidP="004E02C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 2016 года в местные бюджеты не поступает единый налог по упрощенной системе налогообложения.</w:t>
      </w:r>
    </w:p>
    <w:p w:rsidR="007F68BD" w:rsidRDefault="00D84DE3" w:rsidP="007F6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50166">
        <w:rPr>
          <w:rFonts w:ascii="Times New Roman" w:hAnsi="Times New Roman" w:cs="Times New Roman"/>
          <w:sz w:val="32"/>
          <w:szCs w:val="32"/>
        </w:rPr>
        <w:t xml:space="preserve">Несмотря на казалось </w:t>
      </w:r>
      <w:proofErr w:type="gramStart"/>
      <w:r w:rsidR="00B50166">
        <w:rPr>
          <w:rFonts w:ascii="Times New Roman" w:hAnsi="Times New Roman" w:cs="Times New Roman"/>
          <w:sz w:val="32"/>
          <w:szCs w:val="32"/>
        </w:rPr>
        <w:t>бы</w:t>
      </w:r>
      <w:proofErr w:type="gramEnd"/>
      <w:r w:rsidR="00B50166">
        <w:rPr>
          <w:rFonts w:ascii="Times New Roman" w:hAnsi="Times New Roman" w:cs="Times New Roman"/>
          <w:sz w:val="32"/>
          <w:szCs w:val="32"/>
        </w:rPr>
        <w:t xml:space="preserve"> обширный перечень доходных источников</w:t>
      </w:r>
      <w:r>
        <w:rPr>
          <w:rFonts w:ascii="Times New Roman" w:hAnsi="Times New Roman" w:cs="Times New Roman"/>
          <w:sz w:val="32"/>
          <w:szCs w:val="32"/>
        </w:rPr>
        <w:t>, в</w:t>
      </w:r>
      <w:r w:rsidR="00A16311">
        <w:rPr>
          <w:rFonts w:ascii="Times New Roman" w:hAnsi="Times New Roman" w:cs="Times New Roman"/>
          <w:sz w:val="32"/>
          <w:szCs w:val="32"/>
        </w:rPr>
        <w:t xml:space="preserve"> 201</w:t>
      </w:r>
      <w:r w:rsidR="007F68BD">
        <w:rPr>
          <w:rFonts w:ascii="Times New Roman" w:hAnsi="Times New Roman" w:cs="Times New Roman"/>
          <w:sz w:val="32"/>
          <w:szCs w:val="32"/>
        </w:rPr>
        <w:t>7</w:t>
      </w:r>
      <w:r w:rsidR="00A16311">
        <w:rPr>
          <w:rFonts w:ascii="Times New Roman" w:hAnsi="Times New Roman" w:cs="Times New Roman"/>
          <w:sz w:val="32"/>
          <w:szCs w:val="32"/>
        </w:rPr>
        <w:t xml:space="preserve"> год</w:t>
      </w:r>
      <w:r w:rsidR="00CD5986">
        <w:rPr>
          <w:rFonts w:ascii="Times New Roman" w:hAnsi="Times New Roman" w:cs="Times New Roman"/>
          <w:sz w:val="32"/>
          <w:szCs w:val="32"/>
        </w:rPr>
        <w:t>у</w:t>
      </w:r>
      <w:r w:rsidR="00A16311">
        <w:rPr>
          <w:rFonts w:ascii="Times New Roman" w:hAnsi="Times New Roman" w:cs="Times New Roman"/>
          <w:sz w:val="32"/>
          <w:szCs w:val="32"/>
        </w:rPr>
        <w:t xml:space="preserve"> основная часть доходов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7F68BD">
        <w:rPr>
          <w:rFonts w:ascii="Times New Roman" w:hAnsi="Times New Roman" w:cs="Times New Roman"/>
          <w:sz w:val="32"/>
          <w:szCs w:val="32"/>
        </w:rPr>
        <w:t>79</w:t>
      </w:r>
      <w:r>
        <w:rPr>
          <w:rFonts w:ascii="Times New Roman" w:hAnsi="Times New Roman" w:cs="Times New Roman"/>
          <w:sz w:val="32"/>
          <w:szCs w:val="32"/>
        </w:rPr>
        <w:t>%)</w:t>
      </w:r>
      <w:r w:rsidR="00A16311">
        <w:rPr>
          <w:rFonts w:ascii="Times New Roman" w:hAnsi="Times New Roman" w:cs="Times New Roman"/>
          <w:sz w:val="32"/>
          <w:szCs w:val="32"/>
        </w:rPr>
        <w:t xml:space="preserve"> поступила от </w:t>
      </w:r>
      <w:r w:rsidR="00CD598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источников:</w:t>
      </w:r>
      <w:r w:rsidR="006147CC" w:rsidRPr="006147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68BD" w:rsidRDefault="007F68BD" w:rsidP="007F6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-налога на доходы физических лиц (33,6% или 284,8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ублей),</w:t>
      </w:r>
    </w:p>
    <w:p w:rsidR="006147CC" w:rsidRDefault="0057690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147CC">
        <w:rPr>
          <w:rFonts w:ascii="Times New Roman" w:hAnsi="Times New Roman" w:cs="Times New Roman"/>
          <w:sz w:val="32"/>
          <w:szCs w:val="32"/>
        </w:rPr>
        <w:t>земельного налога (</w:t>
      </w:r>
      <w:r w:rsidR="007F68BD">
        <w:rPr>
          <w:rFonts w:ascii="Times New Roman" w:hAnsi="Times New Roman" w:cs="Times New Roman"/>
          <w:sz w:val="32"/>
          <w:szCs w:val="32"/>
        </w:rPr>
        <w:t>29,9</w:t>
      </w:r>
      <w:r w:rsidR="006147CC">
        <w:rPr>
          <w:rFonts w:ascii="Times New Roman" w:hAnsi="Times New Roman" w:cs="Times New Roman"/>
          <w:sz w:val="32"/>
          <w:szCs w:val="32"/>
        </w:rPr>
        <w:t xml:space="preserve">% или </w:t>
      </w:r>
      <w:r w:rsidR="007F68BD">
        <w:rPr>
          <w:rFonts w:ascii="Times New Roman" w:hAnsi="Times New Roman" w:cs="Times New Roman"/>
          <w:sz w:val="32"/>
          <w:szCs w:val="32"/>
        </w:rPr>
        <w:t>253,8</w:t>
      </w:r>
      <w:r w:rsidR="006147CC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6147C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147CC">
        <w:rPr>
          <w:rFonts w:ascii="Times New Roman" w:hAnsi="Times New Roman" w:cs="Times New Roman"/>
          <w:sz w:val="32"/>
          <w:szCs w:val="32"/>
        </w:rPr>
        <w:t>ублей),</w:t>
      </w:r>
    </w:p>
    <w:p w:rsidR="00D84DE3" w:rsidRDefault="00576902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84DE3">
        <w:rPr>
          <w:rFonts w:ascii="Times New Roman" w:hAnsi="Times New Roman" w:cs="Times New Roman"/>
          <w:sz w:val="32"/>
          <w:szCs w:val="32"/>
        </w:rPr>
        <w:t>арендной платы за землю (</w:t>
      </w:r>
      <w:r w:rsidR="00CD5986">
        <w:rPr>
          <w:rFonts w:ascii="Times New Roman" w:hAnsi="Times New Roman" w:cs="Times New Roman"/>
          <w:sz w:val="32"/>
          <w:szCs w:val="32"/>
        </w:rPr>
        <w:t>15</w:t>
      </w:r>
      <w:r w:rsidR="00D84DE3">
        <w:rPr>
          <w:rFonts w:ascii="Times New Roman" w:hAnsi="Times New Roman" w:cs="Times New Roman"/>
          <w:sz w:val="32"/>
          <w:szCs w:val="32"/>
        </w:rPr>
        <w:t xml:space="preserve">% или </w:t>
      </w:r>
      <w:r w:rsidR="007F68BD">
        <w:rPr>
          <w:rFonts w:ascii="Times New Roman" w:hAnsi="Times New Roman" w:cs="Times New Roman"/>
          <w:sz w:val="32"/>
          <w:szCs w:val="32"/>
        </w:rPr>
        <w:t>127,4</w:t>
      </w:r>
      <w:r w:rsidR="00790F5D">
        <w:rPr>
          <w:rFonts w:ascii="Times New Roman" w:hAnsi="Times New Roman" w:cs="Times New Roman"/>
          <w:sz w:val="32"/>
          <w:szCs w:val="32"/>
        </w:rPr>
        <w:t xml:space="preserve"> </w:t>
      </w:r>
      <w:r w:rsidR="007F68BD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7F68B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F68BD">
        <w:rPr>
          <w:rFonts w:ascii="Times New Roman" w:hAnsi="Times New Roman" w:cs="Times New Roman"/>
          <w:sz w:val="32"/>
          <w:szCs w:val="32"/>
        </w:rPr>
        <w:t>ублей).</w:t>
      </w:r>
    </w:p>
    <w:p w:rsidR="00326D25" w:rsidRPr="00326D25" w:rsidRDefault="00E968D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="00326D25" w:rsidRPr="00326D25">
        <w:rPr>
          <w:rFonts w:ascii="Times New Roman" w:hAnsi="Times New Roman" w:cs="Times New Roman"/>
          <w:sz w:val="32"/>
          <w:szCs w:val="32"/>
        </w:rPr>
        <w:t>едопоступление</w:t>
      </w:r>
      <w:proofErr w:type="spellEnd"/>
      <w:r w:rsidR="00326D25" w:rsidRPr="00326D25">
        <w:rPr>
          <w:rFonts w:ascii="Times New Roman" w:hAnsi="Times New Roman" w:cs="Times New Roman"/>
          <w:sz w:val="32"/>
          <w:szCs w:val="32"/>
        </w:rPr>
        <w:t xml:space="preserve"> налоговых и неналоговых доходов в бюджет города, в основном было обусловлено: </w:t>
      </w:r>
    </w:p>
    <w:p w:rsidR="00326D25" w:rsidRPr="00326D25" w:rsidRDefault="00326D2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6D25">
        <w:rPr>
          <w:rFonts w:ascii="Times New Roman" w:hAnsi="Times New Roman" w:cs="Times New Roman"/>
          <w:sz w:val="32"/>
          <w:szCs w:val="32"/>
        </w:rPr>
        <w:t xml:space="preserve">- значительной суммой налоговой недоимки, </w:t>
      </w:r>
    </w:p>
    <w:p w:rsidR="00326D25" w:rsidRPr="00326D25" w:rsidRDefault="00326D2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6D25">
        <w:rPr>
          <w:rFonts w:ascii="Times New Roman" w:hAnsi="Times New Roman" w:cs="Times New Roman"/>
          <w:sz w:val="32"/>
          <w:szCs w:val="32"/>
        </w:rPr>
        <w:t>- сокращением количества плательщиков по причине закрытия или банкротства,</w:t>
      </w:r>
    </w:p>
    <w:p w:rsidR="00326D25" w:rsidRPr="00326D25" w:rsidRDefault="00326D25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6D25">
        <w:rPr>
          <w:rFonts w:ascii="Times New Roman" w:hAnsi="Times New Roman" w:cs="Times New Roman"/>
          <w:sz w:val="32"/>
          <w:szCs w:val="32"/>
        </w:rPr>
        <w:t>- сокращением налоговых платежей в бюджеты всех уровней в связи с нестабильной ситуацией в экономике и сокращением прибыльности промышленных предприятий, индивидуальных предпринимателей.</w:t>
      </w:r>
    </w:p>
    <w:p w:rsidR="00546C44" w:rsidRDefault="00CC2F23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бюджета города ограничены действующими полномочиями и имеющимися финансовыми ресурсами.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BE5DB3">
        <w:rPr>
          <w:rFonts w:ascii="Times New Roman" w:hAnsi="Times New Roman" w:cs="Times New Roman"/>
          <w:sz w:val="32"/>
          <w:szCs w:val="32"/>
        </w:rPr>
        <w:t>В с</w:t>
      </w:r>
      <w:r w:rsidR="00F177B3">
        <w:rPr>
          <w:rFonts w:ascii="Times New Roman" w:hAnsi="Times New Roman" w:cs="Times New Roman"/>
          <w:sz w:val="32"/>
          <w:szCs w:val="32"/>
        </w:rPr>
        <w:t xml:space="preserve">оответствии с </w:t>
      </w:r>
      <w:r w:rsidR="00836C03">
        <w:rPr>
          <w:rFonts w:ascii="Times New Roman" w:hAnsi="Times New Roman" w:cs="Times New Roman"/>
          <w:sz w:val="32"/>
          <w:szCs w:val="32"/>
        </w:rPr>
        <w:t>действующим бюджетным законодательством расходы местного бюджета осуществляются за счет собственных финансовых ресурсов и средств межбюджетных трансфертов</w:t>
      </w:r>
      <w:r w:rsidR="00546C44">
        <w:rPr>
          <w:rFonts w:ascii="Times New Roman" w:hAnsi="Times New Roman" w:cs="Times New Roman"/>
          <w:sz w:val="32"/>
          <w:szCs w:val="32"/>
        </w:rPr>
        <w:t xml:space="preserve"> </w:t>
      </w:r>
      <w:r w:rsidR="00836C03">
        <w:rPr>
          <w:rFonts w:ascii="Times New Roman" w:hAnsi="Times New Roman" w:cs="Times New Roman"/>
          <w:sz w:val="32"/>
          <w:szCs w:val="32"/>
        </w:rPr>
        <w:t xml:space="preserve">на осуществление переданных </w:t>
      </w:r>
      <w:r w:rsidR="00546C44">
        <w:rPr>
          <w:rFonts w:ascii="Times New Roman" w:hAnsi="Times New Roman" w:cs="Times New Roman"/>
          <w:sz w:val="32"/>
          <w:szCs w:val="32"/>
        </w:rPr>
        <w:t xml:space="preserve">государственных </w:t>
      </w:r>
      <w:r w:rsidR="00836C03">
        <w:rPr>
          <w:rFonts w:ascii="Times New Roman" w:hAnsi="Times New Roman" w:cs="Times New Roman"/>
          <w:sz w:val="32"/>
          <w:szCs w:val="32"/>
        </w:rPr>
        <w:t>полномочий.</w:t>
      </w:r>
    </w:p>
    <w:p w:rsidR="00236E2E" w:rsidRDefault="00236E2E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Бюджетное финансирование </w:t>
      </w:r>
      <w:r w:rsidR="00F50961">
        <w:rPr>
          <w:rFonts w:ascii="Times New Roman" w:hAnsi="Times New Roman" w:cs="Times New Roman"/>
          <w:sz w:val="32"/>
          <w:szCs w:val="32"/>
        </w:rPr>
        <w:t>в 201</w:t>
      </w:r>
      <w:r w:rsidR="007F68BD">
        <w:rPr>
          <w:rFonts w:ascii="Times New Roman" w:hAnsi="Times New Roman" w:cs="Times New Roman"/>
          <w:sz w:val="32"/>
          <w:szCs w:val="32"/>
        </w:rPr>
        <w:t>7</w:t>
      </w:r>
      <w:r w:rsidR="00F50961">
        <w:rPr>
          <w:rFonts w:ascii="Times New Roman" w:hAnsi="Times New Roman" w:cs="Times New Roman"/>
          <w:sz w:val="32"/>
          <w:szCs w:val="32"/>
        </w:rPr>
        <w:t xml:space="preserve"> году </w:t>
      </w:r>
      <w:r>
        <w:rPr>
          <w:rFonts w:ascii="Times New Roman" w:hAnsi="Times New Roman" w:cs="Times New Roman"/>
          <w:sz w:val="32"/>
          <w:szCs w:val="32"/>
        </w:rPr>
        <w:t>получа</w:t>
      </w:r>
      <w:r w:rsidR="00F50961">
        <w:rPr>
          <w:rFonts w:ascii="Times New Roman" w:hAnsi="Times New Roman" w:cs="Times New Roman"/>
          <w:sz w:val="32"/>
          <w:szCs w:val="32"/>
        </w:rPr>
        <w:t xml:space="preserve">ло </w:t>
      </w:r>
      <w:r>
        <w:rPr>
          <w:rFonts w:ascii="Times New Roman" w:hAnsi="Times New Roman" w:cs="Times New Roman"/>
          <w:sz w:val="32"/>
          <w:szCs w:val="32"/>
        </w:rPr>
        <w:t>8</w:t>
      </w:r>
      <w:r w:rsidR="007F68BD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71DD">
        <w:rPr>
          <w:rFonts w:ascii="Times New Roman" w:hAnsi="Times New Roman" w:cs="Times New Roman"/>
          <w:sz w:val="32"/>
          <w:szCs w:val="32"/>
        </w:rPr>
        <w:t xml:space="preserve">муниципальных </w:t>
      </w:r>
      <w:r>
        <w:rPr>
          <w:rFonts w:ascii="Times New Roman" w:hAnsi="Times New Roman" w:cs="Times New Roman"/>
          <w:sz w:val="32"/>
          <w:szCs w:val="32"/>
        </w:rPr>
        <w:t>учреждени</w:t>
      </w:r>
      <w:r w:rsidR="007F68BD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68BD" w:rsidRDefault="007F68BD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бюджета города за 2017 год составили 2</w:t>
      </w:r>
      <w:r w:rsidR="001A7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459,2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</w:t>
      </w:r>
      <w:r w:rsidR="009B0609">
        <w:rPr>
          <w:rFonts w:ascii="Times New Roman" w:hAnsi="Times New Roman" w:cs="Times New Roman"/>
          <w:sz w:val="32"/>
          <w:szCs w:val="32"/>
        </w:rPr>
        <w:t>.</w:t>
      </w:r>
    </w:p>
    <w:p w:rsidR="00183A88" w:rsidRDefault="009B0609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Традиционно в</w:t>
      </w:r>
      <w:r w:rsidR="00183A88">
        <w:rPr>
          <w:rFonts w:ascii="Times New Roman" w:hAnsi="Times New Roman" w:cs="Times New Roman"/>
          <w:sz w:val="32"/>
          <w:szCs w:val="32"/>
        </w:rPr>
        <w:t xml:space="preserve"> структуре расходов наибольшая доля приходится на образование – </w:t>
      </w:r>
      <w:r w:rsidR="007F68BD">
        <w:rPr>
          <w:rFonts w:ascii="Times New Roman" w:hAnsi="Times New Roman" w:cs="Times New Roman"/>
          <w:sz w:val="32"/>
          <w:szCs w:val="32"/>
        </w:rPr>
        <w:t>53</w:t>
      </w:r>
      <w:r w:rsidR="00183A88">
        <w:rPr>
          <w:rFonts w:ascii="Times New Roman" w:hAnsi="Times New Roman" w:cs="Times New Roman"/>
          <w:sz w:val="32"/>
          <w:szCs w:val="32"/>
        </w:rPr>
        <w:t xml:space="preserve"> %  и социальную политику – </w:t>
      </w:r>
      <w:r w:rsidR="007F68BD">
        <w:rPr>
          <w:rFonts w:ascii="Times New Roman" w:hAnsi="Times New Roman" w:cs="Times New Roman"/>
          <w:sz w:val="32"/>
          <w:szCs w:val="32"/>
        </w:rPr>
        <w:t>24</w:t>
      </w:r>
      <w:r w:rsidR="00183A88">
        <w:rPr>
          <w:rFonts w:ascii="Times New Roman" w:hAnsi="Times New Roman" w:cs="Times New Roman"/>
          <w:sz w:val="32"/>
          <w:szCs w:val="32"/>
        </w:rPr>
        <w:t>%.</w:t>
      </w:r>
    </w:p>
    <w:p w:rsidR="00183A88" w:rsidRDefault="00183A8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в  201</w:t>
      </w:r>
      <w:r w:rsidR="007F68BD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году на финансирование отраслей социальной сферы города (образование, культуру, здравоохранение социальную политику и спорт), включая расходы на финансовое обеспечение муниципального задания подведомственным учреждениям, направлен 1</w:t>
      </w:r>
      <w:r w:rsidR="007F68BD">
        <w:rPr>
          <w:rFonts w:ascii="Times New Roman" w:hAnsi="Times New Roman" w:cs="Times New Roman"/>
          <w:sz w:val="32"/>
          <w:szCs w:val="32"/>
        </w:rPr>
        <w:t> 967,2</w:t>
      </w:r>
      <w:r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277B18">
        <w:rPr>
          <w:rFonts w:ascii="Times New Roman" w:hAnsi="Times New Roman" w:cs="Times New Roman"/>
          <w:sz w:val="32"/>
          <w:szCs w:val="32"/>
        </w:rPr>
        <w:t xml:space="preserve"> или 80% всех расходов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83A88" w:rsidRDefault="00183A8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финансирование жилищно-коммунального хозя</w:t>
      </w:r>
      <w:r w:rsidR="00740FD8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ства направлено 20</w:t>
      </w:r>
      <w:r w:rsidR="007F68B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,1 млн. рублей. Расходы на национальную экономику составили </w:t>
      </w:r>
      <w:r w:rsidR="007F68BD">
        <w:rPr>
          <w:rFonts w:ascii="Times New Roman" w:hAnsi="Times New Roman" w:cs="Times New Roman"/>
          <w:sz w:val="32"/>
          <w:szCs w:val="32"/>
        </w:rPr>
        <w:t>73,7</w:t>
      </w:r>
      <w:r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183A88" w:rsidRDefault="00183A8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на обеспечение национальной безопасности и правоохранительной деятельности </w:t>
      </w:r>
      <w:r w:rsidR="009B605A">
        <w:rPr>
          <w:rFonts w:ascii="Times New Roman" w:hAnsi="Times New Roman" w:cs="Times New Roman"/>
          <w:sz w:val="32"/>
          <w:szCs w:val="32"/>
        </w:rPr>
        <w:t xml:space="preserve">(МБУ «Защита») </w:t>
      </w:r>
      <w:r>
        <w:rPr>
          <w:rFonts w:ascii="Times New Roman" w:hAnsi="Times New Roman" w:cs="Times New Roman"/>
          <w:sz w:val="32"/>
          <w:szCs w:val="32"/>
        </w:rPr>
        <w:t xml:space="preserve">составили </w:t>
      </w:r>
      <w:r w:rsidR="000C04AE">
        <w:rPr>
          <w:rFonts w:ascii="Times New Roman" w:hAnsi="Times New Roman" w:cs="Times New Roman"/>
          <w:sz w:val="32"/>
          <w:szCs w:val="32"/>
        </w:rPr>
        <w:t>15,6</w:t>
      </w:r>
      <w:r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977510" w:rsidRDefault="00977510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Расходы на обслуживание муниципального долга за отчетный год составили 31,8 млн.рублей, что составляет</w:t>
      </w:r>
      <w:r w:rsidR="00D028F1">
        <w:rPr>
          <w:rFonts w:ascii="Times New Roman" w:hAnsi="Times New Roman" w:cs="Times New Roman"/>
          <w:sz w:val="32"/>
          <w:szCs w:val="32"/>
        </w:rPr>
        <w:t xml:space="preserve"> 2,7 % от расходов бюджета (без учета субвенций), при максимально допустимом 15%.</w:t>
      </w:r>
    </w:p>
    <w:p w:rsidR="00C10868" w:rsidRDefault="00C10868" w:rsidP="004E0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B732F" w:rsidRDefault="00CB732F" w:rsidP="004E02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B732F" w:rsidSect="007A64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74" w:rsidRDefault="00CD7674" w:rsidP="007A64DD">
      <w:pPr>
        <w:spacing w:after="0" w:line="240" w:lineRule="auto"/>
      </w:pPr>
      <w:r>
        <w:separator/>
      </w:r>
    </w:p>
  </w:endnote>
  <w:endnote w:type="continuationSeparator" w:id="0">
    <w:p w:rsidR="00CD7674" w:rsidRDefault="00CD7674" w:rsidP="007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427459"/>
      <w:docPartObj>
        <w:docPartGallery w:val="Page Numbers (Bottom of Page)"/>
        <w:docPartUnique/>
      </w:docPartObj>
    </w:sdtPr>
    <w:sdtContent>
      <w:p w:rsidR="00FF4AF4" w:rsidRDefault="00746146">
        <w:pPr>
          <w:pStyle w:val="a5"/>
          <w:jc w:val="right"/>
        </w:pPr>
        <w:r>
          <w:fldChar w:fldCharType="begin"/>
        </w:r>
        <w:r w:rsidR="006D1088">
          <w:instrText>PAGE   \* MERGEFORMAT</w:instrText>
        </w:r>
        <w:r>
          <w:fldChar w:fldCharType="separate"/>
        </w:r>
        <w:r w:rsidR="00D02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4AF4" w:rsidRDefault="00FF4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74" w:rsidRDefault="00CD7674" w:rsidP="007A64DD">
      <w:pPr>
        <w:spacing w:after="0" w:line="240" w:lineRule="auto"/>
      </w:pPr>
      <w:r>
        <w:separator/>
      </w:r>
    </w:p>
  </w:footnote>
  <w:footnote w:type="continuationSeparator" w:id="0">
    <w:p w:rsidR="00CD7674" w:rsidRDefault="00CD7674" w:rsidP="007A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A0"/>
    <w:rsid w:val="00023F33"/>
    <w:rsid w:val="0002614C"/>
    <w:rsid w:val="00074FBB"/>
    <w:rsid w:val="000801E6"/>
    <w:rsid w:val="0008331E"/>
    <w:rsid w:val="000A0289"/>
    <w:rsid w:val="000B3C5D"/>
    <w:rsid w:val="000B5579"/>
    <w:rsid w:val="000C04AE"/>
    <w:rsid w:val="000C744F"/>
    <w:rsid w:val="001448D4"/>
    <w:rsid w:val="001601FB"/>
    <w:rsid w:val="00161AE7"/>
    <w:rsid w:val="00165345"/>
    <w:rsid w:val="00183A88"/>
    <w:rsid w:val="001A71DD"/>
    <w:rsid w:val="001F341C"/>
    <w:rsid w:val="00202B19"/>
    <w:rsid w:val="00231800"/>
    <w:rsid w:val="00236E2E"/>
    <w:rsid w:val="00237675"/>
    <w:rsid w:val="002407EA"/>
    <w:rsid w:val="00247ED8"/>
    <w:rsid w:val="0026178E"/>
    <w:rsid w:val="00266951"/>
    <w:rsid w:val="00277B18"/>
    <w:rsid w:val="002F5C9B"/>
    <w:rsid w:val="002F748F"/>
    <w:rsid w:val="00326D25"/>
    <w:rsid w:val="00345E20"/>
    <w:rsid w:val="00371DF4"/>
    <w:rsid w:val="003B7F32"/>
    <w:rsid w:val="004109B0"/>
    <w:rsid w:val="00415E1D"/>
    <w:rsid w:val="00420CB9"/>
    <w:rsid w:val="00454FAA"/>
    <w:rsid w:val="00496DCC"/>
    <w:rsid w:val="004D531A"/>
    <w:rsid w:val="004E02C2"/>
    <w:rsid w:val="004F391D"/>
    <w:rsid w:val="005270DF"/>
    <w:rsid w:val="00546C44"/>
    <w:rsid w:val="005522D6"/>
    <w:rsid w:val="00576902"/>
    <w:rsid w:val="00584AEB"/>
    <w:rsid w:val="005F0008"/>
    <w:rsid w:val="006118A0"/>
    <w:rsid w:val="006147CC"/>
    <w:rsid w:val="006761A5"/>
    <w:rsid w:val="00684DE1"/>
    <w:rsid w:val="006A10BC"/>
    <w:rsid w:val="006A3D76"/>
    <w:rsid w:val="006C2ACF"/>
    <w:rsid w:val="006D1088"/>
    <w:rsid w:val="00703C08"/>
    <w:rsid w:val="00706401"/>
    <w:rsid w:val="00713BD9"/>
    <w:rsid w:val="00720A13"/>
    <w:rsid w:val="00724912"/>
    <w:rsid w:val="00740FD8"/>
    <w:rsid w:val="00746146"/>
    <w:rsid w:val="007603CA"/>
    <w:rsid w:val="007658C1"/>
    <w:rsid w:val="00766517"/>
    <w:rsid w:val="00767808"/>
    <w:rsid w:val="00790F5D"/>
    <w:rsid w:val="007A433F"/>
    <w:rsid w:val="007A64DD"/>
    <w:rsid w:val="007D26EE"/>
    <w:rsid w:val="007F68BD"/>
    <w:rsid w:val="00836C03"/>
    <w:rsid w:val="00894E59"/>
    <w:rsid w:val="008A3645"/>
    <w:rsid w:val="008B4802"/>
    <w:rsid w:val="008C7ABC"/>
    <w:rsid w:val="008D062A"/>
    <w:rsid w:val="008D7CFF"/>
    <w:rsid w:val="009052D0"/>
    <w:rsid w:val="00923236"/>
    <w:rsid w:val="00947342"/>
    <w:rsid w:val="00957FB8"/>
    <w:rsid w:val="00960C38"/>
    <w:rsid w:val="00977510"/>
    <w:rsid w:val="009909E3"/>
    <w:rsid w:val="009978C0"/>
    <w:rsid w:val="009A2DC3"/>
    <w:rsid w:val="009B0609"/>
    <w:rsid w:val="009B605A"/>
    <w:rsid w:val="009F27CC"/>
    <w:rsid w:val="00A1298C"/>
    <w:rsid w:val="00A16311"/>
    <w:rsid w:val="00A20493"/>
    <w:rsid w:val="00A7687F"/>
    <w:rsid w:val="00A86333"/>
    <w:rsid w:val="00A91819"/>
    <w:rsid w:val="00AD76AD"/>
    <w:rsid w:val="00AE582B"/>
    <w:rsid w:val="00AE727B"/>
    <w:rsid w:val="00AF341A"/>
    <w:rsid w:val="00B11A5E"/>
    <w:rsid w:val="00B11DF7"/>
    <w:rsid w:val="00B21851"/>
    <w:rsid w:val="00B50166"/>
    <w:rsid w:val="00B628AA"/>
    <w:rsid w:val="00B97B68"/>
    <w:rsid w:val="00BE407A"/>
    <w:rsid w:val="00BE5DB3"/>
    <w:rsid w:val="00C10868"/>
    <w:rsid w:val="00C51396"/>
    <w:rsid w:val="00C775B5"/>
    <w:rsid w:val="00C852F3"/>
    <w:rsid w:val="00CB732F"/>
    <w:rsid w:val="00CC2F23"/>
    <w:rsid w:val="00CC61DA"/>
    <w:rsid w:val="00CC781E"/>
    <w:rsid w:val="00CD5986"/>
    <w:rsid w:val="00CD7674"/>
    <w:rsid w:val="00CF6F98"/>
    <w:rsid w:val="00D028F1"/>
    <w:rsid w:val="00D04B80"/>
    <w:rsid w:val="00D24978"/>
    <w:rsid w:val="00D4476F"/>
    <w:rsid w:val="00D51FDB"/>
    <w:rsid w:val="00D5781E"/>
    <w:rsid w:val="00D848A7"/>
    <w:rsid w:val="00D84DE3"/>
    <w:rsid w:val="00DB2D9A"/>
    <w:rsid w:val="00E0101D"/>
    <w:rsid w:val="00E16CC8"/>
    <w:rsid w:val="00E30596"/>
    <w:rsid w:val="00E43711"/>
    <w:rsid w:val="00E46FB7"/>
    <w:rsid w:val="00E53D5B"/>
    <w:rsid w:val="00E66794"/>
    <w:rsid w:val="00E729C9"/>
    <w:rsid w:val="00E968D0"/>
    <w:rsid w:val="00EB4C0E"/>
    <w:rsid w:val="00EC1270"/>
    <w:rsid w:val="00ED5EC4"/>
    <w:rsid w:val="00EE1711"/>
    <w:rsid w:val="00EE5469"/>
    <w:rsid w:val="00EF40C7"/>
    <w:rsid w:val="00F177B3"/>
    <w:rsid w:val="00F30ED0"/>
    <w:rsid w:val="00F37224"/>
    <w:rsid w:val="00F47C80"/>
    <w:rsid w:val="00F50961"/>
    <w:rsid w:val="00F575D9"/>
    <w:rsid w:val="00F6022E"/>
    <w:rsid w:val="00F66992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4DD"/>
  </w:style>
  <w:style w:type="paragraph" w:styleId="a5">
    <w:name w:val="footer"/>
    <w:basedOn w:val="a"/>
    <w:link w:val="a6"/>
    <w:uiPriority w:val="99"/>
    <w:unhideWhenUsed/>
    <w:rsid w:val="007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B2D2-8566-431D-9AFF-D3CE5548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Жарова</cp:lastModifiedBy>
  <cp:revision>57</cp:revision>
  <cp:lastPrinted>2015-08-12T12:50:00Z</cp:lastPrinted>
  <dcterms:created xsi:type="dcterms:W3CDTF">2016-08-08T11:13:00Z</dcterms:created>
  <dcterms:modified xsi:type="dcterms:W3CDTF">2018-05-16T14:25:00Z</dcterms:modified>
</cp:coreProperties>
</file>