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7C" w:rsidRDefault="00336D7C" w:rsidP="00925BAE">
      <w:pPr>
        <w:spacing w:line="240" w:lineRule="exact"/>
        <w:ind w:firstLine="709"/>
        <w:rPr>
          <w:b/>
          <w:sz w:val="28"/>
        </w:rPr>
      </w:pPr>
    </w:p>
    <w:p w:rsidR="00274D89" w:rsidRDefault="00274D89" w:rsidP="000F219C">
      <w:pPr>
        <w:spacing w:line="240" w:lineRule="exact"/>
        <w:rPr>
          <w:b/>
          <w:sz w:val="28"/>
        </w:rPr>
      </w:pPr>
    </w:p>
    <w:p w:rsidR="002501CB" w:rsidRPr="007D7171" w:rsidRDefault="002501CB" w:rsidP="000F219C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274D89" w:rsidRPr="00274D89" w:rsidRDefault="00D36884" w:rsidP="00274D89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Ростовская транспортная прокуратура разъясняет: </w:t>
      </w:r>
      <w:r w:rsidR="00274D89" w:rsidRPr="00274D89">
        <w:rPr>
          <w:sz w:val="28"/>
        </w:rPr>
        <w:t>Правительство расширило перечень причин инвалидности</w:t>
      </w:r>
    </w:p>
    <w:p w:rsidR="00274D89" w:rsidRDefault="00274D89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  <w:lang w:eastAsia="ar-SA"/>
        </w:rPr>
      </w:pPr>
    </w:p>
    <w:p w:rsidR="00274D89" w:rsidRDefault="002D0F27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4"/>
          <w:lang w:eastAsia="ar-SA"/>
        </w:rPr>
      </w:pPr>
      <w:hyperlink r:id="rId4" w:history="1">
        <w:r w:rsidR="00274D89" w:rsidRPr="00274D89">
          <w:rPr>
            <w:b w:val="0"/>
            <w:kern w:val="0"/>
            <w:sz w:val="28"/>
            <w:szCs w:val="24"/>
            <w:lang w:eastAsia="ar-SA"/>
          </w:rPr>
          <w:t>Постановление</w:t>
        </w:r>
        <w:r w:rsidR="00274D89">
          <w:rPr>
            <w:b w:val="0"/>
            <w:kern w:val="0"/>
            <w:sz w:val="28"/>
            <w:szCs w:val="24"/>
            <w:lang w:eastAsia="ar-SA"/>
          </w:rPr>
          <w:t>м</w:t>
        </w:r>
        <w:r w:rsidR="00274D89" w:rsidRPr="00274D89">
          <w:rPr>
            <w:b w:val="0"/>
            <w:kern w:val="0"/>
            <w:sz w:val="28"/>
            <w:szCs w:val="24"/>
            <w:lang w:eastAsia="ar-SA"/>
          </w:rPr>
          <w:t xml:space="preserve"> Правительства РФ от 24.01.2023 </w:t>
        </w:r>
        <w:r w:rsidR="00274D89">
          <w:rPr>
            <w:b w:val="0"/>
            <w:kern w:val="0"/>
            <w:sz w:val="28"/>
            <w:szCs w:val="24"/>
            <w:lang w:eastAsia="ar-SA"/>
          </w:rPr>
          <w:t>№</w:t>
        </w:r>
        <w:r w:rsidR="00274D89" w:rsidRPr="00274D89">
          <w:rPr>
            <w:b w:val="0"/>
            <w:kern w:val="0"/>
            <w:sz w:val="28"/>
            <w:szCs w:val="24"/>
            <w:lang w:eastAsia="ar-SA"/>
          </w:rPr>
          <w:t xml:space="preserve"> 77 </w:t>
        </w:r>
        <w:r w:rsidR="00274D89">
          <w:rPr>
            <w:b w:val="0"/>
            <w:kern w:val="0"/>
            <w:sz w:val="28"/>
            <w:szCs w:val="24"/>
            <w:lang w:eastAsia="ar-SA"/>
          </w:rPr>
          <w:t>«</w:t>
        </w:r>
        <w:r w:rsidR="00274D89" w:rsidRPr="00274D89">
          <w:rPr>
            <w:b w:val="0"/>
            <w:kern w:val="0"/>
            <w:sz w:val="28"/>
            <w:szCs w:val="24"/>
            <w:lang w:eastAsia="ar-SA"/>
          </w:rPr>
          <w:t>О внесении изменения в пункт 15 Правил признания лица инвалидом</w:t>
        </w:r>
      </w:hyperlink>
      <w:r w:rsidR="00274D89">
        <w:rPr>
          <w:b w:val="0"/>
          <w:kern w:val="0"/>
          <w:sz w:val="28"/>
          <w:szCs w:val="24"/>
          <w:lang w:eastAsia="ar-SA"/>
        </w:rPr>
        <w:t>» расширен перечень причин инвалидности.</w:t>
      </w:r>
    </w:p>
    <w:p w:rsidR="00274D89" w:rsidRDefault="00274D89" w:rsidP="00274D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4"/>
          <w:lang w:eastAsia="ar-SA"/>
        </w:rPr>
      </w:pPr>
      <w:r w:rsidRPr="00274D89">
        <w:rPr>
          <w:b w:val="0"/>
          <w:kern w:val="0"/>
          <w:sz w:val="28"/>
          <w:szCs w:val="24"/>
          <w:lang w:eastAsia="ar-SA"/>
        </w:rPr>
        <w:t>Пункт 15</w:t>
      </w:r>
      <w:hyperlink r:id="rId5" w:history="1"/>
      <w:r>
        <w:rPr>
          <w:b w:val="0"/>
          <w:kern w:val="0"/>
          <w:sz w:val="28"/>
          <w:szCs w:val="24"/>
          <w:lang w:eastAsia="ar-SA"/>
        </w:rPr>
        <w:t xml:space="preserve"> </w:t>
      </w:r>
      <w:r w:rsidRPr="00274D89">
        <w:rPr>
          <w:b w:val="0"/>
          <w:kern w:val="0"/>
          <w:sz w:val="28"/>
          <w:szCs w:val="24"/>
          <w:lang w:eastAsia="ar-SA"/>
        </w:rPr>
        <w:t xml:space="preserve">Правил признания лица инвалидом, утвержденных постановлением Правительства Российской Федерации от 05.04.2022 № 588 «О признании лица инвалидом» дополнен подпунктом «р(1)», в соответствии с которым </w:t>
      </w:r>
      <w:r>
        <w:rPr>
          <w:b w:val="0"/>
          <w:kern w:val="0"/>
          <w:sz w:val="28"/>
          <w:szCs w:val="24"/>
          <w:lang w:eastAsia="ar-SA"/>
        </w:rPr>
        <w:t>в</w:t>
      </w:r>
      <w:r w:rsidRPr="00274D89">
        <w:rPr>
          <w:b w:val="0"/>
          <w:kern w:val="0"/>
          <w:sz w:val="28"/>
          <w:szCs w:val="24"/>
          <w:lang w:eastAsia="ar-SA"/>
        </w:rPr>
        <w:t xml:space="preserve"> перечень включена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формировании.</w:t>
      </w:r>
    </w:p>
    <w:p w:rsidR="00336D7C" w:rsidRPr="00336D7C" w:rsidRDefault="002D0F27" w:rsidP="00336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П</w:t>
      </w:r>
      <w:bookmarkStart w:id="0" w:name="_GoBack"/>
      <w:bookmarkEnd w:id="0"/>
      <w:r w:rsidR="00336D7C" w:rsidRPr="00336D7C">
        <w:rPr>
          <w:sz w:val="28"/>
          <w:lang w:eastAsia="ar-SA"/>
        </w:rPr>
        <w:t xml:space="preserve">остановление </w:t>
      </w:r>
      <w:r w:rsidR="000F219C">
        <w:rPr>
          <w:sz w:val="28"/>
          <w:lang w:eastAsia="ar-SA"/>
        </w:rPr>
        <w:t xml:space="preserve">действует </w:t>
      </w:r>
      <w:r w:rsidR="00336D7C" w:rsidRPr="00336D7C">
        <w:rPr>
          <w:sz w:val="28"/>
          <w:lang w:eastAsia="ar-SA"/>
        </w:rPr>
        <w:t xml:space="preserve">с </w:t>
      </w:r>
      <w:r w:rsidR="00274D89">
        <w:rPr>
          <w:sz w:val="28"/>
          <w:lang w:eastAsia="ar-SA"/>
        </w:rPr>
        <w:t>07</w:t>
      </w:r>
      <w:r w:rsidR="000F219C">
        <w:rPr>
          <w:sz w:val="28"/>
          <w:lang w:eastAsia="ar-SA"/>
        </w:rPr>
        <w:t>.02.2023.</w:t>
      </w: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0153C7"/>
    <w:rsid w:val="000A40A0"/>
    <w:rsid w:val="000F219C"/>
    <w:rsid w:val="002501CB"/>
    <w:rsid w:val="00274D89"/>
    <w:rsid w:val="002A56E4"/>
    <w:rsid w:val="002D0F27"/>
    <w:rsid w:val="00336D7C"/>
    <w:rsid w:val="005E6190"/>
    <w:rsid w:val="00817837"/>
    <w:rsid w:val="008F1F06"/>
    <w:rsid w:val="00925BAE"/>
    <w:rsid w:val="0095383E"/>
    <w:rsid w:val="009D55D5"/>
    <w:rsid w:val="00AB739D"/>
    <w:rsid w:val="00B47C98"/>
    <w:rsid w:val="00C04C44"/>
    <w:rsid w:val="00D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38607/" TargetMode="External"/><Relationship Id="rId4" Type="http://schemas.openxmlformats.org/officeDocument/2006/relationships/hyperlink" Target="http://www.consultant.ru/document/cons_doc_LAW_438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9</cp:revision>
  <cp:lastPrinted>2023-02-27T18:25:00Z</cp:lastPrinted>
  <dcterms:created xsi:type="dcterms:W3CDTF">2021-11-06T16:01:00Z</dcterms:created>
  <dcterms:modified xsi:type="dcterms:W3CDTF">2023-03-31T04:45:00Z</dcterms:modified>
</cp:coreProperties>
</file>