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Pr="00010F2E" w:rsidRDefault="004C53D5" w:rsidP="00010F2E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«</w:t>
      </w:r>
      <w:r w:rsidR="002F7C75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12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августа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20</w:t>
      </w:r>
      <w:r w:rsidR="00EA3759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29028A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</w:t>
      </w:r>
      <w:r w:rsidR="006C20A7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</w:t>
      </w:r>
      <w:r w:rsidR="00037E6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</w:t>
      </w:r>
      <w:r w:rsidR="002A7219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F7C75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</w:t>
      </w:r>
    </w:p>
    <w:p w:rsidR="0029028A" w:rsidRPr="00010F2E" w:rsidRDefault="00715C41" w:rsidP="000F6DC3">
      <w:pPr>
        <w:ind w:firstLine="709"/>
        <w:contextualSpacing/>
        <w:jc w:val="left"/>
        <w:rPr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период с 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8</w:t>
      </w:r>
      <w:r w:rsidR="00F064CE" w:rsidRPr="00010F2E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06</w:t>
      </w:r>
      <w:r w:rsidR="00D23B50" w:rsidRPr="00010F2E">
        <w:rPr>
          <w:rFonts w:ascii="Times New Roman" w:hAnsi="Times New Roman"/>
          <w:spacing w:val="2"/>
          <w:sz w:val="24"/>
          <w:szCs w:val="24"/>
          <w:lang w:eastAsia="ru-RU"/>
        </w:rPr>
        <w:t>.202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D23B50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10</w:t>
      </w:r>
      <w:r w:rsidR="00F064CE" w:rsidRPr="00010F2E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0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8</w:t>
      </w:r>
      <w:r w:rsidR="00D23B50" w:rsidRPr="00010F2E">
        <w:rPr>
          <w:rFonts w:ascii="Times New Roman" w:hAnsi="Times New Roman"/>
          <w:spacing w:val="2"/>
          <w:sz w:val="24"/>
          <w:szCs w:val="24"/>
          <w:lang w:eastAsia="ru-RU"/>
        </w:rPr>
        <w:t>.202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1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общественные обсуждения </w:t>
      </w:r>
      <w:r w:rsidR="00AA2D7A" w:rsidRPr="00010F2E">
        <w:rPr>
          <w:rFonts w:ascii="Times New Roman" w:hAnsi="Times New Roman"/>
          <w:sz w:val="24"/>
          <w:szCs w:val="24"/>
          <w:u w:val="single"/>
        </w:rPr>
        <w:t xml:space="preserve">по проекту внесения изменений в </w:t>
      </w:r>
      <w:r w:rsidR="002F7C75" w:rsidRPr="00010F2E">
        <w:rPr>
          <w:rFonts w:ascii="Times New Roman" w:hAnsi="Times New Roman"/>
          <w:sz w:val="24"/>
          <w:szCs w:val="24"/>
          <w:u w:val="single"/>
        </w:rPr>
        <w:t xml:space="preserve"> П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>равила благоустройства территор</w:t>
      </w:r>
      <w:r w:rsidR="002F7C75" w:rsidRPr="00010F2E">
        <w:rPr>
          <w:rFonts w:ascii="Times New Roman" w:hAnsi="Times New Roman"/>
          <w:sz w:val="24"/>
          <w:szCs w:val="24"/>
          <w:u w:val="single"/>
        </w:rPr>
        <w:t>ии муниципального образования «Г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 xml:space="preserve">ород Батайск»,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="00596BF2"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http://</w:t>
      </w:r>
      <w:r w:rsidR="000F6DC3">
        <w:rPr>
          <w:rFonts w:ascii="Times New Roman" w:hAnsi="Times New Roman"/>
          <w:spacing w:val="2"/>
          <w:sz w:val="24"/>
          <w:szCs w:val="24"/>
          <w:lang w:val="en-US" w:eastAsia="ru-RU"/>
        </w:rPr>
        <w:t>www</w:t>
      </w:r>
      <w:r w:rsidR="000F6DC3" w:rsidRPr="000F6DC3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батайск-официальный</w:t>
      </w:r>
      <w:proofErr w:type="gramStart"/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.р</w:t>
      </w:r>
      <w:proofErr w:type="gramEnd"/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ф/Organ_ADM/jkh/obshchestvennoe-obsuzhdenie.php.</w:t>
      </w:r>
    </w:p>
    <w:p w:rsidR="009577CE" w:rsidRPr="00010F2E" w:rsidRDefault="009577CE" w:rsidP="00010F2E">
      <w:pPr>
        <w:widowControl/>
        <w:shd w:val="clear" w:color="auto" w:fill="FFFFFF"/>
        <w:suppressAutoHyphens w:val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15C41" w:rsidRPr="00010F2E" w:rsidRDefault="009B5E4B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 w:rsidRPr="00010F2E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Управление жилищно-коммунального хозяйства города Батайска.</w:t>
      </w:r>
    </w:p>
    <w:p w:rsidR="00715C41" w:rsidRPr="00010F2E" w:rsidRDefault="00596BF2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общественных обсуждениях приняло участие </w:t>
      </w:r>
      <w:r w:rsidR="000F6DC3">
        <w:rPr>
          <w:rFonts w:ascii="Times New Roman" w:hAnsi="Times New Roman"/>
          <w:spacing w:val="2"/>
          <w:sz w:val="24"/>
          <w:szCs w:val="24"/>
          <w:lang w:eastAsia="ru-RU"/>
        </w:rPr>
        <w:t>10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человек.</w:t>
      </w:r>
    </w:p>
    <w:p w:rsidR="0029028A" w:rsidRPr="00010F2E" w:rsidRDefault="00596BF2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обсуждений № 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29028A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2F7C75" w:rsidRPr="00010F2E">
        <w:rPr>
          <w:rFonts w:ascii="Times New Roman" w:hAnsi="Times New Roman"/>
          <w:spacing w:val="2"/>
          <w:sz w:val="24"/>
          <w:szCs w:val="24"/>
          <w:lang w:eastAsia="ru-RU"/>
        </w:rPr>
        <w:t>августа 2021 года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заключение о результатах общественных обсуждений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 xml:space="preserve"> по проекту внесения изменений в </w:t>
      </w:r>
      <w:r w:rsidR="002F7C75" w:rsidRPr="00010F2E">
        <w:rPr>
          <w:rFonts w:ascii="Times New Roman" w:hAnsi="Times New Roman"/>
          <w:sz w:val="24"/>
          <w:szCs w:val="24"/>
          <w:u w:val="single"/>
        </w:rPr>
        <w:t xml:space="preserve"> П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>равила благоустройства территории муниципального образования «</w:t>
      </w:r>
      <w:r w:rsidR="002F7C75" w:rsidRPr="00010F2E">
        <w:rPr>
          <w:rFonts w:ascii="Times New Roman" w:hAnsi="Times New Roman"/>
          <w:sz w:val="24"/>
          <w:szCs w:val="24"/>
          <w:u w:val="single"/>
        </w:rPr>
        <w:t>Г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>ород Батайск»,</w:t>
      </w:r>
    </w:p>
    <w:p w:rsidR="00715C41" w:rsidRPr="00010F2E" w:rsidRDefault="00596BF2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 w:rsidRPr="00010F2E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не поступало</w:t>
      </w:r>
      <w:r w:rsidR="00E30BFE" w:rsidRPr="00010F2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предложений и замечаний;</w:t>
      </w:r>
    </w:p>
    <w:p w:rsidR="00010F2E" w:rsidRPr="00010F2E" w:rsidRDefault="00010F2E" w:rsidP="00010F2E">
      <w:pPr>
        <w:autoSpaceDN w:val="0"/>
        <w:adjustRightInd w:val="0"/>
        <w:ind w:firstLine="0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- от </w:t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 xml:space="preserve">иных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участников общественных обсуждений (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Вишнякова А.Б.,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Молчановой Ю.В.) поступили следующие </w:t>
      </w:r>
      <w:r w:rsidR="00CC0D7C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замечания и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предложения</w:t>
      </w:r>
      <w:proofErr w:type="gramStart"/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:</w:t>
      </w:r>
      <w:proofErr w:type="gramEnd"/>
    </w:p>
    <w:p w:rsidR="00010F2E" w:rsidRPr="00010F2E" w:rsidRDefault="00010F2E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5103"/>
        <w:gridCol w:w="2126"/>
      </w:tblGrid>
      <w:tr w:rsidR="00715C41" w:rsidRPr="00010F2E" w:rsidTr="00ED1866">
        <w:trPr>
          <w:trHeight w:val="15"/>
        </w:trPr>
        <w:tc>
          <w:tcPr>
            <w:tcW w:w="567" w:type="dxa"/>
            <w:hideMark/>
          </w:tcPr>
          <w:p w:rsidR="00715C41" w:rsidRPr="00010F2E" w:rsidRDefault="00715C41" w:rsidP="00010F2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715C41" w:rsidRPr="00010F2E" w:rsidRDefault="00715C41" w:rsidP="00010F2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715C41" w:rsidRPr="00010F2E" w:rsidRDefault="00715C41" w:rsidP="00010F2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715C41" w:rsidRPr="00010F2E" w:rsidRDefault="00715C41" w:rsidP="00010F2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010F2E" w:rsidTr="0077405B">
        <w:trPr>
          <w:trHeight w:val="27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№</w:t>
            </w:r>
          </w:p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D186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ED186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ED186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ED1866" w:rsidRDefault="00715C41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Рекомендации организатора</w:t>
            </w:r>
          </w:p>
        </w:tc>
      </w:tr>
      <w:tr w:rsidR="00CC0D7C" w:rsidRPr="00010F2E" w:rsidTr="00ED186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C4363">
              <w:rPr>
                <w:rFonts w:ascii="Times New Roman" w:hAnsi="Times New Roman"/>
              </w:rPr>
              <w:t>В подпункте 2 пункта 1 проекта решения предлагается подпункт 5.12.5.1</w:t>
            </w:r>
            <w:r w:rsidR="0022392A">
              <w:rPr>
                <w:rFonts w:ascii="Times New Roman" w:hAnsi="Times New Roman"/>
              </w:rPr>
              <w:t>.</w:t>
            </w:r>
            <w:r w:rsidRPr="005C4363">
              <w:rPr>
                <w:rFonts w:ascii="Times New Roman" w:hAnsi="Times New Roman"/>
              </w:rPr>
              <w:t xml:space="preserve"> раздела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hAnsi="Times New Roman"/>
              </w:rPr>
              <w:t xml:space="preserve"> изложить в новой редакции, однако в действующих правилах благоустройства города Батайска (далее - Правила) подпункт 5.12.5.1</w:t>
            </w:r>
            <w:r w:rsidR="0043266B">
              <w:rPr>
                <w:rFonts w:ascii="Times New Roman" w:hAnsi="Times New Roman"/>
              </w:rPr>
              <w:t>.</w:t>
            </w:r>
            <w:r w:rsidRPr="005C4363">
              <w:rPr>
                <w:rFonts w:ascii="Times New Roman" w:hAnsi="Times New Roman"/>
              </w:rPr>
              <w:t xml:space="preserve"> в разделе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hAnsi="Times New Roman"/>
              </w:rPr>
              <w:t xml:space="preserve"> отсутствует, данный подпункт имеется в разделе </w:t>
            </w:r>
            <w:r w:rsidRPr="005C4363">
              <w:rPr>
                <w:rFonts w:ascii="Times New Roman" w:hAnsi="Times New Roman"/>
                <w:lang w:val="en-US"/>
              </w:rPr>
              <w:t>V</w:t>
            </w:r>
            <w:r w:rsidRPr="005C4363">
              <w:rPr>
                <w:rFonts w:ascii="Times New Roman" w:hAnsi="Times New Roman"/>
              </w:rPr>
              <w:t xml:space="preserve"> указанных Правил.</w:t>
            </w:r>
          </w:p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ED1866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CC0D7C" w:rsidRPr="00010F2E" w:rsidTr="00ED1866">
        <w:trPr>
          <w:trHeight w:val="24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5C4363">
              <w:rPr>
                <w:rFonts w:ascii="Times New Roman" w:hAnsi="Times New Roman"/>
              </w:rPr>
              <w:t xml:space="preserve">В подпункте 12.8.8. раздела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hAnsi="Times New Roman"/>
              </w:rPr>
              <w:t xml:space="preserve"> Правил имеется отсылочная норма на Постановление Правительства РО от 12.04.2017 N "Об утверждении Порядка накопления твердых коммунальных отходов (в том числе их раздельного накопления) на территории Ростовской области", однако данное постановление утратило силу с 22.07.2020 года в связи с изданием Постановления Правительства РО от 21.07.2020 N 663 "Об утверждении Порядка накопления твердых коммунальных отходов (в</w:t>
            </w:r>
            <w:proofErr w:type="gramEnd"/>
            <w:r w:rsidRPr="005C4363">
              <w:rPr>
                <w:rFonts w:ascii="Times New Roman" w:hAnsi="Times New Roman"/>
              </w:rPr>
              <w:t xml:space="preserve"> том числе их раздельного накопления) на территории Ростовской области".</w:t>
            </w:r>
          </w:p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ED1866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CC0D7C" w:rsidRPr="00010F2E" w:rsidTr="00ED186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C4363">
              <w:rPr>
                <w:rFonts w:ascii="Times New Roman" w:hAnsi="Times New Roman"/>
              </w:rPr>
              <w:t xml:space="preserve">В пункте 12.1 раздела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hAnsi="Times New Roman"/>
              </w:rPr>
              <w:t xml:space="preserve"> Правил установлены единые и </w:t>
            </w:r>
            <w:proofErr w:type="gramStart"/>
            <w:r w:rsidRPr="005C4363">
              <w:rPr>
                <w:rFonts w:ascii="Times New Roman" w:hAnsi="Times New Roman"/>
              </w:rPr>
              <w:t>обязательные к исполнению</w:t>
            </w:r>
            <w:proofErr w:type="gramEnd"/>
            <w:r w:rsidRPr="005C4363">
              <w:rPr>
                <w:rFonts w:ascii="Times New Roman" w:hAnsi="Times New Roman"/>
              </w:rPr>
              <w:t xml:space="preserve"> в населенном пункте нормативы, среди которых порядок содержания животных (Решение БГД от 02.10.2010 N 67 "О </w:t>
            </w:r>
            <w:r w:rsidRPr="005C4363">
              <w:rPr>
                <w:rFonts w:ascii="Times New Roman" w:hAnsi="Times New Roman"/>
              </w:rPr>
              <w:lastRenderedPageBreak/>
              <w:t>принятии "Правил содержания домашних животных и птицы на территории муниципального образования "Город Батайск"). Данные правила признаны утратившими силу с 28.10.2018 в соответствии с Решением БГД от 28.10.2018 № 320.</w:t>
            </w:r>
          </w:p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ED1866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lastRenderedPageBreak/>
              <w:t>принять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C4363">
              <w:rPr>
                <w:rFonts w:ascii="Times New Roman" w:hAnsi="Times New Roman"/>
              </w:rPr>
              <w:t>бзац второй пункта в) подпункта 2 пункта 1 проекта решения БГД изложить в следующей редакции: «12.8.15. Региональному оператору не допускать переполнение бункеров и контейнеров отходами производства и потребления (или оставить аббревиатуру ТКО) на контейнерных площадках».</w:t>
            </w:r>
          </w:p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ED1866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C4363">
              <w:rPr>
                <w:rFonts w:ascii="Times New Roman" w:hAnsi="Times New Roman"/>
              </w:rPr>
              <w:t>бзац четвертый пункта в) подпункта 2 пункта 1 проекта решения БГД изложить в следующей редакции: «12.8.17. В случае нарушения подпункта 12.8.15 региональный оператор несет административную ответственность, а также обязан осуществить уборку и вывоз отходов производства и потребления (или оставить аббревиатуру ТКО) с контейнерной площадки».</w:t>
            </w:r>
          </w:p>
          <w:p w:rsidR="00CC0D7C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C4363">
              <w:rPr>
                <w:rFonts w:ascii="Times New Roman" w:hAnsi="Times New Roman"/>
              </w:rPr>
              <w:t>ункт в) подпункта 2 пункта 1 проекта решения Б</w:t>
            </w:r>
            <w:r w:rsidR="00475C52">
              <w:rPr>
                <w:rFonts w:ascii="Times New Roman" w:hAnsi="Times New Roman"/>
              </w:rPr>
              <w:t>ГД предусматривающий дополнение</w:t>
            </w:r>
            <w:r w:rsidRPr="005C4363">
              <w:rPr>
                <w:rFonts w:ascii="Times New Roman" w:hAnsi="Times New Roman"/>
              </w:rPr>
              <w:t xml:space="preserve"> пункта 12.8 подпунктами 12.8.15-12.8.20 дополнить подпунктом 12.8.21 следующего содержания: «12.8.21. Вывоз отходов производства и потребления (или оставить аббревиатуру ТКО) из контейнеров и бункеров должен осуществляться в соответствии с установленной</w:t>
            </w:r>
            <w:r w:rsidR="00E73F84" w:rsidRPr="00E73F84">
              <w:rPr>
                <w:rFonts w:ascii="Times New Roman" w:hAnsi="Times New Roman"/>
              </w:rPr>
              <w:t xml:space="preserve"> </w:t>
            </w:r>
            <w:r w:rsidRPr="005C4363">
              <w:rPr>
                <w:rFonts w:ascii="Times New Roman" w:hAnsi="Times New Roman"/>
              </w:rPr>
              <w:t>(</w:t>
            </w:r>
            <w:proofErr w:type="spellStart"/>
            <w:r w:rsidRPr="005C4363">
              <w:rPr>
                <w:rFonts w:ascii="Times New Roman" w:hAnsi="Times New Roman"/>
              </w:rPr>
              <w:t>ым</w:t>
            </w:r>
            <w:proofErr w:type="spellEnd"/>
            <w:r w:rsidRPr="005C4363">
              <w:rPr>
                <w:rFonts w:ascii="Times New Roman" w:hAnsi="Times New Roman"/>
              </w:rPr>
              <w:t>) периодичностью и временем вывоза ТКО (графиком вывоза ТКО)».</w:t>
            </w:r>
          </w:p>
          <w:p w:rsidR="00CC0D7C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C4363">
              <w:rPr>
                <w:rFonts w:ascii="Times New Roman" w:hAnsi="Times New Roman"/>
              </w:rPr>
              <w:t xml:space="preserve">Пунктом г) подпункта 2 пункта 1 проекта решения БГД предлагается внесение изменений в пункт 12.12 Раздела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hAnsi="Times New Roman"/>
              </w:rPr>
              <w:t xml:space="preserve"> действующих Правил дополнением, среди прочих, абзацем 36, однако в действующих Правилах (абзац второй п. 12.12) по смыслу и содержанию предусмотрена норма, предлагаемая к дополнению абзацем 36.</w:t>
            </w:r>
          </w:p>
          <w:p w:rsidR="00CC0D7C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CC0D7C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CC0D7C">
              <w:rPr>
                <w:rFonts w:ascii="Times New Roman" w:hAnsi="Times New Roman"/>
                <w:lang w:eastAsia="ru-RU"/>
              </w:rPr>
              <w:t>отклонить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C4363">
              <w:rPr>
                <w:rFonts w:ascii="Times New Roman" w:hAnsi="Times New Roman"/>
              </w:rPr>
              <w:t xml:space="preserve">Действующими Правилами установлены запреты на территории города Батайска (п. 12.12 Раздела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hAnsi="Times New Roman"/>
              </w:rPr>
              <w:t>). Данные запреты предлагается добавить абзацем, дублирующим обязанность регионального оператора по недопущению переполнения контейнеров и бункеров. Например, «Переполнение контейнеров и бункеров на контейнерных площадках».</w:t>
            </w:r>
          </w:p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C4363">
              <w:rPr>
                <w:rFonts w:ascii="Times New Roman" w:hAnsi="Times New Roman"/>
              </w:rPr>
              <w:t xml:space="preserve">ункт 13.1 раздела </w:t>
            </w:r>
            <w:r w:rsidRPr="005C4363">
              <w:rPr>
                <w:rFonts w:ascii="Times New Roman" w:hAnsi="Times New Roman"/>
                <w:lang w:val="en-US"/>
              </w:rPr>
              <w:t>XIII</w:t>
            </w:r>
            <w:r w:rsidRPr="005C4363">
              <w:rPr>
                <w:rFonts w:ascii="Times New Roman" w:hAnsi="Times New Roman"/>
              </w:rPr>
              <w:t xml:space="preserve"> действующих правил дополнить абзацем вторым следующего содержания: «Юридические и физические лица, индивидуальные предприниматели, находящиеся и (или) осуществляющие любые виды деятельности на территории муниципального образования «Город Батайск» </w:t>
            </w:r>
            <w:r w:rsidRPr="00E73F84">
              <w:rPr>
                <w:rFonts w:ascii="Times New Roman" w:hAnsi="Times New Roman"/>
              </w:rPr>
              <w:t>обязаны не</w:t>
            </w:r>
            <w:r w:rsidRPr="005C4363">
              <w:rPr>
                <w:rFonts w:ascii="Times New Roman" w:hAnsi="Times New Roman"/>
              </w:rPr>
              <w:t xml:space="preserve"> осуществлять действия, влекущие за собой нарушения прав других лиц на охрану здоровья и благоприятную окружающую среду».</w:t>
            </w:r>
          </w:p>
          <w:p w:rsidR="00CC0D7C" w:rsidRPr="005C4363" w:rsidRDefault="00CC0D7C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915805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ED1866" w:rsidRPr="00ED1866">
              <w:rPr>
                <w:rFonts w:ascii="Times New Roman" w:hAnsi="Times New Roman"/>
                <w:lang w:eastAsia="ru-RU"/>
              </w:rPr>
              <w:t>ринять</w:t>
            </w:r>
            <w:r>
              <w:rPr>
                <w:rFonts w:ascii="Times New Roman" w:hAnsi="Times New Roman"/>
                <w:lang w:eastAsia="ru-RU"/>
              </w:rPr>
              <w:t xml:space="preserve"> с учетом внесенного предложения об изменении грамматической конструкции содержания</w:t>
            </w:r>
          </w:p>
        </w:tc>
      </w:tr>
      <w:tr w:rsidR="00CC0D7C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Default="00CC0D7C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CC0D7C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Default="00ED1866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О</w:t>
            </w:r>
            <w:r w:rsidRPr="005C4363">
              <w:rPr>
                <w:rFonts w:ascii="Times New Roman" w:hAnsi="Times New Roman"/>
                <w:spacing w:val="2"/>
                <w:lang w:eastAsia="ru-RU"/>
              </w:rPr>
              <w:t xml:space="preserve">б изменении </w:t>
            </w:r>
            <w:r w:rsidRPr="00E73F84">
              <w:rPr>
                <w:rFonts w:ascii="Times New Roman" w:eastAsia="SimSun" w:hAnsi="Times New Roman"/>
                <w:kern w:val="2"/>
              </w:rPr>
              <w:t>грамматической конструкции содержания</w:t>
            </w:r>
            <w:r>
              <w:rPr>
                <w:rFonts w:ascii="Times New Roman" w:eastAsia="SimSun" w:hAnsi="Times New Roman"/>
                <w:kern w:val="2"/>
              </w:rPr>
              <w:t xml:space="preserve"> </w:t>
            </w:r>
            <w:r w:rsidRPr="005C4363">
              <w:rPr>
                <w:rFonts w:ascii="Times New Roman" w:hAnsi="Times New Roman"/>
                <w:spacing w:val="2"/>
                <w:lang w:eastAsia="ru-RU"/>
              </w:rPr>
              <w:t>пункта 12.8</w:t>
            </w:r>
            <w:r w:rsidR="00475C52">
              <w:rPr>
                <w:rFonts w:ascii="Times New Roman" w:hAnsi="Times New Roman"/>
                <w:spacing w:val="2"/>
                <w:lang w:eastAsia="ru-RU"/>
              </w:rPr>
              <w:t>.</w:t>
            </w:r>
            <w:r w:rsidRPr="005C4363">
              <w:rPr>
                <w:rFonts w:ascii="Times New Roman" w:hAnsi="Times New Roman"/>
                <w:spacing w:val="2"/>
                <w:lang w:eastAsia="ru-RU"/>
              </w:rPr>
              <w:t xml:space="preserve"> раздела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hAnsi="Times New Roman"/>
              </w:rPr>
              <w:t>, а именно</w:t>
            </w:r>
            <w:proofErr w:type="gramStart"/>
            <w:r w:rsidRPr="005C4363">
              <w:rPr>
                <w:rFonts w:ascii="Times New Roman" w:hAnsi="Times New Roman"/>
              </w:rPr>
              <w:t xml:space="preserve"> :</w:t>
            </w:r>
            <w:proofErr w:type="gramEnd"/>
            <w:r w:rsidRPr="005C4363">
              <w:rPr>
                <w:rFonts w:ascii="Times New Roman" w:hAnsi="Times New Roman"/>
              </w:rPr>
              <w:t xml:space="preserve"> вместо «Организация мероприятий, связанных с целью предотвращения вредного воздействия на окружающую среду, </w:t>
            </w:r>
            <w:r w:rsidRPr="005C4363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ликвидации  несанкционированных мест накопления твердых коммунальных отходов, стимулирования осуществления раздельного </w:t>
            </w:r>
            <w:r w:rsidRPr="005C4363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 xml:space="preserve">накопления твердых коммунальных отходов, увеличения количества твердых коммунальных отходов, направленных на обработку и утилизацию, сокращение количества твердых коммунальных отходов, поступающих на захоронение, вовлечение отдельных компонентов твердых коммунальных </w:t>
            </w:r>
            <w:proofErr w:type="gramStart"/>
            <w:r w:rsidRPr="005C4363">
              <w:rPr>
                <w:rFonts w:ascii="Times New Roman" w:hAnsi="Times New Roman"/>
                <w:shd w:val="clear" w:color="auto" w:fill="FFFFFF"/>
                <w:lang w:eastAsia="ru-RU"/>
              </w:rPr>
              <w:t>отходов в хозяйственный оборот</w:t>
            </w:r>
            <w:r w:rsidRPr="005C4363">
              <w:rPr>
                <w:rFonts w:ascii="Times New Roman" w:hAnsi="Times New Roman"/>
                <w:lang w:eastAsia="ru-RU"/>
              </w:rPr>
              <w:t xml:space="preserve">, осуществляется согласно Постановлению Правительства Ростовской области от 21.07.2020 № 663 </w:t>
            </w:r>
            <w:r w:rsidRPr="005C4363"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5C4363">
              <w:rPr>
                <w:rFonts w:ascii="Times New Roman" w:hAnsi="Times New Roman"/>
                <w:lang w:eastAsia="ru-RU"/>
              </w:rPr>
              <w:t>Об утверждении Порядка накопления твердых коммунальных отходов (в том числе их раздельного накопления) на территории Ростовской области</w:t>
            </w:r>
            <w:r w:rsidRPr="005C4363">
              <w:rPr>
                <w:rFonts w:ascii="Times New Roman" w:hAnsi="Times New Roman"/>
              </w:rPr>
              <w:t xml:space="preserve">» указать «Организация мероприятий, направленных на предотвращение вредного воздействия на окружающую среду, </w:t>
            </w:r>
            <w:r w:rsidRPr="005C4363">
              <w:rPr>
                <w:rFonts w:ascii="Times New Roman" w:hAnsi="Times New Roman"/>
                <w:shd w:val="clear" w:color="auto" w:fill="FFFFFF"/>
                <w:lang w:eastAsia="ru-RU"/>
              </w:rPr>
              <w:t>ликвидацию  несанкционированных мест накопления твердых коммунальных отходов, стимулирование осуществления раздельного накопления твердых коммунальных отходов, увеличение количества твердых коммунальных отходов</w:t>
            </w:r>
            <w:proofErr w:type="gramEnd"/>
            <w:r w:rsidRPr="005C4363">
              <w:rPr>
                <w:rFonts w:ascii="Times New Roman" w:hAnsi="Times New Roman"/>
                <w:shd w:val="clear" w:color="auto" w:fill="FFFFFF"/>
                <w:lang w:eastAsia="ru-RU"/>
              </w:rPr>
              <w:t>, направленных на обработку и утилизацию, сокращение количества твердых коммунальных отходов, поступающих на захоронение, вовлечение отдельных компонентов твердых коммунальных отходов в хозяйственный оборот</w:t>
            </w:r>
            <w:r w:rsidRPr="005C4363">
              <w:rPr>
                <w:rFonts w:ascii="Times New Roman" w:hAnsi="Times New Roman"/>
                <w:lang w:eastAsia="ru-RU"/>
              </w:rPr>
              <w:t xml:space="preserve">, осуществляется согласно Постановлению Правительства Ростовской области от 21.07.2020 № 663 </w:t>
            </w:r>
            <w:r w:rsidRPr="005C4363"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5C4363">
              <w:rPr>
                <w:rFonts w:ascii="Times New Roman" w:hAnsi="Times New Roman"/>
                <w:lang w:eastAsia="ru-RU"/>
              </w:rPr>
              <w:t>Об утверждении Порядка накопления твердых коммунальных отходов (в том числе их раздельного накопления) на территории Ростовской области</w:t>
            </w:r>
            <w:r w:rsidRPr="005C4363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0D7C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lastRenderedPageBreak/>
              <w:t>принять</w:t>
            </w:r>
          </w:p>
        </w:tc>
      </w:tr>
      <w:tr w:rsidR="00ED1866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Default="00ED1866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Pr="005C4363" w:rsidRDefault="00ED1866" w:rsidP="00CC0D7C">
            <w:pPr>
              <w:autoSpaceDN w:val="0"/>
              <w:adjustRightInd w:val="0"/>
              <w:ind w:firstLine="0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Pr="005C4363">
              <w:rPr>
                <w:rFonts w:ascii="Times New Roman" w:hAnsi="Times New Roman"/>
              </w:rPr>
              <w:t xml:space="preserve">б изменении </w:t>
            </w:r>
            <w:r w:rsidRPr="00E73F84">
              <w:rPr>
                <w:rFonts w:ascii="Times New Roman" w:eastAsia="SimSun" w:hAnsi="Times New Roman"/>
                <w:kern w:val="2"/>
              </w:rPr>
              <w:t>грамматической конструкции содержания</w:t>
            </w:r>
            <w:r>
              <w:rPr>
                <w:rFonts w:ascii="Times New Roman" w:eastAsia="SimSun" w:hAnsi="Times New Roman"/>
                <w:kern w:val="2"/>
              </w:rPr>
              <w:t xml:space="preserve"> </w:t>
            </w:r>
            <w:r w:rsidRPr="005C4363">
              <w:rPr>
                <w:rFonts w:ascii="Times New Roman" w:hAnsi="Times New Roman"/>
              </w:rPr>
              <w:t xml:space="preserve">подпункта 12.8.18. пункта 12.8 </w:t>
            </w:r>
            <w:r w:rsidRPr="005C4363">
              <w:rPr>
                <w:rFonts w:ascii="Times New Roman" w:hAnsi="Times New Roman"/>
                <w:spacing w:val="2"/>
                <w:lang w:eastAsia="ru-RU"/>
              </w:rPr>
              <w:t xml:space="preserve">раздела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eastAsia="SimSun" w:hAnsi="Times New Roman"/>
                <w:kern w:val="2"/>
              </w:rPr>
              <w:t>, а именно</w:t>
            </w:r>
            <w:proofErr w:type="gramStart"/>
            <w:r w:rsidRPr="005C4363">
              <w:rPr>
                <w:rFonts w:ascii="Times New Roman" w:eastAsia="SimSun" w:hAnsi="Times New Roman"/>
                <w:kern w:val="2"/>
              </w:rPr>
              <w:t xml:space="preserve"> :</w:t>
            </w:r>
            <w:proofErr w:type="gramEnd"/>
            <w:r w:rsidRPr="005C4363">
              <w:rPr>
                <w:rFonts w:ascii="Times New Roman" w:eastAsia="SimSun" w:hAnsi="Times New Roman"/>
                <w:kern w:val="2"/>
              </w:rPr>
              <w:t xml:space="preserve"> вместо «За организацию и содержание мест (площадок) накопления твердых коммунальных отходов в многоквартирных домах ответственность несут лица, осуществляющие управление многоквартирным домом», указать «За организацию и содержание мест (площадок) накопления твердых коммунальных отходов, относящихся к общему имуществу в многоквартирных домах, ответственность несут лица, осуществляющие управление многоквартирным домом»;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ED1866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Default="00ED1866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Pr="005C4363" w:rsidRDefault="00ED1866" w:rsidP="00ED1866">
            <w:pPr>
              <w:suppressAutoHyphens w:val="0"/>
              <w:overflowPunct w:val="0"/>
              <w:ind w:firstLine="0"/>
              <w:contextualSpacing/>
              <w:rPr>
                <w:rFonts w:ascii="Times New Roman" w:eastAsia="SimSun" w:hAnsi="Times New Roman"/>
                <w:kern w:val="2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</w:rPr>
              <w:t>О</w:t>
            </w:r>
            <w:r w:rsidRPr="005C4363">
              <w:rPr>
                <w:rFonts w:ascii="Times New Roman" w:eastAsia="SimSun" w:hAnsi="Times New Roman"/>
                <w:kern w:val="2"/>
              </w:rPr>
              <w:t xml:space="preserve">б изменении </w:t>
            </w:r>
            <w:r w:rsidRPr="00E73F84">
              <w:rPr>
                <w:rFonts w:ascii="Times New Roman" w:eastAsia="SimSun" w:hAnsi="Times New Roman"/>
                <w:kern w:val="2"/>
              </w:rPr>
              <w:t>грамматической конструкции содержания</w:t>
            </w:r>
            <w:r>
              <w:rPr>
                <w:rFonts w:ascii="Times New Roman" w:eastAsia="SimSun" w:hAnsi="Times New Roman"/>
                <w:kern w:val="2"/>
              </w:rPr>
              <w:t xml:space="preserve"> </w:t>
            </w:r>
            <w:r w:rsidRPr="005C4363">
              <w:rPr>
                <w:rFonts w:ascii="Times New Roman" w:eastAsia="SimSun" w:hAnsi="Times New Roman"/>
                <w:kern w:val="2"/>
              </w:rPr>
              <w:t xml:space="preserve">абзаца 40 пункта 12.12. </w:t>
            </w:r>
            <w:r w:rsidRPr="005C4363">
              <w:rPr>
                <w:rFonts w:ascii="Times New Roman" w:hAnsi="Times New Roman"/>
              </w:rPr>
              <w:t xml:space="preserve">раздела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hAnsi="Times New Roman"/>
              </w:rPr>
              <w:t xml:space="preserve"> и делении его на 2 абзаца – 40, 41, а именно</w:t>
            </w:r>
            <w:proofErr w:type="gramStart"/>
            <w:r w:rsidRPr="005C4363">
              <w:rPr>
                <w:rFonts w:ascii="Times New Roman" w:hAnsi="Times New Roman"/>
              </w:rPr>
              <w:t xml:space="preserve"> :</w:t>
            </w:r>
            <w:proofErr w:type="gramEnd"/>
            <w:r w:rsidRPr="005C4363">
              <w:rPr>
                <w:rFonts w:ascii="Times New Roman" w:hAnsi="Times New Roman"/>
              </w:rPr>
              <w:t xml:space="preserve"> вместо «Выгребные ямы должны быть герметичными. </w:t>
            </w:r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>При наличии дворовых уборных допускается иметь общую выгребную яму и наземную часть с крышкой. Выгребную яму следует очищать по мере ее наполнения. Не допускается переполнение выгребной ямы нечистотами и их перелив на территорию двора, улицы</w:t>
            </w:r>
            <w:proofErr w:type="gramStart"/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>;»</w:t>
            </w:r>
            <w:proofErr w:type="gramEnd"/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 xml:space="preserve"> указать «</w:t>
            </w:r>
            <w:r w:rsidRPr="005C4363">
              <w:rPr>
                <w:rFonts w:ascii="Times New Roman" w:eastAsia="SimSun" w:hAnsi="Times New Roman"/>
                <w:kern w:val="2"/>
              </w:rPr>
              <w:t>- д</w:t>
            </w:r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>опускать переполнение выгребной ямы нечистотами и их перелив на территорию двора, улицы.</w:t>
            </w:r>
          </w:p>
          <w:p w:rsidR="00ED1866" w:rsidRPr="005C4363" w:rsidRDefault="0043266B" w:rsidP="00ED1866">
            <w:pPr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3266B">
              <w:rPr>
                <w:rFonts w:ascii="Times New Roman" w:eastAsia="SimSun" w:hAnsi="Times New Roman"/>
                <w:kern w:val="2"/>
                <w:lang w:eastAsia="ru-RU"/>
              </w:rPr>
              <w:t xml:space="preserve">          </w:t>
            </w:r>
            <w:r w:rsidR="00ED1866" w:rsidRPr="005C4363">
              <w:rPr>
                <w:rFonts w:ascii="Times New Roman" w:eastAsia="SimSun" w:hAnsi="Times New Roman"/>
                <w:kern w:val="2"/>
                <w:lang w:eastAsia="ru-RU"/>
              </w:rPr>
              <w:t>Выгребные ямы должны быть герметичными. При наличии дворовых уборных допускается иметь общую выгребную яму и наземную часть с крышкой. Выгребную яму следует очищать по мере ее наполнения</w:t>
            </w:r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>»</w:t>
            </w:r>
            <w:r w:rsidR="00ED1866" w:rsidRPr="005C4363">
              <w:rPr>
                <w:rFonts w:ascii="Times New Roman" w:eastAsia="SimSun" w:hAnsi="Times New Roman"/>
                <w:kern w:val="2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ED1866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Default="00ED1866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Pr="005C4363" w:rsidRDefault="00ED1866" w:rsidP="00ED1866">
            <w:pPr>
              <w:suppressAutoHyphens w:val="0"/>
              <w:overflowPunct w:val="0"/>
              <w:ind w:firstLine="0"/>
              <w:contextualSpacing/>
              <w:rPr>
                <w:rFonts w:ascii="Times New Roman" w:eastAsia="SimSun" w:hAnsi="Times New Roman"/>
                <w:kern w:val="2"/>
              </w:rPr>
            </w:pPr>
            <w:r>
              <w:rPr>
                <w:rFonts w:ascii="Times New Roman" w:eastAsia="SimSun" w:hAnsi="Times New Roman"/>
                <w:kern w:val="2"/>
                <w:lang w:eastAsia="ru-RU"/>
              </w:rPr>
              <w:t>О</w:t>
            </w:r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 xml:space="preserve">б изменении </w:t>
            </w:r>
            <w:r w:rsidRPr="00E73F84">
              <w:rPr>
                <w:rFonts w:ascii="Times New Roman" w:eastAsia="SimSun" w:hAnsi="Times New Roman"/>
                <w:kern w:val="2"/>
              </w:rPr>
              <w:t>грамматической конструкции содержания</w:t>
            </w:r>
            <w:r>
              <w:rPr>
                <w:rFonts w:ascii="Times New Roman" w:eastAsia="SimSun" w:hAnsi="Times New Roman"/>
                <w:kern w:val="2"/>
              </w:rPr>
              <w:t xml:space="preserve"> </w:t>
            </w:r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 xml:space="preserve">абзаца </w:t>
            </w:r>
            <w:r w:rsidRPr="00E73F84">
              <w:rPr>
                <w:rFonts w:ascii="Times New Roman" w:eastAsia="SimSun" w:hAnsi="Times New Roman"/>
                <w:kern w:val="2"/>
                <w:lang w:eastAsia="ru-RU"/>
              </w:rPr>
              <w:t>42</w:t>
            </w:r>
            <w:r w:rsidRPr="005C4363">
              <w:rPr>
                <w:rFonts w:ascii="Times New Roman" w:eastAsia="SimSun" w:hAnsi="Times New Roman"/>
                <w:kern w:val="2"/>
              </w:rPr>
              <w:t xml:space="preserve"> пункта 12.12. </w:t>
            </w:r>
            <w:r w:rsidRPr="005C4363">
              <w:rPr>
                <w:rFonts w:ascii="Times New Roman" w:hAnsi="Times New Roman"/>
              </w:rPr>
              <w:t xml:space="preserve">раздела </w:t>
            </w:r>
            <w:r w:rsidRPr="005C4363">
              <w:rPr>
                <w:rFonts w:ascii="Times New Roman" w:hAnsi="Times New Roman"/>
                <w:lang w:val="en-US"/>
              </w:rPr>
              <w:t>XII</w:t>
            </w:r>
            <w:r w:rsidRPr="005C4363">
              <w:rPr>
                <w:rFonts w:ascii="Times New Roman" w:hAnsi="Times New Roman"/>
              </w:rPr>
              <w:t xml:space="preserve">, а именно : вместо </w:t>
            </w:r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>– «запрещается размещение дворовых уборных и выгребных ям на территории общего пользования, т.е. за пределами отведенного земельного участка</w:t>
            </w:r>
            <w:proofErr w:type="gramStart"/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>;»</w:t>
            </w:r>
            <w:proofErr w:type="gramEnd"/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 xml:space="preserve"> указать «- размещать дворовые уборные и выгребные ямы на территории общего пользования, т.е. за пределами отведенного земельного участка;</w:t>
            </w:r>
            <w:r>
              <w:rPr>
                <w:rFonts w:ascii="Times New Roman" w:eastAsia="SimSun" w:hAnsi="Times New Roman"/>
                <w:kern w:val="2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866" w:rsidRPr="00010F2E" w:rsidRDefault="00ED1866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866"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  <w:tr w:rsidR="00D919BB" w:rsidRPr="00010F2E" w:rsidTr="00ED1866">
        <w:trPr>
          <w:trHeight w:val="3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9BB" w:rsidRDefault="00D919BB" w:rsidP="00010F2E">
            <w:pPr>
              <w:widowControl/>
              <w:suppressAutoHyphens w:val="0"/>
              <w:autoSpaceDE/>
              <w:ind w:firstLine="0"/>
              <w:jc w:val="lef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9BB" w:rsidRPr="00010F2E" w:rsidRDefault="00D919BB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9BB" w:rsidRDefault="00D919BB" w:rsidP="00D919BB">
            <w:pPr>
              <w:autoSpaceDN w:val="0"/>
              <w:adjustRightInd w:val="0"/>
              <w:ind w:firstLine="0"/>
              <w:rPr>
                <w:rFonts w:ascii="Times New Roman" w:eastAsia="SimSun" w:hAnsi="Times New Roman"/>
                <w:kern w:val="2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lang w:eastAsia="ru-RU"/>
              </w:rPr>
              <w:t>О</w:t>
            </w:r>
            <w:r w:rsidRPr="005C4363">
              <w:rPr>
                <w:rFonts w:ascii="Times New Roman" w:eastAsia="SimSun" w:hAnsi="Times New Roman"/>
                <w:kern w:val="2"/>
                <w:lang w:eastAsia="ru-RU"/>
              </w:rPr>
              <w:t xml:space="preserve">б изменении </w:t>
            </w:r>
            <w:r w:rsidRPr="00E73F84">
              <w:rPr>
                <w:rFonts w:ascii="Times New Roman" w:eastAsia="SimSun" w:hAnsi="Times New Roman"/>
                <w:kern w:val="2"/>
              </w:rPr>
              <w:t>грамматической конструкции содержания</w:t>
            </w:r>
            <w:r>
              <w:rPr>
                <w:rFonts w:ascii="Times New Roman" w:eastAsia="SimSun" w:hAnsi="Times New Roman"/>
                <w:kern w:val="2"/>
              </w:rPr>
              <w:t xml:space="preserve"> абзаца второго </w:t>
            </w:r>
            <w:r>
              <w:rPr>
                <w:rFonts w:ascii="Times New Roman" w:hAnsi="Times New Roman"/>
              </w:rPr>
              <w:t>п</w:t>
            </w:r>
            <w:r w:rsidRPr="005C4363">
              <w:rPr>
                <w:rFonts w:ascii="Times New Roman" w:hAnsi="Times New Roman"/>
              </w:rPr>
              <w:t>ункт</w:t>
            </w:r>
            <w:r>
              <w:rPr>
                <w:rFonts w:ascii="Times New Roman" w:hAnsi="Times New Roman"/>
              </w:rPr>
              <w:t>а</w:t>
            </w:r>
            <w:r w:rsidRPr="005C4363">
              <w:rPr>
                <w:rFonts w:ascii="Times New Roman" w:hAnsi="Times New Roman"/>
              </w:rPr>
              <w:t xml:space="preserve"> 13.1 раздела </w:t>
            </w:r>
            <w:r w:rsidRPr="005C4363">
              <w:rPr>
                <w:rFonts w:ascii="Times New Roman" w:hAnsi="Times New Roman"/>
                <w:lang w:val="en-US"/>
              </w:rPr>
              <w:t>XIII</w:t>
            </w:r>
            <w:r>
              <w:rPr>
                <w:rFonts w:ascii="Times New Roman" w:hAnsi="Times New Roman"/>
              </w:rPr>
              <w:t xml:space="preserve">, а именно вместо </w:t>
            </w:r>
            <w:r w:rsidRPr="005C4363">
              <w:rPr>
                <w:rFonts w:ascii="Times New Roman" w:hAnsi="Times New Roman"/>
              </w:rPr>
              <w:t xml:space="preserve">«Юридические и физические лица, индивидуальные предприниматели, находящиеся и (или) осуществляющие любые виды деятельности на территории муниципального образования «Город Батайск» </w:t>
            </w:r>
            <w:r w:rsidRPr="00E73F84">
              <w:rPr>
                <w:rFonts w:ascii="Times New Roman" w:hAnsi="Times New Roman"/>
              </w:rPr>
              <w:t>обязаны не</w:t>
            </w:r>
            <w:r w:rsidRPr="005C4363">
              <w:rPr>
                <w:rFonts w:ascii="Times New Roman" w:hAnsi="Times New Roman"/>
              </w:rPr>
              <w:t xml:space="preserve"> осуществлять действия, влекущие за собой нарушения прав других лиц на охрану здоровья и б</w:t>
            </w:r>
            <w:r>
              <w:rPr>
                <w:rFonts w:ascii="Times New Roman" w:hAnsi="Times New Roman"/>
              </w:rPr>
              <w:t>лагоприятную окружающую среду» указать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919BB">
              <w:rPr>
                <w:rFonts w:ascii="Times New Roman" w:hAnsi="Times New Roman"/>
              </w:rPr>
              <w:t>«Юридическим и физическим лицам, индивидуальным предпринимателям, находящимся и (или) осуществляющим любые виды деятельности на территории муниципального образования «Город Батайск» запрещено осуществлять деятельность, влекущую за собой нарушения прав других лиц на охрану здоровья и благоприятную окружающую среду».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9BB" w:rsidRPr="00ED1866" w:rsidRDefault="00D919BB" w:rsidP="00010F2E">
            <w:pPr>
              <w:widowControl/>
              <w:suppressAutoHyphens w:val="0"/>
              <w:autoSpaceDE/>
              <w:ind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принять</w:t>
            </w:r>
          </w:p>
        </w:tc>
      </w:tr>
    </w:tbl>
    <w:p w:rsidR="00E30BFE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 w:rsidRPr="00010F2E">
        <w:rPr>
          <w:rFonts w:ascii="Times New Roman" w:hAnsi="Times New Roman"/>
          <w:spacing w:val="2"/>
          <w:sz w:val="24"/>
          <w:szCs w:val="24"/>
          <w:lang w:eastAsia="ru-RU"/>
        </w:rPr>
        <w:tab/>
      </w:r>
    </w:p>
    <w:p w:rsidR="00715C41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093348" w:rsidRPr="00010F2E" w:rsidRDefault="00093348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839F0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1234B4" w:rsidRPr="00010F2E">
        <w:rPr>
          <w:rFonts w:ascii="Times New Roman" w:hAnsi="Times New Roman"/>
          <w:sz w:val="24"/>
          <w:szCs w:val="24"/>
          <w:u w:val="single"/>
        </w:rPr>
        <w:t xml:space="preserve">проект внесения изменений 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 xml:space="preserve"> в  правила благоустройства территор</w:t>
      </w:r>
      <w:r w:rsidR="00ED1866">
        <w:rPr>
          <w:rFonts w:ascii="Times New Roman" w:hAnsi="Times New Roman"/>
          <w:sz w:val="24"/>
          <w:szCs w:val="24"/>
          <w:u w:val="single"/>
        </w:rPr>
        <w:t>ии муниципального образования «Г</w:t>
      </w:r>
      <w:r w:rsidR="0029028A" w:rsidRPr="00010F2E">
        <w:rPr>
          <w:rFonts w:ascii="Times New Roman" w:hAnsi="Times New Roman"/>
          <w:sz w:val="24"/>
          <w:szCs w:val="24"/>
          <w:u w:val="single"/>
        </w:rPr>
        <w:t>ород Батайск»,</w:t>
      </w:r>
      <w:r w:rsidR="00116E55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10F2E">
        <w:rPr>
          <w:rFonts w:ascii="Times New Roman" w:hAnsi="Times New Roman"/>
          <w:b/>
          <w:spacing w:val="2"/>
          <w:sz w:val="24"/>
          <w:szCs w:val="24"/>
          <w:u w:val="single"/>
          <w:lang w:eastAsia="ru-RU"/>
        </w:rPr>
        <w:t>на утверждение</w:t>
      </w:r>
      <w:r w:rsidR="005E493A" w:rsidRPr="00010F2E">
        <w:rPr>
          <w:rFonts w:ascii="Times New Roman" w:hAnsi="Times New Roman"/>
          <w:b/>
          <w:spacing w:val="2"/>
          <w:sz w:val="24"/>
          <w:szCs w:val="24"/>
          <w:lang w:eastAsia="ru-RU"/>
        </w:rPr>
        <w:t>/</w:t>
      </w:r>
      <w:r w:rsidR="005E493A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</w:t>
      </w: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 w:rsidRPr="00010F2E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 w:rsidRPr="00010F2E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D50E18" w:rsidRPr="00010F2E" w:rsidRDefault="0043266B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715C41" w:rsidRPr="00010F2E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 w:rsidRPr="00010F2E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D50E18"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Управление жилищно-коммунального хозяйства города Батайска.</w:t>
      </w:r>
    </w:p>
    <w:p w:rsidR="00131764" w:rsidRPr="00010F2E" w:rsidRDefault="00715C41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B81F6A" w:rsidRPr="00010F2E" w:rsidRDefault="00B81F6A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Pr="00010F2E" w:rsidRDefault="009E1E38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E73F84" w:rsidRPr="00E73F84" w:rsidRDefault="00D50E18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Начальник Управления жилищно-коммунального</w:t>
      </w:r>
    </w:p>
    <w:p w:rsidR="00D50E18" w:rsidRPr="00010F2E" w:rsidRDefault="00D50E18" w:rsidP="00010F2E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10F2E">
        <w:rPr>
          <w:rFonts w:ascii="Times New Roman" w:hAnsi="Times New Roman"/>
          <w:spacing w:val="2"/>
          <w:sz w:val="24"/>
          <w:szCs w:val="24"/>
          <w:lang w:eastAsia="ru-RU"/>
        </w:rPr>
        <w:t>хозяйства города Батайска</w:t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ab/>
        <w:t xml:space="preserve">           </w:t>
      </w:r>
      <w:r w:rsidR="00E73F84" w:rsidRPr="00E73F84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</w:t>
      </w:r>
      <w:r w:rsidR="00ED1866">
        <w:rPr>
          <w:rFonts w:ascii="Times New Roman" w:hAnsi="Times New Roman"/>
          <w:spacing w:val="2"/>
          <w:sz w:val="24"/>
          <w:szCs w:val="24"/>
          <w:lang w:eastAsia="ru-RU"/>
        </w:rPr>
        <w:t>С.В. Углов</w:t>
      </w:r>
    </w:p>
    <w:p w:rsidR="00131764" w:rsidRPr="005856DB" w:rsidRDefault="00131764" w:rsidP="00010F2E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 w:rsidP="00010F2E">
      <w:pPr>
        <w:rPr>
          <w:rFonts w:ascii="Times New Roman" w:hAnsi="Times New Roman"/>
          <w:sz w:val="24"/>
          <w:szCs w:val="24"/>
        </w:rPr>
      </w:pPr>
    </w:p>
    <w:sectPr w:rsidR="00F515E6" w:rsidRPr="00715C41" w:rsidSect="00D855DA">
      <w:pgSz w:w="11906" w:h="16838"/>
      <w:pgMar w:top="567" w:right="567" w:bottom="1134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10F2E"/>
    <w:rsid w:val="00037E61"/>
    <w:rsid w:val="000637B0"/>
    <w:rsid w:val="00090B68"/>
    <w:rsid w:val="00093348"/>
    <w:rsid w:val="000F6DC3"/>
    <w:rsid w:val="00116E55"/>
    <w:rsid w:val="001234B4"/>
    <w:rsid w:val="00131764"/>
    <w:rsid w:val="00146E95"/>
    <w:rsid w:val="001643F2"/>
    <w:rsid w:val="001940EF"/>
    <w:rsid w:val="001B5C9E"/>
    <w:rsid w:val="001D1E65"/>
    <w:rsid w:val="001F6C0E"/>
    <w:rsid w:val="0021215F"/>
    <w:rsid w:val="0022392A"/>
    <w:rsid w:val="00234AF8"/>
    <w:rsid w:val="00242B10"/>
    <w:rsid w:val="002620A4"/>
    <w:rsid w:val="00285F3D"/>
    <w:rsid w:val="00287BE1"/>
    <w:rsid w:val="0029028A"/>
    <w:rsid w:val="002934B4"/>
    <w:rsid w:val="002A7219"/>
    <w:rsid w:val="002B0B23"/>
    <w:rsid w:val="002E2134"/>
    <w:rsid w:val="002E2A23"/>
    <w:rsid w:val="002F3691"/>
    <w:rsid w:val="002F7C75"/>
    <w:rsid w:val="003028F6"/>
    <w:rsid w:val="00306B7C"/>
    <w:rsid w:val="00326EB8"/>
    <w:rsid w:val="00355AAD"/>
    <w:rsid w:val="00370DFE"/>
    <w:rsid w:val="00387BAB"/>
    <w:rsid w:val="003A7485"/>
    <w:rsid w:val="003B57FE"/>
    <w:rsid w:val="003C7581"/>
    <w:rsid w:val="003C7C29"/>
    <w:rsid w:val="003D4A9B"/>
    <w:rsid w:val="00411355"/>
    <w:rsid w:val="0043266B"/>
    <w:rsid w:val="00437FD4"/>
    <w:rsid w:val="0044293E"/>
    <w:rsid w:val="00475C52"/>
    <w:rsid w:val="00485AA7"/>
    <w:rsid w:val="0049201B"/>
    <w:rsid w:val="00495DEA"/>
    <w:rsid w:val="004A610C"/>
    <w:rsid w:val="004B2E9A"/>
    <w:rsid w:val="004B4176"/>
    <w:rsid w:val="004C53D5"/>
    <w:rsid w:val="004C5A1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3109E"/>
    <w:rsid w:val="006441E5"/>
    <w:rsid w:val="006700BF"/>
    <w:rsid w:val="00672488"/>
    <w:rsid w:val="00684C54"/>
    <w:rsid w:val="006C20A7"/>
    <w:rsid w:val="006D1636"/>
    <w:rsid w:val="006E246E"/>
    <w:rsid w:val="00715C41"/>
    <w:rsid w:val="00725F61"/>
    <w:rsid w:val="00765E4B"/>
    <w:rsid w:val="0077405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41DC4"/>
    <w:rsid w:val="00872FB0"/>
    <w:rsid w:val="008967D9"/>
    <w:rsid w:val="008A594E"/>
    <w:rsid w:val="008A6F1E"/>
    <w:rsid w:val="008B1016"/>
    <w:rsid w:val="008E18FD"/>
    <w:rsid w:val="00915805"/>
    <w:rsid w:val="009577CE"/>
    <w:rsid w:val="009630B6"/>
    <w:rsid w:val="009751FF"/>
    <w:rsid w:val="00984383"/>
    <w:rsid w:val="00985470"/>
    <w:rsid w:val="009B1398"/>
    <w:rsid w:val="009B5E4B"/>
    <w:rsid w:val="009D36D3"/>
    <w:rsid w:val="009D5151"/>
    <w:rsid w:val="009E1E38"/>
    <w:rsid w:val="009E2A66"/>
    <w:rsid w:val="00A13A90"/>
    <w:rsid w:val="00A3722E"/>
    <w:rsid w:val="00A9369E"/>
    <w:rsid w:val="00A954E7"/>
    <w:rsid w:val="00AA2D7A"/>
    <w:rsid w:val="00AA6569"/>
    <w:rsid w:val="00AA6DA3"/>
    <w:rsid w:val="00AD6EBD"/>
    <w:rsid w:val="00B059AF"/>
    <w:rsid w:val="00B30005"/>
    <w:rsid w:val="00B5483C"/>
    <w:rsid w:val="00B66CE0"/>
    <w:rsid w:val="00B81F6A"/>
    <w:rsid w:val="00B90FFE"/>
    <w:rsid w:val="00BA3193"/>
    <w:rsid w:val="00BF0D8F"/>
    <w:rsid w:val="00C14C10"/>
    <w:rsid w:val="00C2071A"/>
    <w:rsid w:val="00C45A1D"/>
    <w:rsid w:val="00C514F0"/>
    <w:rsid w:val="00C8133A"/>
    <w:rsid w:val="00C9603A"/>
    <w:rsid w:val="00C97C92"/>
    <w:rsid w:val="00CA645E"/>
    <w:rsid w:val="00CC0D7C"/>
    <w:rsid w:val="00CC514F"/>
    <w:rsid w:val="00CD36D8"/>
    <w:rsid w:val="00CF551A"/>
    <w:rsid w:val="00D01B71"/>
    <w:rsid w:val="00D23B50"/>
    <w:rsid w:val="00D379C8"/>
    <w:rsid w:val="00D50E18"/>
    <w:rsid w:val="00D72376"/>
    <w:rsid w:val="00D77514"/>
    <w:rsid w:val="00D777CD"/>
    <w:rsid w:val="00D80C37"/>
    <w:rsid w:val="00D855DA"/>
    <w:rsid w:val="00D919BB"/>
    <w:rsid w:val="00D97C2A"/>
    <w:rsid w:val="00DA01E2"/>
    <w:rsid w:val="00E01290"/>
    <w:rsid w:val="00E013B3"/>
    <w:rsid w:val="00E17FE1"/>
    <w:rsid w:val="00E30BFE"/>
    <w:rsid w:val="00E45385"/>
    <w:rsid w:val="00E56E83"/>
    <w:rsid w:val="00E73F84"/>
    <w:rsid w:val="00E7446A"/>
    <w:rsid w:val="00E75054"/>
    <w:rsid w:val="00E76430"/>
    <w:rsid w:val="00E765A6"/>
    <w:rsid w:val="00E829D5"/>
    <w:rsid w:val="00EA3759"/>
    <w:rsid w:val="00EB1B0C"/>
    <w:rsid w:val="00ED1866"/>
    <w:rsid w:val="00F064CE"/>
    <w:rsid w:val="00F360E5"/>
    <w:rsid w:val="00F3672B"/>
    <w:rsid w:val="00F515E6"/>
    <w:rsid w:val="00F839F0"/>
    <w:rsid w:val="00F90174"/>
    <w:rsid w:val="00FB0658"/>
    <w:rsid w:val="00FC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12</cp:revision>
  <cp:lastPrinted>2021-08-13T04:29:00Z</cp:lastPrinted>
  <dcterms:created xsi:type="dcterms:W3CDTF">2021-02-10T11:22:00Z</dcterms:created>
  <dcterms:modified xsi:type="dcterms:W3CDTF">2021-08-13T04:29:00Z</dcterms:modified>
</cp:coreProperties>
</file>