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1576" w14:textId="77777777" w:rsidR="00A61138" w:rsidRDefault="00A61138" w:rsidP="00A61138">
      <w:pPr>
        <w:rPr>
          <w:rStyle w:val="a4"/>
          <w:rFonts w:ascii="Times New Roman" w:hAnsi="Times New Roman" w:cs="Times New Roman"/>
          <w:color w:val="3C4052"/>
          <w:shd w:val="clear" w:color="auto" w:fill="FFFFFF"/>
        </w:rPr>
      </w:pPr>
      <w:r w:rsidRPr="0044193C">
        <w:rPr>
          <w:rStyle w:val="a4"/>
          <w:rFonts w:ascii="Times New Roman" w:hAnsi="Times New Roman" w:cs="Times New Roman"/>
          <w:color w:val="3C4052"/>
          <w:shd w:val="clear" w:color="auto" w:fill="FFFFFF"/>
        </w:rPr>
        <w:t>Установлена административная ответственность за необоснованное понуждение потребителей к предоставлению своих персональных данных</w:t>
      </w:r>
    </w:p>
    <w:p w14:paraId="16073F83" w14:textId="77777777" w:rsidR="00A61138" w:rsidRPr="0044193C" w:rsidRDefault="00A61138" w:rsidP="00A611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2"/>
          <w:szCs w:val="22"/>
        </w:rPr>
      </w:pPr>
      <w:r w:rsidRPr="0044193C">
        <w:rPr>
          <w:color w:val="3C4052"/>
          <w:sz w:val="22"/>
          <w:szCs w:val="22"/>
        </w:rPr>
        <w:t>Федеральным законом от 28.05.2022 № 145-ФЗ в статью 14.8 КоАП РФ внесены изменения, согласно которым отказ в заключении, исполнении, изменении или расторжении договора с потребителем в связи с отказом потребителя предоставить персональные данные, влечет наложение административного штрафа:</w:t>
      </w:r>
    </w:p>
    <w:p w14:paraId="2F1C50F1" w14:textId="77777777" w:rsidR="00A61138" w:rsidRPr="0044193C" w:rsidRDefault="00A61138" w:rsidP="00A611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2"/>
          <w:szCs w:val="22"/>
        </w:rPr>
      </w:pPr>
      <w:r w:rsidRPr="0044193C">
        <w:rPr>
          <w:color w:val="3C4052"/>
          <w:sz w:val="22"/>
          <w:szCs w:val="22"/>
        </w:rPr>
        <w:t>на должностных лиц - в размере от пяти тысяч до десяти тысяч рублей;</w:t>
      </w:r>
    </w:p>
    <w:p w14:paraId="6C5A0AE9" w14:textId="77777777" w:rsidR="00A61138" w:rsidRPr="0044193C" w:rsidRDefault="00A61138" w:rsidP="00A611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2"/>
          <w:szCs w:val="22"/>
        </w:rPr>
      </w:pPr>
      <w:r w:rsidRPr="0044193C">
        <w:rPr>
          <w:color w:val="3C4052"/>
          <w:sz w:val="22"/>
          <w:szCs w:val="22"/>
        </w:rPr>
        <w:t>на юридических лиц - от тридцати тысяч до пятидесяти тысяч рублей.</w:t>
      </w:r>
    </w:p>
    <w:p w14:paraId="556172EC" w14:textId="77777777" w:rsidR="00A61138" w:rsidRPr="0044193C" w:rsidRDefault="00A61138" w:rsidP="00A611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2"/>
          <w:szCs w:val="22"/>
        </w:rPr>
      </w:pPr>
      <w:r w:rsidRPr="0044193C">
        <w:rPr>
          <w:color w:val="3C4052"/>
          <w:sz w:val="22"/>
          <w:szCs w:val="22"/>
        </w:rPr>
        <w:t>Ответственность не наступит в случаях, когда предоставление потребителем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договора.</w:t>
      </w:r>
    </w:p>
    <w:p w14:paraId="16829F54" w14:textId="77777777" w:rsidR="00A61138" w:rsidRDefault="00A61138" w:rsidP="00A611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4052"/>
        </w:rPr>
      </w:pPr>
      <w:r w:rsidRPr="0044193C">
        <w:rPr>
          <w:color w:val="3C4052"/>
          <w:sz w:val="22"/>
          <w:szCs w:val="22"/>
        </w:rPr>
        <w:t>Федеральный закон вступает в силу с 1 сентября 2022 года</w:t>
      </w:r>
      <w:r>
        <w:rPr>
          <w:rFonts w:ascii="Arial" w:hAnsi="Arial" w:cs="Arial"/>
          <w:color w:val="3C4052"/>
        </w:rPr>
        <w:t>.</w:t>
      </w:r>
    </w:p>
    <w:p w14:paraId="2C2719F5" w14:textId="77777777" w:rsidR="00A61138" w:rsidRDefault="00A61138" w:rsidP="00A611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C4052"/>
        </w:rPr>
      </w:pP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9D6B89"/>
    <w:rsid w:val="00A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2022-12-06T09:25:00Z</dcterms:created>
  <dcterms:modified xsi:type="dcterms:W3CDTF">2022-12-06T09:25:00Z</dcterms:modified>
</cp:coreProperties>
</file>