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70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/>
      <w:bookmarkStart w:id="0" w:name="_GoBack"/>
      <w:bookmarkEnd w:id="0"/>
      <w:r/>
      <w:r>
        <w:rPr>
          <w:rFonts w:ascii="Times New Roman" w:hAnsi="Times New Roman"/>
          <w:b/>
          <w:sz w:val="28"/>
          <w:szCs w:val="28"/>
        </w:rPr>
        <w:t>О рассмотрении уголовного дела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Батайским городским судом 12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вынесен приговор в отношении бывшего </w:t>
      </w:r>
      <w:r>
        <w:rPr>
          <w:rFonts w:ascii="Times New Roman" w:hAnsi="Times New Roman"/>
          <w:sz w:val="28"/>
          <w:szCs w:val="28"/>
        </w:rPr>
        <w:t xml:space="preserve">государственного инспектора </w:t>
      </w:r>
      <w:r>
        <w:rPr>
          <w:rFonts w:ascii="Times New Roman" w:hAnsi="Times New Roman"/>
          <w:sz w:val="28"/>
          <w:szCs w:val="28"/>
        </w:rPr>
        <w:t xml:space="preserve">межрегионального отдела по надзору за системами газораспределения и </w:t>
      </w:r>
      <w:r>
        <w:rPr>
          <w:rFonts w:ascii="Times New Roman" w:hAnsi="Times New Roman"/>
          <w:sz w:val="28"/>
          <w:szCs w:val="28"/>
        </w:rPr>
        <w:t>газопотребления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Северо-Кавказского</w:t>
      </w:r>
      <w:r>
        <w:rPr>
          <w:rFonts w:ascii="Times New Roman" w:hAnsi="Times New Roman"/>
          <w:sz w:val="28"/>
          <w:szCs w:val="28"/>
        </w:rPr>
        <w:t xml:space="preserve">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Ростехнадзор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1987 года</w:t>
      </w:r>
      <w:r>
        <w:rPr>
          <w:rFonts w:ascii="Times New Roman" w:hAnsi="Times New Roman"/>
          <w:sz w:val="28"/>
          <w:szCs w:val="28"/>
        </w:rPr>
        <w:t xml:space="preserve"> рождения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Он признан виновным в совершении преступления, предусмотренного п. «в» ч. 5 ст. 290 УК РФ (</w:t>
      </w:r>
      <w:r>
        <w:rPr>
          <w:rFonts w:ascii="Times New Roman" w:hAnsi="Times New Roman"/>
          <w:sz w:val="28"/>
          <w:szCs w:val="28"/>
        </w:rPr>
        <w:t xml:space="preserve">получение должностным лицом через </w:t>
      </w:r>
      <w:r>
        <w:rPr>
          <w:rFonts w:ascii="Times New Roman" w:hAnsi="Times New Roman"/>
          <w:sz w:val="28"/>
          <w:szCs w:val="28"/>
        </w:rPr>
        <w:t xml:space="preserve">посредника взятки в виде денег </w:t>
      </w:r>
      <w:r>
        <w:rPr>
          <w:rFonts w:ascii="Times New Roman" w:hAnsi="Times New Roman"/>
          <w:sz w:val="28"/>
          <w:szCs w:val="28"/>
        </w:rPr>
        <w:t>за попустительство по службе и незаконное бездействие в пользу взяткодателя и представляемых им лиц, совершенное в крупном размере</w:t>
      </w:r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 с участием государственного обвинителя установлено, что в период с с</w:t>
      </w:r>
      <w:r>
        <w:rPr>
          <w:rFonts w:ascii="Times New Roman" w:hAnsi="Times New Roman"/>
          <w:sz w:val="28"/>
          <w:szCs w:val="28"/>
        </w:rPr>
        <w:t xml:space="preserve">ентября 2018 года по 13 июня 2019 года Б., </w:t>
      </w:r>
      <w:r>
        <w:rPr>
          <w:rFonts w:ascii="Times New Roman" w:hAnsi="Times New Roman"/>
          <w:sz w:val="28"/>
          <w:szCs w:val="28"/>
        </w:rPr>
        <w:t>действуя умышленно, из корыстных побуждений, имея умысел на получение взятки за совершение незаконных действий,</w:t>
      </w:r>
      <w:r>
        <w:rPr>
          <w:rFonts w:ascii="Times New Roman" w:hAnsi="Times New Roman"/>
          <w:sz w:val="28"/>
          <w:szCs w:val="28"/>
        </w:rPr>
        <w:t xml:space="preserve"> с целью незаконного обогащения</w:t>
      </w:r>
      <w:r>
        <w:rPr>
          <w:rFonts w:ascii="Times New Roman" w:hAnsi="Times New Roman"/>
          <w:sz w:val="28"/>
          <w:szCs w:val="28"/>
        </w:rPr>
        <w:t xml:space="preserve"> потребовал и получил от заместителя директора ООО «</w:t>
      </w:r>
      <w:r>
        <w:rPr>
          <w:rFonts w:ascii="Times New Roman" w:hAnsi="Times New Roman"/>
          <w:sz w:val="28"/>
          <w:szCs w:val="28"/>
        </w:rPr>
        <w:t>ТеплоЭнергоОбслуживание</w:t>
      </w:r>
      <w:r>
        <w:rPr>
          <w:rFonts w:ascii="Times New Roman" w:hAnsi="Times New Roman"/>
          <w:sz w:val="28"/>
          <w:szCs w:val="28"/>
        </w:rPr>
        <w:t>» и по совместительству заместителя директора ООО «Нивелир +» Гамаюнова В.В. незаконное денежное вознаграждение в</w:t>
      </w:r>
      <w:r>
        <w:rPr>
          <w:rFonts w:ascii="Times New Roman" w:hAnsi="Times New Roman"/>
          <w:sz w:val="28"/>
          <w:szCs w:val="28"/>
        </w:rPr>
        <w:t xml:space="preserve"> виде взятки в крупном размере – 325 000 руб. – </w:t>
      </w:r>
      <w:r>
        <w:rPr>
          <w:rFonts w:ascii="Times New Roman" w:hAnsi="Times New Roman"/>
          <w:sz w:val="28"/>
          <w:szCs w:val="28"/>
        </w:rPr>
        <w:t>за попустительство по службе и за незаконное бездействие.</w:t>
      </w:r>
      <w:r>
        <w:rPr>
          <w:rFonts w:ascii="Times New Roman" w:hAnsi="Times New Roman"/>
          <w:sz w:val="28"/>
          <w:szCs w:val="28"/>
        </w:rPr>
      </w:r>
    </w:p>
    <w:p>
      <w:pPr>
        <w:pStyle w:val="para2"/>
        <w:ind w:firstLine="68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Суд назначил мужчине наказание в виде </w:t>
      </w:r>
      <w:r>
        <w:rPr>
          <w:sz w:val="28"/>
          <w:szCs w:val="28"/>
        </w:rPr>
        <w:t xml:space="preserve">в виде </w:t>
      </w:r>
      <w:r>
        <w:rPr>
          <w:sz w:val="28"/>
          <w:szCs w:val="28"/>
        </w:rPr>
        <w:t xml:space="preserve">7 </w:t>
      </w:r>
      <w:r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лишения свободы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штрафом в доход государства в размере 3 250 000, с </w:t>
      </w:r>
      <w:r>
        <w:rPr>
          <w:sz w:val="28"/>
          <w:szCs w:val="28"/>
        </w:rPr>
        <w:t>лишением права занимать должности на государственной гражданской службе, связанные с осуществлением функций представителя власти</w:t>
      </w:r>
      <w:r>
        <w:rPr>
          <w:sz w:val="28"/>
          <w:szCs w:val="28"/>
        </w:rPr>
        <w:t xml:space="preserve"> сроком на 3 года,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 отбыванием наказания в исправительной колонии строгого режима</w:t>
      </w:r>
      <w:r>
        <w:rPr>
          <w:sz w:val="28"/>
          <w:szCs w:val="28"/>
        </w:rPr>
        <w:t>.</w:t>
      </w:r>
      <w:r>
        <w:rPr>
          <w:sz w:val="28"/>
          <w:szCs w:val="28"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Приговор в законную силу не вступил. </w:t>
      </w:r>
    </w:p>
    <w:p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прокурор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города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советник юстиции </w:t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Марченко</w:t>
      </w:r>
      <w:r>
        <w:rPr>
          <w:rFonts w:ascii="Times New Roman" w:hAnsi="Times New Roman"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418" w:top="1276" w:right="567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Segoe UI">
    <w:panose1 w:val="020B0502040204020203"/>
    <w:charset w:val="cc"/>
    <w:family w:val="swiss"/>
    <w:pitch w:val="default"/>
  </w:font>
  <w:font w:name="Calibri Light">
    <w:panose1 w:val="020F03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1"/>
    <w:tmLastPosFrameIdx w:val="0"/>
    <w:tmLastPosCaret>
      <w:tmLastPosPgfIdx w:val="0"/>
      <w:tmLastPosIdx w:val="31"/>
    </w:tmLastPosCaret>
    <w:tmLastPosAnchor>
      <w:tmLastPosPgfIdx w:val="0"/>
      <w:tmLastPosIdx w:val="1"/>
    </w:tmLastPosAnchor>
    <w:tmLastPosTblRect w:left="0" w:top="0" w:right="0" w:bottom="0"/>
  </w:tmLastPos>
  <w:tmAppRevision w:date="1653284940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2">
    <w:name w:val="Body Text"/>
    <w:qFormat/>
    <w:basedOn w:val="para0"/>
    <w:pPr>
      <w:ind w:firstLine="240"/>
      <w:spacing w:after="0" w:line="278" w:lineRule="exact"/>
      <w:jc w:val="both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Times New Roman" w:hAnsi="Times New Roman" w:eastAsia="Times New Roman"/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character" w:styleId="char2" w:customStyle="1">
    <w:name w:val="Основной текст Знак"/>
    <w:basedOn w:val="char0"/>
    <w:rPr>
      <w:rFonts w:ascii="Times New Roman" w:hAnsi="Times New Roman" w:eastAsia="Times New Roman" w:cs="Times New Roman"/>
      <w:sz w:val="24"/>
      <w:szCs w:val="24"/>
      <w:shd w:val="clear" w:fill="ffffff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2">
    <w:name w:val="Body Text"/>
    <w:qFormat/>
    <w:basedOn w:val="para0"/>
    <w:pPr>
      <w:ind w:firstLine="240"/>
      <w:spacing w:after="0" w:line="278" w:lineRule="exact"/>
      <w:jc w:val="both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Times New Roman" w:hAnsi="Times New Roman" w:eastAsia="Times New Roman"/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character" w:styleId="char2" w:customStyle="1">
    <w:name w:val="Основной текст Знак"/>
    <w:basedOn w:val="char0"/>
    <w:rPr>
      <w:rFonts w:ascii="Times New Roman" w:hAnsi="Times New Roman" w:eastAsia="Times New Roman" w:cs="Times New Roman"/>
      <w:sz w:val="24"/>
      <w:szCs w:val="24"/>
      <w:shd w:val="clear" w:fill="ffffff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Рощевский Андрей Андреевич</dc:creator>
  <cp:keywords/>
  <dc:description/>
  <cp:lastModifiedBy>Миндзаева Илона Александровна</cp:lastModifiedBy>
  <cp:revision>5</cp:revision>
  <cp:lastPrinted>2022-05-23T05:49:00Z</cp:lastPrinted>
  <dcterms:created xsi:type="dcterms:W3CDTF">2022-05-22T16:50:00Z</dcterms:created>
  <dcterms:modified xsi:type="dcterms:W3CDTF">2022-05-23T05:49:00Z</dcterms:modified>
</cp:coreProperties>
</file>