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708"/>
        <w:spacing w:after="200" w:line="276" w:lineRule="auto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</w:r>
    </w:p>
    <w:p>
      <w:pPr>
        <w:ind w:firstLine="708"/>
        <w:spacing w:after="200" w:line="276" w:lineRule="auto"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  <w:t>Мы в ответе за тех, кого приручили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В первый день весны – 1 марта в России отмечался День кошек.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Органами прокуратуры в рамках реализации возложенных законом полномочий осуществляется надзор за охраной и использованием животного мира. 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На территории Тюменской области осуществляют свою деятельность приюты для безнадзорных животных, благотворительные фонды защиты животных, волонтерские движения.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Тюменская межрайонная природоохранная прокуратура в День кошек оказала помощь в сборе средств группе помощи бездомным животным «ЖиВи» на передержку бездомной кошки Лире. Она была найдена с обожжёнными усами и монтажной пеной под хвостом. В настоящее время кошка чувствует себя хорошо и ждет новую семью.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Если вы хотите помочь Лире обрести новый дом или просто любым способом помочь безнадзорным животным информацию о Группе помощи можно найти по адресу: https://vk.com/zhivi_tmn.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Также напомним, что Федеральным законом от 27.12.2018 № 498-ФЗ регулируются отношения в области обращения с животными в целях защиты животных.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К основным принципам обращения с животными относятся: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1) отношение к животным как к существам, способным испытывать эмоции и физические страдания;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2) ответственность человека за судьбу животного;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3) воспитание у населения нравственного и гуманного отношения к животным;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4) научно обоснованное сочетание нравственных, экономических и социальных интересов человека, общества и государства.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Животные должны быть защищены от жестокого обращения.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Под жестоким обращением с животным понимается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состоянии.</w:t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  <w:t>Результатом жестокого обращения является увечье или гибель животного.</w:t>
      </w:r>
    </w:p>
    <w:p>
      <w:pPr>
        <w:pStyle w:val="para5"/>
        <w:ind w:firstLine="709"/>
        <w:spacing w:before="0" w:after="0" w:beforeAutospacing="0" w:afterAutospacing="0"/>
        <w:jc w:val="both"/>
        <w:rPr>
          <w:rFonts w:ascii="Segoe UI" w:hAnsi="Segoe UI" w:cs="Segoe UI"/>
          <w:color w:val="3a4256"/>
        </w:rPr>
      </w:pPr>
      <w:r>
        <w:rPr>
          <w:color w:val="3a4256"/>
          <w:sz w:val="22"/>
          <w:szCs w:val="22"/>
        </w:rPr>
        <w:t>За жестокое обращение с животными предусмотрена уголовная ответственность по статье 245 УК РФ</w:t>
      </w:r>
      <w:r>
        <w:rPr>
          <w:rFonts w:ascii="Segoe UI" w:hAnsi="Segoe UI" w:cs="Segoe UI"/>
          <w:color w:val="3a4256"/>
        </w:rPr>
        <w:t>.</w:t>
      </w:r>
      <w:r>
        <w:rPr>
          <w:rFonts w:ascii="Segoe UI" w:hAnsi="Segoe UI" w:cs="Segoe UI"/>
          <w:color w:val="3a4256"/>
        </w:rPr>
      </w:r>
    </w:p>
    <w:p>
      <w:pPr>
        <w:ind w:firstLine="708"/>
        <w:spacing w:after="200" w:line="276" w:lineRule="auto"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spacing w:after="200" w:line="276" w:lineRule="auto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</w:r>
    </w:p>
    <w:p>
      <w:pPr>
        <w:spacing w:after="200" w:line="276" w:lineRule="auto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</w:r>
    </w:p>
    <w:p>
      <w:pPr>
        <w:pStyle w:val="para5"/>
        <w:ind w:firstLine="709"/>
        <w:spacing w:before="0" w:after="0" w:beforeAutospacing="0" w:afterAutospacing="0"/>
        <w:jc w:val="both"/>
        <w:rPr>
          <w:color w:val="3a4256"/>
          <w:sz w:val="22"/>
          <w:szCs w:val="22"/>
        </w:rPr>
      </w:pPr>
      <w:r>
        <w:rPr>
          <w:color w:val="3a4256"/>
          <w:sz w:val="22"/>
          <w:szCs w:val="22"/>
        </w:rPr>
      </w:r>
    </w:p>
    <w:p>
      <w:pPr>
        <w:ind w:firstLine="708"/>
        <w:spacing w:after="200" w:line="276" w:lineRule="auto"/>
        <w:widowControl/>
        <w:rPr>
          <w:rFonts w:eastAsia="Calibri"/>
          <w:kern w:val="0"/>
          <w:sz w:val="22"/>
          <w:szCs w:val="22"/>
          <w:lang w:eastAsia="zh-cn"/>
        </w:rPr>
      </w:pPr>
      <w:r>
        <w:rPr>
          <w:rFonts w:eastAsia="Calibri"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center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p>
      <w:pPr>
        <w:ind w:firstLine="709"/>
        <w:spacing/>
        <w:jc w:val="both"/>
        <w:widowControl/>
        <w:rPr>
          <w:rFonts w:eastAsia="Calibri"/>
          <w:b/>
          <w:kern w:val="0"/>
          <w:sz w:val="22"/>
          <w:szCs w:val="22"/>
          <w:lang w:eastAsia="zh-cn"/>
        </w:rPr>
      </w:pPr>
      <w:r>
        <w:rPr>
          <w:rFonts w:eastAsia="Calibri"/>
          <w:b/>
          <w:kern w:val="0"/>
          <w:sz w:val="22"/>
          <w:szCs w:val="22"/>
          <w:lang w:eastAsia="zh-c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1"/>
  <w:doNotShadeFormData w:val="1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1"/>
    <w:tmLastPosFrameIdx w:val="0"/>
    <w:tmLastPosCaret>
      <w:tmLastPosPgfIdx w:val="1"/>
      <w:tmLastPosIdx w:val="34"/>
    </w:tmLastPosCaret>
    <w:tmLastPosAnchor>
      <w:tmLastPosPgfIdx w:val="1"/>
      <w:tmLastPosIdx w:val="0"/>
    </w:tmLastPosAnchor>
    <w:tmLastPosTblRect w:left="0" w:top="0" w:right="0" w:bottom="0"/>
  </w:tmLastPos>
  <w:tmAppRevision w:date="165468934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Plain Text"/>
    <w:qFormat/>
    <w:basedOn w:val="para0"/>
    <w:pPr>
      <w:suppressAutoHyphens/>
      <w:hyphenationLines w:val="0"/>
    </w:pPr>
    <w:rPr>
      <w:rFonts w:ascii="Courier New" w:hAnsi="Courier New" w:eastAsia="Courier New" w:cs="Courier New"/>
    </w:rPr>
  </w:style>
  <w:style w:type="paragraph" w:styleId="para5">
    <w:name w:val="Normal (Web)"/>
    <w:qFormat/>
    <w:basedOn w:val="para0"/>
    <w:pPr>
      <w:spacing w:before="100" w:after="100" w:beforeAutospacing="1" w:afterAutospacing="1"/>
      <w:widowControl/>
    </w:pPr>
    <w:rPr>
      <w:rFonts w:eastAsia="Times New Roman"/>
      <w:kern w:val="0"/>
      <w:sz w:val="24"/>
      <w:szCs w:val="24"/>
      <w:lang w:eastAsia="zh-cn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2022-06-08T11:49:32Z</dcterms:created>
  <dcterms:modified xsi:type="dcterms:W3CDTF">2022-06-08T11:55:40Z</dcterms:modified>
</cp:coreProperties>
</file>