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F9" w:rsidRPr="007417F7" w:rsidRDefault="00EC02F9" w:rsidP="00EC0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Граждане, находящиеся под риском увольнения, смогут обращаться в центры занятости наряду с безработными</w:t>
      </w:r>
    </w:p>
    <w:p w:rsidR="00EC02F9" w:rsidRPr="007417F7" w:rsidRDefault="00EC02F9" w:rsidP="00EC0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F7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proofErr w:type="spellStart"/>
      <w:r w:rsidRPr="007417F7">
        <w:rPr>
          <w:rFonts w:ascii="Roboto" w:eastAsia="Times New Roman" w:hAnsi="Roboto" w:cs="Times New Roman"/>
          <w:color w:val="FFFFFF"/>
          <w:lang w:eastAsia="ru-RU"/>
        </w:rPr>
        <w:t>Текс</w:t>
      </w:r>
      <w:r w:rsidRPr="007417F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  <w:proofErr w:type="spellEnd"/>
    </w:p>
    <w:p w:rsidR="00EC02F9" w:rsidRPr="007417F7" w:rsidRDefault="00EC02F9" w:rsidP="00EC0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Постановлением Правительства РФ от 21.09.2022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№</w:t>
      </w:r>
      <w:r w:rsidRPr="007417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1663 продлевается действие особого порядка предоставления государственных услуг в области содействия занятости населения на 2023 год. </w:t>
      </w:r>
    </w:p>
    <w:p w:rsidR="00EC02F9" w:rsidRPr="007417F7" w:rsidRDefault="00EC02F9" w:rsidP="00EC0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Согласно порядку, граждане, находящиеся под риском увольнения, смогут обращаться в центры занятости наряду с безработными. </w:t>
      </w:r>
    </w:p>
    <w:p w:rsidR="00A535E6" w:rsidRPr="00EC02F9" w:rsidRDefault="00EC02F9" w:rsidP="00EC02F9">
      <w:r w:rsidRPr="007417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Кроме того, воспользоваться услугами центров занятости в 2023 году смогут также граждане, переведенные работодателем на неполный рабочий день, работники организаций, в которых принято решение о простое, граждане, находящиеся в отпусках без сохранения заработной платы, работники организаций, находящихся в процедурах банкротства, а также граждане, испытывающие трудности в поиске работы.</w:t>
      </w:r>
      <w:bookmarkStart w:id="0" w:name="_GoBack"/>
      <w:bookmarkEnd w:id="0"/>
    </w:p>
    <w:sectPr w:rsidR="00A535E6" w:rsidRPr="00EC02F9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E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50A8"/>
  <w15:docId w15:val="{5A742443-C95E-49A8-ABC7-DE6CA53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2023-06-15T12:43:00Z</dcterms:modified>
</cp:coreProperties>
</file>